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4"/>
          <w:szCs w:val="24"/>
        </w:rPr>
        <w:id w:val="1330479518"/>
        <w:docPartObj>
          <w:docPartGallery w:val="Cover Pages"/>
          <w:docPartUnique/>
        </w:docPartObj>
      </w:sdtPr>
      <w:sdtContent>
        <w:p w:rsidR="004122AC" w:rsidRPr="00E823F3" w:rsidRDefault="004122AC">
          <w:pPr>
            <w:rPr>
              <w:rFonts w:ascii="Arial" w:hAnsi="Arial" w:cs="Arial"/>
              <w:sz w:val="24"/>
              <w:szCs w:val="24"/>
            </w:rPr>
          </w:pPr>
          <w:r w:rsidRPr="00E823F3">
            <w:rPr>
              <w:rFonts w:ascii="Arial" w:hAnsi="Arial" w:cs="Arial"/>
              <w:noProof/>
              <w:sz w:val="24"/>
              <w:szCs w:val="24"/>
              <w:lang w:eastAsia="en-GB"/>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28"/>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4122AC" w:rsidRPr="004122AC" w:rsidRDefault="004122AC">
                                      <w:pPr>
                                        <w:pStyle w:val="NoSpacing"/>
                                        <w:spacing w:before="120"/>
                                        <w:jc w:val="center"/>
                                        <w:rPr>
                                          <w:b/>
                                          <w:color w:val="FFFFFF" w:themeColor="background1"/>
                                          <w:sz w:val="28"/>
                                          <w:szCs w:val="28"/>
                                        </w:rPr>
                                      </w:pPr>
                                      <w:r w:rsidRPr="004122AC">
                                        <w:rPr>
                                          <w:b/>
                                          <w:color w:val="FFFFFF" w:themeColor="background1"/>
                                          <w:sz w:val="28"/>
                                          <w:szCs w:val="28"/>
                                        </w:rPr>
                                        <w:t>Name:</w:t>
                                      </w:r>
                                    </w:p>
                                  </w:sdtContent>
                                </w:sdt>
                                <w:p w:rsidR="004122AC" w:rsidRPr="004122AC" w:rsidRDefault="004122AC">
                                  <w:pPr>
                                    <w:pStyle w:val="NoSpacing"/>
                                    <w:spacing w:before="120"/>
                                    <w:jc w:val="center"/>
                                    <w:rPr>
                                      <w:b/>
                                      <w:color w:val="FFFFFF" w:themeColor="background1"/>
                                      <w:sz w:val="28"/>
                                      <w:szCs w:val="28"/>
                                    </w:rPr>
                                  </w:pPr>
                                  <w:sdt>
                                    <w:sdtPr>
                                      <w:rPr>
                                        <w:b/>
                                        <w:caps/>
                                        <w:color w:val="FFFFFF" w:themeColor="background1"/>
                                        <w:sz w:val="28"/>
                                        <w:szCs w:val="28"/>
                                      </w:rPr>
                                      <w:alias w:val="Company"/>
                                      <w:tag w:val=""/>
                                      <w:id w:val="1618182777"/>
                                      <w:dataBinding w:prefixMappings="xmlns:ns0='http://schemas.openxmlformats.org/officeDocument/2006/extended-properties' " w:xpath="/ns0:Properties[1]/ns0:Company[1]" w:storeItemID="{6668398D-A668-4E3E-A5EB-62B293D839F1}"/>
                                      <w:text/>
                                    </w:sdtPr>
                                    <w:sdtContent>
                                      <w:r w:rsidR="00B61803">
                                        <w:rPr>
                                          <w:b/>
                                          <w:caps/>
                                          <w:color w:val="FFFFFF" w:themeColor="background1"/>
                                          <w:sz w:val="28"/>
                                          <w:szCs w:val="28"/>
                                        </w:rPr>
                                        <w:t>St Mary's Catholic School</w:t>
                                      </w:r>
                                    </w:sdtContent>
                                  </w:sdt>
                                  <w:r w:rsidRPr="004122AC">
                                    <w:rPr>
                                      <w:b/>
                                      <w:color w:val="FFFFFF" w:themeColor="background1"/>
                                      <w:sz w:val="28"/>
                                      <w:szCs w:val="28"/>
                                    </w:rPr>
                                    <w:t>  </w:t>
                                  </w:r>
                                  <w:sdt>
                                    <w:sdtPr>
                                      <w:rPr>
                                        <w:b/>
                                        <w:color w:val="FFFFFF" w:themeColor="background1"/>
                                        <w:sz w:val="28"/>
                                        <w:szCs w:val="28"/>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Pr="004122AC">
                                        <w:rPr>
                                          <w:b/>
                                          <w:color w:val="FFFFFF" w:themeColor="background1"/>
                                          <w:sz w:val="28"/>
                                          <w:szCs w:val="28"/>
                                        </w:rPr>
                                        <w:t xml:space="preserve">     </w:t>
                                      </w:r>
                                    </w:sdtContent>
                                  </w:sdt>
                                  <w:r w:rsidRPr="004122AC">
                                    <w:rPr>
                                      <w:b/>
                                      <w:color w:val="FFFFFF" w:themeColor="background1"/>
                                      <w:sz w:val="28"/>
                                      <w:szCs w:val="28"/>
                                    </w:rPr>
                                    <w:t>Assignment 1: Understanding the Early Years Foundation Stage</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4122AC" w:rsidRDefault="004122AC">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 xml:space="preserve">Unit 11                                    The EARLY YEARS FOUNDATION STAGE                          </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b/>
                                <w:color w:val="FFFFFF" w:themeColor="background1"/>
                                <w:sz w:val="28"/>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rsidR="004122AC" w:rsidRPr="004122AC" w:rsidRDefault="004122AC">
                                <w:pPr>
                                  <w:pStyle w:val="NoSpacing"/>
                                  <w:spacing w:before="120"/>
                                  <w:jc w:val="center"/>
                                  <w:rPr>
                                    <w:b/>
                                    <w:color w:val="FFFFFF" w:themeColor="background1"/>
                                    <w:sz w:val="28"/>
                                    <w:szCs w:val="28"/>
                                  </w:rPr>
                                </w:pPr>
                                <w:r w:rsidRPr="004122AC">
                                  <w:rPr>
                                    <w:b/>
                                    <w:color w:val="FFFFFF" w:themeColor="background1"/>
                                    <w:sz w:val="28"/>
                                    <w:szCs w:val="28"/>
                                  </w:rPr>
                                  <w:t>Name:</w:t>
                                </w:r>
                              </w:p>
                            </w:sdtContent>
                          </w:sdt>
                          <w:p w:rsidR="004122AC" w:rsidRPr="004122AC" w:rsidRDefault="004122AC">
                            <w:pPr>
                              <w:pStyle w:val="NoSpacing"/>
                              <w:spacing w:before="120"/>
                              <w:jc w:val="center"/>
                              <w:rPr>
                                <w:b/>
                                <w:color w:val="FFFFFF" w:themeColor="background1"/>
                                <w:sz w:val="28"/>
                                <w:szCs w:val="28"/>
                              </w:rPr>
                            </w:pPr>
                            <w:sdt>
                              <w:sdtPr>
                                <w:rPr>
                                  <w:b/>
                                  <w:caps/>
                                  <w:color w:val="FFFFFF" w:themeColor="background1"/>
                                  <w:sz w:val="28"/>
                                  <w:szCs w:val="28"/>
                                </w:rPr>
                                <w:alias w:val="Company"/>
                                <w:tag w:val=""/>
                                <w:id w:val="1618182777"/>
                                <w:dataBinding w:prefixMappings="xmlns:ns0='http://schemas.openxmlformats.org/officeDocument/2006/extended-properties' " w:xpath="/ns0:Properties[1]/ns0:Company[1]" w:storeItemID="{6668398D-A668-4E3E-A5EB-62B293D839F1}"/>
                                <w:text/>
                              </w:sdtPr>
                              <w:sdtContent>
                                <w:r w:rsidR="00B61803">
                                  <w:rPr>
                                    <w:b/>
                                    <w:caps/>
                                    <w:color w:val="FFFFFF" w:themeColor="background1"/>
                                    <w:sz w:val="28"/>
                                    <w:szCs w:val="28"/>
                                  </w:rPr>
                                  <w:t>St Mary's Catholic School</w:t>
                                </w:r>
                              </w:sdtContent>
                            </w:sdt>
                            <w:r w:rsidRPr="004122AC">
                              <w:rPr>
                                <w:b/>
                                <w:color w:val="FFFFFF" w:themeColor="background1"/>
                                <w:sz w:val="28"/>
                                <w:szCs w:val="28"/>
                              </w:rPr>
                              <w:t>  </w:t>
                            </w:r>
                            <w:sdt>
                              <w:sdtPr>
                                <w:rPr>
                                  <w:b/>
                                  <w:color w:val="FFFFFF" w:themeColor="background1"/>
                                  <w:sz w:val="28"/>
                                  <w:szCs w:val="28"/>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Pr="004122AC">
                                  <w:rPr>
                                    <w:b/>
                                    <w:color w:val="FFFFFF" w:themeColor="background1"/>
                                    <w:sz w:val="28"/>
                                    <w:szCs w:val="28"/>
                                  </w:rPr>
                                  <w:t xml:space="preserve">     </w:t>
                                </w:r>
                              </w:sdtContent>
                            </w:sdt>
                            <w:r w:rsidRPr="004122AC">
                              <w:rPr>
                                <w:b/>
                                <w:color w:val="FFFFFF" w:themeColor="background1"/>
                                <w:sz w:val="28"/>
                                <w:szCs w:val="28"/>
                              </w:rPr>
                              <w:t>Assignment 1: Understanding the Early Years Foundation Stage</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4122AC" w:rsidRDefault="004122AC">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 xml:space="preserve">Unit 11                                    The EARLY YEARS FOUNDATION STAGE                          </w:t>
                                </w:r>
                              </w:p>
                            </w:sdtContent>
                          </w:sdt>
                        </w:txbxContent>
                      </v:textbox>
                    </v:shape>
                    <w10:wrap anchorx="page" anchory="page"/>
                  </v:group>
                </w:pict>
              </mc:Fallback>
            </mc:AlternateContent>
          </w:r>
        </w:p>
        <w:p w:rsidR="004122AC" w:rsidRPr="00E823F3" w:rsidRDefault="004122AC">
          <w:pPr>
            <w:rPr>
              <w:rFonts w:ascii="Arial" w:hAnsi="Arial" w:cs="Arial"/>
              <w:sz w:val="24"/>
              <w:szCs w:val="24"/>
            </w:rPr>
          </w:pPr>
          <w:r w:rsidRPr="00E823F3">
            <w:rPr>
              <w:rFonts w:ascii="Arial" w:hAnsi="Arial" w:cs="Arial"/>
              <w:sz w:val="24"/>
              <w:szCs w:val="24"/>
            </w:rPr>
            <w:br w:type="page"/>
          </w:r>
        </w:p>
      </w:sdtContent>
    </w:sdt>
    <w:p w:rsidR="005B31C8" w:rsidRPr="00E823F3" w:rsidRDefault="004122AC">
      <w:pPr>
        <w:rPr>
          <w:rFonts w:ascii="Arial" w:hAnsi="Arial" w:cs="Arial"/>
          <w:sz w:val="24"/>
          <w:szCs w:val="24"/>
          <w:u w:val="single"/>
        </w:rPr>
      </w:pPr>
      <w:r w:rsidRPr="00E823F3">
        <w:rPr>
          <w:rFonts w:ascii="Arial" w:hAnsi="Arial" w:cs="Arial"/>
          <w:sz w:val="24"/>
          <w:szCs w:val="24"/>
          <w:u w:val="single"/>
        </w:rPr>
        <w:lastRenderedPageBreak/>
        <w:t xml:space="preserve">Introduction </w:t>
      </w:r>
    </w:p>
    <w:p w:rsidR="004122AC" w:rsidRPr="00E823F3" w:rsidRDefault="004122AC" w:rsidP="004122AC">
      <w:pPr>
        <w:rPr>
          <w:rFonts w:ascii="Arial" w:hAnsi="Arial" w:cs="Arial"/>
          <w:i/>
          <w:sz w:val="24"/>
          <w:szCs w:val="24"/>
        </w:rPr>
      </w:pPr>
      <w:r w:rsidRPr="00E823F3">
        <w:rPr>
          <w:rFonts w:ascii="Arial" w:hAnsi="Arial" w:cs="Arial"/>
          <w:b/>
          <w:sz w:val="24"/>
          <w:szCs w:val="24"/>
        </w:rPr>
        <w:t>WRITE A SHORT INTRODUCTION TO EXPLAIN…</w:t>
      </w:r>
      <w:r w:rsidRPr="00E823F3">
        <w:rPr>
          <w:rFonts w:ascii="Arial" w:hAnsi="Arial" w:cs="Arial"/>
          <w:i/>
          <w:sz w:val="24"/>
          <w:szCs w:val="24"/>
        </w:rPr>
        <w:t>You are working in a large day nursery that cares for children from birth to five years.  They have a large number of staff and regularly have work placement students and apprentic</w:t>
      </w:r>
      <w:r w:rsidRPr="00E823F3">
        <w:rPr>
          <w:rFonts w:ascii="Arial" w:hAnsi="Arial" w:cs="Arial"/>
          <w:i/>
          <w:sz w:val="24"/>
          <w:szCs w:val="24"/>
        </w:rPr>
        <w:t xml:space="preserve">es. </w:t>
      </w:r>
      <w:r w:rsidRPr="00E823F3">
        <w:rPr>
          <w:rFonts w:ascii="Arial" w:hAnsi="Arial" w:cs="Arial"/>
          <w:i/>
          <w:sz w:val="24"/>
          <w:szCs w:val="24"/>
        </w:rPr>
        <w:t>The manager of the day nursery wants to have a portfolio with all details across the different aspects of the Early Years Foundation Stage that could be used with the students and apprentices, to help them to understand the importance meeting these requirements</w:t>
      </w:r>
    </w:p>
    <w:p w:rsidR="004122AC" w:rsidRPr="00E823F3" w:rsidRDefault="00474763">
      <w:pPr>
        <w:rPr>
          <w:rFonts w:ascii="Arial" w:hAnsi="Arial" w:cs="Arial"/>
          <w:sz w:val="24"/>
          <w:szCs w:val="24"/>
          <w:u w:val="single"/>
        </w:rPr>
      </w:pPr>
      <w:r w:rsidRPr="00E823F3">
        <w:rPr>
          <w:rFonts w:ascii="Arial" w:hAnsi="Arial" w:cs="Arial"/>
          <w:sz w:val="24"/>
          <w:szCs w:val="24"/>
          <w:highlight w:val="yellow"/>
          <w:u w:val="single"/>
        </w:rPr>
        <w:t>Getting started: P1/P2/M1 – Explain and analyse how the areas below have influenced early years practice. You can use examples from case studies and your placement to support your analysis</w:t>
      </w:r>
      <w:r w:rsidRPr="00E823F3">
        <w:rPr>
          <w:rFonts w:ascii="Arial" w:hAnsi="Arial" w:cs="Arial"/>
          <w:sz w:val="24"/>
          <w:szCs w:val="24"/>
          <w:u w:val="single"/>
        </w:rPr>
        <w:t>.</w:t>
      </w:r>
    </w:p>
    <w:p w:rsidR="004122AC" w:rsidRPr="00E823F3" w:rsidRDefault="004122AC" w:rsidP="004122AC">
      <w:pPr>
        <w:rPr>
          <w:rFonts w:ascii="Arial" w:hAnsi="Arial" w:cs="Arial"/>
          <w:sz w:val="24"/>
          <w:szCs w:val="24"/>
          <w:u w:val="single"/>
        </w:rPr>
      </w:pPr>
      <w:r w:rsidRPr="00E823F3">
        <w:rPr>
          <w:rFonts w:ascii="Arial" w:hAnsi="Arial" w:cs="Arial"/>
          <w:sz w:val="24"/>
          <w:szCs w:val="24"/>
          <w:u w:val="single"/>
        </w:rPr>
        <w:t>The Legal status of the Early Years Foundation</w:t>
      </w:r>
    </w:p>
    <w:p w:rsidR="004122AC" w:rsidRPr="00E823F3" w:rsidRDefault="004122AC" w:rsidP="004122AC">
      <w:pPr>
        <w:pStyle w:val="ListParagraph"/>
        <w:numPr>
          <w:ilvl w:val="0"/>
          <w:numId w:val="5"/>
        </w:numPr>
        <w:rPr>
          <w:rFonts w:ascii="Arial" w:hAnsi="Arial" w:cs="Arial"/>
          <w:sz w:val="24"/>
          <w:szCs w:val="24"/>
        </w:rPr>
      </w:pPr>
      <w:r w:rsidRPr="00E823F3">
        <w:rPr>
          <w:rFonts w:ascii="Arial" w:hAnsi="Arial" w:cs="Arial"/>
          <w:sz w:val="24"/>
          <w:szCs w:val="24"/>
        </w:rPr>
        <w:t>The legislation that brought it into existence and the settings it applies to</w:t>
      </w:r>
    </w:p>
    <w:p w:rsidR="004122AC" w:rsidRPr="00E823F3" w:rsidRDefault="004122AC" w:rsidP="004122AC">
      <w:pPr>
        <w:rPr>
          <w:rFonts w:ascii="Arial" w:hAnsi="Arial" w:cs="Arial"/>
          <w:sz w:val="24"/>
          <w:szCs w:val="24"/>
        </w:rPr>
      </w:pPr>
    </w:p>
    <w:p w:rsidR="004122AC" w:rsidRPr="00E823F3" w:rsidRDefault="004122AC" w:rsidP="004122AC">
      <w:pPr>
        <w:rPr>
          <w:rFonts w:ascii="Arial" w:hAnsi="Arial" w:cs="Arial"/>
          <w:sz w:val="24"/>
          <w:szCs w:val="24"/>
        </w:rPr>
      </w:pPr>
    </w:p>
    <w:p w:rsidR="00B61803" w:rsidRPr="00E823F3" w:rsidRDefault="00B61803" w:rsidP="004122AC">
      <w:pPr>
        <w:rPr>
          <w:rFonts w:ascii="Arial" w:hAnsi="Arial" w:cs="Arial"/>
          <w:sz w:val="24"/>
          <w:szCs w:val="24"/>
        </w:rPr>
      </w:pPr>
    </w:p>
    <w:p w:rsidR="00B61803" w:rsidRPr="00E823F3" w:rsidRDefault="00B61803" w:rsidP="004122AC">
      <w:pPr>
        <w:rPr>
          <w:rFonts w:ascii="Arial" w:hAnsi="Arial" w:cs="Arial"/>
          <w:sz w:val="24"/>
          <w:szCs w:val="24"/>
        </w:rPr>
      </w:pPr>
    </w:p>
    <w:p w:rsidR="004122AC" w:rsidRPr="00E823F3" w:rsidRDefault="004122AC" w:rsidP="004122AC">
      <w:pPr>
        <w:pStyle w:val="ListParagraph"/>
        <w:numPr>
          <w:ilvl w:val="0"/>
          <w:numId w:val="5"/>
        </w:numPr>
        <w:rPr>
          <w:rFonts w:ascii="Arial" w:hAnsi="Arial" w:cs="Arial"/>
          <w:sz w:val="24"/>
          <w:szCs w:val="24"/>
        </w:rPr>
      </w:pPr>
      <w:r w:rsidRPr="00E823F3">
        <w:rPr>
          <w:rFonts w:ascii="Arial" w:hAnsi="Arial" w:cs="Arial"/>
          <w:sz w:val="24"/>
          <w:szCs w:val="24"/>
        </w:rPr>
        <w:t>The process of how it's implementation is monitored</w:t>
      </w:r>
    </w:p>
    <w:p w:rsidR="004122AC" w:rsidRPr="00E823F3" w:rsidRDefault="004122AC" w:rsidP="004122AC">
      <w:pPr>
        <w:rPr>
          <w:rFonts w:ascii="Arial" w:hAnsi="Arial" w:cs="Arial"/>
          <w:sz w:val="24"/>
          <w:szCs w:val="24"/>
        </w:rPr>
      </w:pPr>
    </w:p>
    <w:p w:rsidR="004122AC" w:rsidRPr="00E823F3" w:rsidRDefault="004122AC" w:rsidP="004122AC">
      <w:pPr>
        <w:rPr>
          <w:rFonts w:ascii="Arial" w:hAnsi="Arial" w:cs="Arial"/>
          <w:sz w:val="24"/>
          <w:szCs w:val="24"/>
        </w:rPr>
      </w:pPr>
    </w:p>
    <w:p w:rsidR="00B61803" w:rsidRPr="00E823F3" w:rsidRDefault="00B61803" w:rsidP="004122AC">
      <w:pPr>
        <w:rPr>
          <w:rFonts w:ascii="Arial" w:hAnsi="Arial" w:cs="Arial"/>
          <w:sz w:val="24"/>
          <w:szCs w:val="24"/>
        </w:rPr>
      </w:pPr>
    </w:p>
    <w:p w:rsidR="00B61803" w:rsidRPr="00E823F3" w:rsidRDefault="00B61803" w:rsidP="004122AC">
      <w:pPr>
        <w:rPr>
          <w:rFonts w:ascii="Arial" w:hAnsi="Arial" w:cs="Arial"/>
          <w:sz w:val="24"/>
          <w:szCs w:val="24"/>
        </w:rPr>
      </w:pPr>
    </w:p>
    <w:p w:rsidR="004122AC" w:rsidRPr="00E823F3" w:rsidRDefault="004122AC" w:rsidP="004122AC">
      <w:pPr>
        <w:rPr>
          <w:rFonts w:ascii="Arial" w:hAnsi="Arial" w:cs="Arial"/>
          <w:sz w:val="24"/>
          <w:szCs w:val="24"/>
        </w:rPr>
      </w:pPr>
    </w:p>
    <w:p w:rsidR="004122AC" w:rsidRPr="00E823F3" w:rsidRDefault="004122AC" w:rsidP="004122AC">
      <w:pPr>
        <w:pStyle w:val="ListParagraph"/>
        <w:numPr>
          <w:ilvl w:val="0"/>
          <w:numId w:val="5"/>
        </w:numPr>
        <w:rPr>
          <w:rFonts w:ascii="Arial" w:hAnsi="Arial" w:cs="Arial"/>
          <w:sz w:val="24"/>
          <w:szCs w:val="24"/>
        </w:rPr>
      </w:pPr>
      <w:r w:rsidRPr="00E823F3">
        <w:rPr>
          <w:rFonts w:ascii="Arial" w:hAnsi="Arial" w:cs="Arial"/>
          <w:sz w:val="24"/>
          <w:szCs w:val="24"/>
        </w:rPr>
        <w:t xml:space="preserve">The structure of the EYFS </w:t>
      </w:r>
    </w:p>
    <w:p w:rsidR="004122AC" w:rsidRPr="00E823F3" w:rsidRDefault="004122AC" w:rsidP="004122AC">
      <w:pPr>
        <w:rPr>
          <w:rFonts w:ascii="Arial" w:hAnsi="Arial" w:cs="Arial"/>
          <w:sz w:val="24"/>
          <w:szCs w:val="24"/>
        </w:rPr>
      </w:pPr>
    </w:p>
    <w:p w:rsidR="004122AC" w:rsidRPr="00E823F3" w:rsidRDefault="004122AC" w:rsidP="004122AC">
      <w:pPr>
        <w:rPr>
          <w:rFonts w:ascii="Arial" w:hAnsi="Arial" w:cs="Arial"/>
          <w:sz w:val="24"/>
          <w:szCs w:val="24"/>
        </w:rPr>
      </w:pPr>
    </w:p>
    <w:p w:rsidR="00B61803" w:rsidRPr="00E823F3" w:rsidRDefault="00B61803" w:rsidP="004122AC">
      <w:pPr>
        <w:rPr>
          <w:rFonts w:ascii="Arial" w:hAnsi="Arial" w:cs="Arial"/>
          <w:sz w:val="24"/>
          <w:szCs w:val="24"/>
        </w:rPr>
      </w:pPr>
    </w:p>
    <w:p w:rsidR="00B61803" w:rsidRPr="00E823F3" w:rsidRDefault="00B61803" w:rsidP="004122AC">
      <w:pPr>
        <w:rPr>
          <w:rFonts w:ascii="Arial" w:hAnsi="Arial" w:cs="Arial"/>
          <w:sz w:val="24"/>
          <w:szCs w:val="24"/>
        </w:rPr>
      </w:pPr>
    </w:p>
    <w:p w:rsidR="004122AC" w:rsidRPr="00E823F3" w:rsidRDefault="004122AC" w:rsidP="004122AC">
      <w:pPr>
        <w:pStyle w:val="ListParagraph"/>
        <w:numPr>
          <w:ilvl w:val="0"/>
          <w:numId w:val="5"/>
        </w:numPr>
        <w:rPr>
          <w:rFonts w:ascii="Arial" w:hAnsi="Arial" w:cs="Arial"/>
          <w:sz w:val="24"/>
          <w:szCs w:val="24"/>
        </w:rPr>
      </w:pPr>
      <w:r w:rsidRPr="00E823F3">
        <w:rPr>
          <w:rFonts w:ascii="Arial" w:hAnsi="Arial" w:cs="Arial"/>
          <w:sz w:val="24"/>
          <w:szCs w:val="24"/>
        </w:rPr>
        <w:t>The overarching principles of the EYFS</w:t>
      </w:r>
    </w:p>
    <w:p w:rsidR="004122AC" w:rsidRPr="00E823F3" w:rsidRDefault="004122AC" w:rsidP="004122AC">
      <w:pPr>
        <w:rPr>
          <w:rFonts w:ascii="Arial" w:hAnsi="Arial" w:cs="Arial"/>
          <w:sz w:val="24"/>
          <w:szCs w:val="24"/>
        </w:rPr>
      </w:pPr>
    </w:p>
    <w:p w:rsidR="004122AC" w:rsidRPr="00E823F3" w:rsidRDefault="004122AC" w:rsidP="004122AC">
      <w:pPr>
        <w:rPr>
          <w:rFonts w:ascii="Arial" w:hAnsi="Arial" w:cs="Arial"/>
          <w:sz w:val="24"/>
          <w:szCs w:val="24"/>
        </w:rPr>
      </w:pPr>
    </w:p>
    <w:p w:rsidR="00B61803" w:rsidRPr="00E823F3" w:rsidRDefault="00B61803" w:rsidP="004122AC">
      <w:pPr>
        <w:rPr>
          <w:rFonts w:ascii="Arial" w:hAnsi="Arial" w:cs="Arial"/>
          <w:sz w:val="24"/>
          <w:szCs w:val="24"/>
        </w:rPr>
      </w:pPr>
    </w:p>
    <w:p w:rsidR="00B61803" w:rsidRPr="00E823F3" w:rsidRDefault="00B61803" w:rsidP="004122AC">
      <w:pPr>
        <w:rPr>
          <w:rFonts w:ascii="Arial" w:hAnsi="Arial" w:cs="Arial"/>
          <w:sz w:val="24"/>
          <w:szCs w:val="24"/>
        </w:rPr>
      </w:pPr>
    </w:p>
    <w:p w:rsidR="00B61803" w:rsidRPr="00E823F3" w:rsidRDefault="00B61803" w:rsidP="004122AC">
      <w:pPr>
        <w:rPr>
          <w:rFonts w:ascii="Arial" w:hAnsi="Arial" w:cs="Arial"/>
          <w:sz w:val="24"/>
          <w:szCs w:val="24"/>
        </w:rPr>
      </w:pPr>
    </w:p>
    <w:p w:rsidR="004122AC" w:rsidRPr="00E823F3" w:rsidRDefault="004122AC" w:rsidP="004122AC">
      <w:pPr>
        <w:rPr>
          <w:rFonts w:ascii="Arial" w:hAnsi="Arial" w:cs="Arial"/>
          <w:sz w:val="24"/>
          <w:szCs w:val="24"/>
          <w:u w:val="single"/>
        </w:rPr>
      </w:pPr>
      <w:bookmarkStart w:id="0" w:name="_GoBack"/>
      <w:bookmarkEnd w:id="0"/>
      <w:r w:rsidRPr="00E823F3">
        <w:rPr>
          <w:rFonts w:ascii="Arial" w:hAnsi="Arial" w:cs="Arial"/>
          <w:sz w:val="24"/>
          <w:szCs w:val="24"/>
          <w:u w:val="single"/>
        </w:rPr>
        <w:lastRenderedPageBreak/>
        <w:t>Th</w:t>
      </w:r>
      <w:r w:rsidRPr="00E823F3">
        <w:rPr>
          <w:rFonts w:ascii="Arial" w:hAnsi="Arial" w:cs="Arial"/>
          <w:sz w:val="24"/>
          <w:szCs w:val="24"/>
          <w:u w:val="single"/>
        </w:rPr>
        <w:t>e themes of the EYFS</w:t>
      </w:r>
    </w:p>
    <w:p w:rsidR="004122AC" w:rsidRPr="00E823F3" w:rsidRDefault="004122AC" w:rsidP="004122AC">
      <w:pPr>
        <w:pStyle w:val="ListParagraph"/>
        <w:numPr>
          <w:ilvl w:val="0"/>
          <w:numId w:val="4"/>
        </w:numPr>
        <w:rPr>
          <w:rFonts w:ascii="Arial" w:hAnsi="Arial" w:cs="Arial"/>
          <w:sz w:val="24"/>
          <w:szCs w:val="24"/>
        </w:rPr>
      </w:pPr>
      <w:r w:rsidRPr="00E823F3">
        <w:rPr>
          <w:rFonts w:ascii="Arial" w:hAnsi="Arial" w:cs="Arial"/>
          <w:sz w:val="24"/>
          <w:szCs w:val="24"/>
        </w:rPr>
        <w:t>The Unique Child</w:t>
      </w:r>
      <w:r w:rsidR="00B61803" w:rsidRPr="00E823F3">
        <w:rPr>
          <w:rFonts w:ascii="Arial" w:hAnsi="Arial" w:cs="Arial"/>
          <w:sz w:val="24"/>
          <w:szCs w:val="24"/>
        </w:rPr>
        <w:t xml:space="preserve"> </w:t>
      </w: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4122AC" w:rsidRPr="00E823F3" w:rsidRDefault="004122AC" w:rsidP="004122AC">
      <w:pPr>
        <w:pStyle w:val="ListParagraph"/>
        <w:numPr>
          <w:ilvl w:val="0"/>
          <w:numId w:val="4"/>
        </w:numPr>
        <w:rPr>
          <w:rFonts w:ascii="Arial" w:hAnsi="Arial" w:cs="Arial"/>
          <w:sz w:val="24"/>
          <w:szCs w:val="24"/>
        </w:rPr>
      </w:pPr>
      <w:r w:rsidRPr="00E823F3">
        <w:rPr>
          <w:rFonts w:ascii="Arial" w:hAnsi="Arial" w:cs="Arial"/>
          <w:sz w:val="24"/>
          <w:szCs w:val="24"/>
        </w:rPr>
        <w:t>Positive relationships</w:t>
      </w:r>
      <w:r w:rsidR="00B61803" w:rsidRPr="00E823F3">
        <w:rPr>
          <w:rFonts w:ascii="Arial" w:hAnsi="Arial" w:cs="Arial"/>
          <w:sz w:val="24"/>
          <w:szCs w:val="24"/>
        </w:rPr>
        <w:t xml:space="preserve">  </w:t>
      </w: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4122AC" w:rsidRPr="00E823F3" w:rsidRDefault="004122AC" w:rsidP="004122AC">
      <w:pPr>
        <w:pStyle w:val="ListParagraph"/>
        <w:numPr>
          <w:ilvl w:val="0"/>
          <w:numId w:val="4"/>
        </w:numPr>
        <w:rPr>
          <w:rFonts w:ascii="Arial" w:hAnsi="Arial" w:cs="Arial"/>
          <w:sz w:val="24"/>
          <w:szCs w:val="24"/>
        </w:rPr>
      </w:pPr>
      <w:r w:rsidRPr="00E823F3">
        <w:rPr>
          <w:rFonts w:ascii="Arial" w:hAnsi="Arial" w:cs="Arial"/>
          <w:sz w:val="24"/>
          <w:szCs w:val="24"/>
        </w:rPr>
        <w:t>Enabling environments</w:t>
      </w:r>
      <w:r w:rsidR="00B61803" w:rsidRPr="00E823F3">
        <w:rPr>
          <w:rFonts w:ascii="Arial" w:hAnsi="Arial" w:cs="Arial"/>
          <w:sz w:val="24"/>
          <w:szCs w:val="24"/>
        </w:rPr>
        <w:t xml:space="preserve">  </w:t>
      </w: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4122AC" w:rsidRPr="00E823F3" w:rsidRDefault="004122AC" w:rsidP="004122AC">
      <w:pPr>
        <w:pStyle w:val="ListParagraph"/>
        <w:numPr>
          <w:ilvl w:val="0"/>
          <w:numId w:val="4"/>
        </w:numPr>
        <w:rPr>
          <w:rFonts w:ascii="Arial" w:hAnsi="Arial" w:cs="Arial"/>
          <w:sz w:val="24"/>
          <w:szCs w:val="24"/>
        </w:rPr>
      </w:pPr>
      <w:r w:rsidRPr="00E823F3">
        <w:rPr>
          <w:rFonts w:ascii="Arial" w:hAnsi="Arial" w:cs="Arial"/>
          <w:sz w:val="24"/>
          <w:szCs w:val="24"/>
        </w:rPr>
        <w:t>Children learn and develop in different ways and at different rates</w:t>
      </w:r>
      <w:r w:rsidR="00B61803" w:rsidRPr="00E823F3">
        <w:rPr>
          <w:rFonts w:ascii="Arial" w:hAnsi="Arial" w:cs="Arial"/>
          <w:sz w:val="24"/>
          <w:szCs w:val="24"/>
        </w:rPr>
        <w:t xml:space="preserve">   </w:t>
      </w: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4122AC" w:rsidRPr="00E823F3" w:rsidRDefault="00B61803">
      <w:pPr>
        <w:rPr>
          <w:rFonts w:ascii="Arial" w:hAnsi="Arial" w:cs="Arial"/>
          <w:sz w:val="24"/>
          <w:szCs w:val="24"/>
          <w:u w:val="single"/>
        </w:rPr>
      </w:pPr>
      <w:r w:rsidRPr="00E823F3">
        <w:rPr>
          <w:rFonts w:ascii="Arial" w:hAnsi="Arial" w:cs="Arial"/>
          <w:sz w:val="24"/>
          <w:szCs w:val="24"/>
          <w:u w:val="single"/>
        </w:rPr>
        <w:t>OFSTED</w:t>
      </w:r>
      <w:r w:rsidR="004122AC" w:rsidRPr="00E823F3">
        <w:rPr>
          <w:rFonts w:ascii="Arial" w:hAnsi="Arial" w:cs="Arial"/>
          <w:sz w:val="24"/>
          <w:szCs w:val="24"/>
          <w:u w:val="single"/>
        </w:rPr>
        <w:t xml:space="preserve"> inspection </w:t>
      </w:r>
    </w:p>
    <w:p w:rsidR="00B61803" w:rsidRPr="00E823F3" w:rsidRDefault="00B61803" w:rsidP="00B61803">
      <w:pPr>
        <w:pStyle w:val="ListParagraph"/>
        <w:numPr>
          <w:ilvl w:val="0"/>
          <w:numId w:val="9"/>
        </w:numPr>
        <w:rPr>
          <w:rFonts w:ascii="Arial" w:hAnsi="Arial" w:cs="Arial"/>
          <w:sz w:val="24"/>
          <w:szCs w:val="24"/>
        </w:rPr>
      </w:pPr>
      <w:r w:rsidRPr="00E823F3">
        <w:rPr>
          <w:rFonts w:ascii="Arial" w:hAnsi="Arial" w:cs="Arial"/>
          <w:sz w:val="24"/>
          <w:szCs w:val="24"/>
        </w:rPr>
        <w:t xml:space="preserve">Purpose and Process of inspection  </w:t>
      </w: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B61803" w:rsidRPr="00E823F3" w:rsidRDefault="00B61803" w:rsidP="00B61803">
      <w:pPr>
        <w:rPr>
          <w:rFonts w:ascii="Arial" w:hAnsi="Arial" w:cs="Arial"/>
          <w:sz w:val="24"/>
          <w:szCs w:val="24"/>
        </w:rPr>
      </w:pPr>
    </w:p>
    <w:p w:rsidR="00B61803" w:rsidRPr="00E823F3" w:rsidRDefault="00B61803" w:rsidP="00B61803">
      <w:pPr>
        <w:pStyle w:val="ListParagraph"/>
        <w:numPr>
          <w:ilvl w:val="0"/>
          <w:numId w:val="9"/>
        </w:numPr>
        <w:rPr>
          <w:rFonts w:ascii="Arial" w:hAnsi="Arial" w:cs="Arial"/>
          <w:sz w:val="24"/>
          <w:szCs w:val="24"/>
        </w:rPr>
      </w:pPr>
      <w:r w:rsidRPr="00E823F3">
        <w:rPr>
          <w:rFonts w:ascii="Arial" w:hAnsi="Arial" w:cs="Arial"/>
          <w:sz w:val="24"/>
          <w:szCs w:val="24"/>
        </w:rPr>
        <w:t xml:space="preserve">What Ofsted inspectors will check  </w:t>
      </w:r>
    </w:p>
    <w:p w:rsidR="00B61803" w:rsidRPr="00E823F3" w:rsidRDefault="00B61803" w:rsidP="00B61803">
      <w:pPr>
        <w:rPr>
          <w:rFonts w:ascii="Arial" w:hAnsi="Arial" w:cs="Arial"/>
          <w:sz w:val="24"/>
          <w:szCs w:val="24"/>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r w:rsidRPr="00E823F3">
        <w:rPr>
          <w:rFonts w:ascii="Arial" w:hAnsi="Arial" w:cs="Arial"/>
          <w:sz w:val="24"/>
          <w:szCs w:val="24"/>
          <w:highlight w:val="yellow"/>
          <w:u w:val="single"/>
        </w:rPr>
        <w:lastRenderedPageBreak/>
        <w:t>D1 –</w:t>
      </w:r>
      <w:r w:rsidRPr="00E823F3">
        <w:rPr>
          <w:rFonts w:ascii="Arial" w:hAnsi="Arial" w:cs="Arial"/>
          <w:sz w:val="24"/>
          <w:szCs w:val="24"/>
          <w:u w:val="single"/>
        </w:rPr>
        <w:t xml:space="preserve"> Evaluate importance of a Statutory Framework for the EYFS for children’s life chances.</w:t>
      </w:r>
    </w:p>
    <w:p w:rsidR="00474763" w:rsidRPr="00E823F3" w:rsidRDefault="00474763" w:rsidP="00474763">
      <w:pPr>
        <w:pStyle w:val="ListParagraph"/>
        <w:numPr>
          <w:ilvl w:val="0"/>
          <w:numId w:val="12"/>
        </w:numPr>
        <w:rPr>
          <w:rFonts w:ascii="Arial" w:hAnsi="Arial" w:cs="Arial"/>
          <w:sz w:val="24"/>
          <w:szCs w:val="24"/>
        </w:rPr>
      </w:pPr>
      <w:r w:rsidRPr="00E823F3">
        <w:rPr>
          <w:rFonts w:ascii="Arial" w:hAnsi="Arial" w:cs="Arial"/>
          <w:sz w:val="24"/>
          <w:szCs w:val="24"/>
        </w:rPr>
        <w:t>school readiness</w:t>
      </w:r>
    </w:p>
    <w:p w:rsidR="00474763" w:rsidRPr="00E823F3" w:rsidRDefault="00474763" w:rsidP="00474763">
      <w:pPr>
        <w:pStyle w:val="ListParagraph"/>
        <w:rPr>
          <w:rFonts w:ascii="Arial" w:hAnsi="Arial" w:cs="Arial"/>
          <w:sz w:val="24"/>
          <w:szCs w:val="24"/>
        </w:rPr>
      </w:pPr>
    </w:p>
    <w:p w:rsidR="00474763" w:rsidRPr="00E823F3" w:rsidRDefault="00474763" w:rsidP="00474763">
      <w:pPr>
        <w:pStyle w:val="ListParagraph"/>
        <w:rPr>
          <w:rFonts w:ascii="Arial" w:hAnsi="Arial" w:cs="Arial"/>
          <w:sz w:val="24"/>
          <w:szCs w:val="24"/>
        </w:rPr>
      </w:pPr>
    </w:p>
    <w:p w:rsidR="00474763" w:rsidRPr="00E823F3" w:rsidRDefault="00474763" w:rsidP="00474763">
      <w:pPr>
        <w:pStyle w:val="ListParagraph"/>
        <w:rPr>
          <w:rFonts w:ascii="Arial" w:hAnsi="Arial" w:cs="Arial"/>
          <w:sz w:val="24"/>
          <w:szCs w:val="24"/>
        </w:rPr>
      </w:pPr>
    </w:p>
    <w:p w:rsidR="00474763" w:rsidRPr="00E823F3" w:rsidRDefault="00474763" w:rsidP="00474763">
      <w:pPr>
        <w:pStyle w:val="ListParagraph"/>
        <w:rPr>
          <w:rFonts w:ascii="Arial" w:hAnsi="Arial" w:cs="Arial"/>
          <w:sz w:val="24"/>
          <w:szCs w:val="24"/>
        </w:rPr>
      </w:pPr>
    </w:p>
    <w:p w:rsidR="00474763" w:rsidRPr="00E823F3" w:rsidRDefault="00474763" w:rsidP="00474763">
      <w:pPr>
        <w:pStyle w:val="ListParagraph"/>
        <w:numPr>
          <w:ilvl w:val="0"/>
          <w:numId w:val="12"/>
        </w:numPr>
        <w:rPr>
          <w:rFonts w:ascii="Arial" w:hAnsi="Arial" w:cs="Arial"/>
          <w:sz w:val="24"/>
          <w:szCs w:val="24"/>
        </w:rPr>
      </w:pPr>
      <w:r w:rsidRPr="00E823F3">
        <w:rPr>
          <w:rFonts w:ascii="Arial" w:hAnsi="Arial" w:cs="Arial"/>
          <w:sz w:val="24"/>
          <w:szCs w:val="24"/>
        </w:rPr>
        <w:t>reducing inequality</w:t>
      </w:r>
      <w:r w:rsidRPr="00E823F3">
        <w:rPr>
          <w:rFonts w:ascii="Arial" w:hAnsi="Arial" w:cs="Arial"/>
          <w:sz w:val="24"/>
          <w:szCs w:val="24"/>
        </w:rPr>
        <w:t xml:space="preserve"> </w:t>
      </w:r>
    </w:p>
    <w:p w:rsidR="00474763" w:rsidRPr="00E823F3" w:rsidRDefault="00474763" w:rsidP="00474763">
      <w:pPr>
        <w:rPr>
          <w:rFonts w:ascii="Arial" w:hAnsi="Arial" w:cs="Arial"/>
          <w:sz w:val="24"/>
          <w:szCs w:val="24"/>
        </w:rPr>
      </w:pPr>
    </w:p>
    <w:p w:rsidR="00474763" w:rsidRPr="00E823F3" w:rsidRDefault="00474763" w:rsidP="00474763">
      <w:pPr>
        <w:rPr>
          <w:rFonts w:ascii="Arial" w:hAnsi="Arial" w:cs="Arial"/>
          <w:sz w:val="24"/>
          <w:szCs w:val="24"/>
        </w:rPr>
      </w:pPr>
    </w:p>
    <w:p w:rsidR="00474763" w:rsidRPr="00E823F3" w:rsidRDefault="00474763" w:rsidP="00474763">
      <w:pPr>
        <w:rPr>
          <w:rFonts w:ascii="Arial" w:hAnsi="Arial" w:cs="Arial"/>
          <w:sz w:val="24"/>
          <w:szCs w:val="24"/>
        </w:rPr>
      </w:pPr>
    </w:p>
    <w:p w:rsidR="00474763" w:rsidRPr="00E823F3" w:rsidRDefault="00474763" w:rsidP="00474763">
      <w:pPr>
        <w:pStyle w:val="ListParagraph"/>
        <w:numPr>
          <w:ilvl w:val="0"/>
          <w:numId w:val="12"/>
        </w:numPr>
        <w:rPr>
          <w:rFonts w:ascii="Arial" w:hAnsi="Arial" w:cs="Arial"/>
          <w:sz w:val="24"/>
          <w:szCs w:val="24"/>
        </w:rPr>
      </w:pPr>
      <w:r w:rsidRPr="00E823F3">
        <w:rPr>
          <w:rFonts w:ascii="Arial" w:hAnsi="Arial" w:cs="Arial"/>
          <w:sz w:val="24"/>
          <w:szCs w:val="24"/>
        </w:rPr>
        <w:t>health, safety and safeguarding</w:t>
      </w:r>
    </w:p>
    <w:p w:rsidR="00474763" w:rsidRPr="00E823F3" w:rsidRDefault="00474763" w:rsidP="00B61803">
      <w:pPr>
        <w:rPr>
          <w:rFonts w:ascii="Arial" w:hAnsi="Arial" w:cs="Arial"/>
          <w:sz w:val="24"/>
          <w:szCs w:val="24"/>
        </w:rPr>
      </w:pPr>
    </w:p>
    <w:p w:rsidR="00474763" w:rsidRPr="00E823F3" w:rsidRDefault="00474763" w:rsidP="00B61803">
      <w:pPr>
        <w:rPr>
          <w:rFonts w:ascii="Arial" w:hAnsi="Arial" w:cs="Arial"/>
          <w:sz w:val="24"/>
          <w:szCs w:val="24"/>
        </w:rPr>
      </w:pPr>
    </w:p>
    <w:p w:rsidR="004122AC" w:rsidRPr="00E823F3" w:rsidRDefault="004122AC">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474763" w:rsidRPr="00E823F3" w:rsidRDefault="00474763" w:rsidP="00B61803">
      <w:pPr>
        <w:rPr>
          <w:rFonts w:ascii="Arial" w:hAnsi="Arial" w:cs="Arial"/>
          <w:sz w:val="24"/>
          <w:szCs w:val="24"/>
          <w:u w:val="single"/>
        </w:rPr>
      </w:pPr>
    </w:p>
    <w:p w:rsidR="00B61803" w:rsidRPr="00E823F3" w:rsidRDefault="001C4A98" w:rsidP="00B61803">
      <w:pPr>
        <w:rPr>
          <w:rFonts w:ascii="Arial" w:hAnsi="Arial" w:cs="Arial"/>
          <w:sz w:val="24"/>
          <w:szCs w:val="24"/>
          <w:u w:val="single"/>
        </w:rPr>
      </w:pPr>
      <w:r w:rsidRPr="001C4A98">
        <w:rPr>
          <w:rFonts w:ascii="Arial" w:hAnsi="Arial" w:cs="Arial"/>
          <w:sz w:val="24"/>
          <w:szCs w:val="24"/>
          <w:highlight w:val="yellow"/>
          <w:u w:val="single"/>
        </w:rPr>
        <w:t>P3, P4, M2</w:t>
      </w:r>
      <w:r>
        <w:rPr>
          <w:rFonts w:ascii="Arial" w:hAnsi="Arial" w:cs="Arial"/>
          <w:sz w:val="24"/>
          <w:szCs w:val="24"/>
          <w:u w:val="single"/>
        </w:rPr>
        <w:t xml:space="preserve">, </w:t>
      </w:r>
      <w:r w:rsidRPr="001C4A98">
        <w:rPr>
          <w:rFonts w:ascii="Arial" w:hAnsi="Arial" w:cs="Arial"/>
          <w:sz w:val="24"/>
          <w:szCs w:val="24"/>
          <w:highlight w:val="yellow"/>
          <w:u w:val="single"/>
        </w:rPr>
        <w:t>BCD2</w:t>
      </w:r>
      <w:r>
        <w:rPr>
          <w:rFonts w:ascii="Arial" w:hAnsi="Arial" w:cs="Arial"/>
          <w:sz w:val="24"/>
          <w:szCs w:val="24"/>
          <w:u w:val="single"/>
        </w:rPr>
        <w:t xml:space="preserve"> </w:t>
      </w:r>
      <w:r w:rsidR="00474763" w:rsidRPr="00E823F3">
        <w:rPr>
          <w:rFonts w:ascii="Arial" w:hAnsi="Arial" w:cs="Arial"/>
          <w:sz w:val="24"/>
          <w:szCs w:val="24"/>
          <w:u w:val="single"/>
        </w:rPr>
        <w:t xml:space="preserve">LAB: </w:t>
      </w:r>
      <w:r w:rsidR="00B61803" w:rsidRPr="00E823F3">
        <w:rPr>
          <w:rFonts w:ascii="Arial" w:hAnsi="Arial" w:cs="Arial"/>
          <w:sz w:val="24"/>
          <w:szCs w:val="24"/>
          <w:u w:val="single"/>
        </w:rPr>
        <w:t>Learning, Development and Assessment Requirements</w:t>
      </w:r>
    </w:p>
    <w:p w:rsidR="004C060A" w:rsidRPr="00E823F3" w:rsidRDefault="00474763" w:rsidP="00B61803">
      <w:pPr>
        <w:rPr>
          <w:rFonts w:ascii="Arial" w:hAnsi="Arial" w:cs="Arial"/>
          <w:i/>
          <w:sz w:val="24"/>
          <w:szCs w:val="24"/>
        </w:rPr>
      </w:pPr>
      <w:r w:rsidRPr="00E823F3">
        <w:rPr>
          <w:rFonts w:ascii="Arial" w:hAnsi="Arial" w:cs="Arial"/>
          <w:i/>
          <w:sz w:val="24"/>
          <w:szCs w:val="24"/>
        </w:rPr>
        <w:t>Now</w:t>
      </w:r>
      <w:r w:rsidR="00B61803" w:rsidRPr="00E823F3">
        <w:rPr>
          <w:rFonts w:ascii="Arial" w:hAnsi="Arial" w:cs="Arial"/>
          <w:i/>
          <w:sz w:val="24"/>
          <w:szCs w:val="24"/>
        </w:rPr>
        <w:t xml:space="preserve">, evaluate the effect that the EYFS requirements for Learning, Development and Assessment have on how practice is organised and implemented within early </w:t>
      </w:r>
      <w:r w:rsidR="00B61803" w:rsidRPr="00E823F3">
        <w:rPr>
          <w:rFonts w:ascii="Arial" w:hAnsi="Arial" w:cs="Arial"/>
          <w:i/>
          <w:sz w:val="24"/>
          <w:szCs w:val="24"/>
        </w:rPr>
        <w:t>year’s</w:t>
      </w:r>
      <w:r w:rsidR="00B61803" w:rsidRPr="00E823F3">
        <w:rPr>
          <w:rFonts w:ascii="Arial" w:hAnsi="Arial" w:cs="Arial"/>
          <w:i/>
          <w:sz w:val="24"/>
          <w:szCs w:val="24"/>
        </w:rPr>
        <w:t xml:space="preserve"> </w:t>
      </w:r>
      <w:r w:rsidR="00B61803" w:rsidRPr="00E823F3">
        <w:rPr>
          <w:rFonts w:ascii="Arial" w:hAnsi="Arial" w:cs="Arial"/>
          <w:i/>
          <w:sz w:val="24"/>
          <w:szCs w:val="24"/>
        </w:rPr>
        <w:lastRenderedPageBreak/>
        <w:t xml:space="preserve">settings.  You could </w:t>
      </w:r>
      <w:r w:rsidR="00B61803" w:rsidRPr="001C4A98">
        <w:rPr>
          <w:rFonts w:ascii="Arial" w:hAnsi="Arial" w:cs="Arial"/>
          <w:b/>
          <w:i/>
          <w:sz w:val="24"/>
          <w:szCs w:val="24"/>
        </w:rPr>
        <w:t>include examples from your placement experiences</w:t>
      </w:r>
      <w:r w:rsidR="00B61803" w:rsidRPr="00E823F3">
        <w:rPr>
          <w:rFonts w:ascii="Arial" w:hAnsi="Arial" w:cs="Arial"/>
          <w:i/>
          <w:sz w:val="24"/>
          <w:szCs w:val="24"/>
        </w:rPr>
        <w:t xml:space="preserve"> to support your conclusions.  Explain how the educational programmes/planning within your placement setting provides opportunities across all the areas of learning.  Also, consider how this aspect l</w:t>
      </w:r>
      <w:r w:rsidR="00B61803" w:rsidRPr="00E823F3">
        <w:rPr>
          <w:rFonts w:ascii="Arial" w:hAnsi="Arial" w:cs="Arial"/>
          <w:i/>
          <w:sz w:val="24"/>
          <w:szCs w:val="24"/>
        </w:rPr>
        <w:t xml:space="preserve">inks to the Statutory Framework. </w:t>
      </w:r>
    </w:p>
    <w:p w:rsidR="00474763" w:rsidRPr="00E823F3" w:rsidRDefault="00474763" w:rsidP="004C060A">
      <w:pPr>
        <w:pStyle w:val="ListParagraph"/>
        <w:numPr>
          <w:ilvl w:val="0"/>
          <w:numId w:val="14"/>
        </w:numPr>
        <w:rPr>
          <w:rFonts w:ascii="Arial" w:hAnsi="Arial" w:cs="Arial"/>
          <w:i/>
          <w:sz w:val="24"/>
          <w:szCs w:val="24"/>
        </w:rPr>
      </w:pPr>
      <w:r w:rsidRPr="00E823F3">
        <w:rPr>
          <w:rFonts w:ascii="Arial" w:hAnsi="Arial" w:cs="Arial"/>
          <w:i/>
          <w:sz w:val="24"/>
          <w:szCs w:val="24"/>
        </w:rPr>
        <w:t>The requirement for planned, purposeful play.</w:t>
      </w:r>
    </w:p>
    <w:p w:rsidR="004C060A" w:rsidRPr="00E823F3" w:rsidRDefault="004C060A" w:rsidP="004C060A">
      <w:pPr>
        <w:pStyle w:val="ListParagraph"/>
        <w:rPr>
          <w:rFonts w:ascii="Arial" w:hAnsi="Arial" w:cs="Arial"/>
          <w:i/>
          <w:sz w:val="24"/>
          <w:szCs w:val="24"/>
        </w:rPr>
      </w:pPr>
    </w:p>
    <w:p w:rsidR="004C060A" w:rsidRPr="00E823F3" w:rsidRDefault="004C060A" w:rsidP="004C060A">
      <w:pPr>
        <w:pStyle w:val="ListParagraph"/>
        <w:rPr>
          <w:rFonts w:ascii="Arial" w:hAnsi="Arial" w:cs="Arial"/>
          <w:i/>
          <w:sz w:val="24"/>
          <w:szCs w:val="24"/>
        </w:rPr>
      </w:pPr>
    </w:p>
    <w:p w:rsidR="004C060A" w:rsidRPr="00E823F3" w:rsidRDefault="004C060A" w:rsidP="004C060A">
      <w:pPr>
        <w:pStyle w:val="ListParagraph"/>
        <w:rPr>
          <w:rFonts w:ascii="Arial" w:hAnsi="Arial" w:cs="Arial"/>
          <w:i/>
          <w:sz w:val="24"/>
          <w:szCs w:val="24"/>
        </w:rPr>
      </w:pPr>
    </w:p>
    <w:p w:rsidR="00474763" w:rsidRPr="00E823F3" w:rsidRDefault="00474763" w:rsidP="004C060A">
      <w:pPr>
        <w:pStyle w:val="ListParagraph"/>
        <w:numPr>
          <w:ilvl w:val="0"/>
          <w:numId w:val="14"/>
        </w:numPr>
        <w:rPr>
          <w:rFonts w:ascii="Arial" w:hAnsi="Arial" w:cs="Arial"/>
          <w:i/>
          <w:sz w:val="24"/>
          <w:szCs w:val="24"/>
        </w:rPr>
      </w:pPr>
      <w:r w:rsidRPr="00E823F3">
        <w:rPr>
          <w:rFonts w:ascii="Arial" w:hAnsi="Arial" w:cs="Arial"/>
          <w:i/>
          <w:sz w:val="24"/>
          <w:szCs w:val="24"/>
        </w:rPr>
        <w:t>Th</w:t>
      </w:r>
      <w:r w:rsidRPr="00E823F3">
        <w:rPr>
          <w:rFonts w:ascii="Arial" w:hAnsi="Arial" w:cs="Arial"/>
          <w:i/>
          <w:sz w:val="24"/>
          <w:szCs w:val="24"/>
        </w:rPr>
        <w:t xml:space="preserve">e areas of learning, to include, </w:t>
      </w:r>
      <w:r w:rsidRPr="00E823F3">
        <w:rPr>
          <w:rFonts w:ascii="Arial" w:hAnsi="Arial" w:cs="Arial"/>
          <w:i/>
          <w:sz w:val="24"/>
          <w:szCs w:val="24"/>
        </w:rPr>
        <w:t>the prime areas</w:t>
      </w:r>
      <w:r w:rsidRPr="00E823F3">
        <w:rPr>
          <w:rFonts w:ascii="Arial" w:hAnsi="Arial" w:cs="Arial"/>
          <w:i/>
          <w:sz w:val="24"/>
          <w:szCs w:val="24"/>
        </w:rPr>
        <w:t xml:space="preserve">, </w:t>
      </w:r>
      <w:r w:rsidRPr="00E823F3">
        <w:rPr>
          <w:rFonts w:ascii="Arial" w:hAnsi="Arial" w:cs="Arial"/>
          <w:i/>
          <w:sz w:val="24"/>
          <w:szCs w:val="24"/>
        </w:rPr>
        <w:t>the specific areas</w:t>
      </w:r>
      <w:r w:rsidRPr="00E823F3">
        <w:rPr>
          <w:rFonts w:ascii="Arial" w:hAnsi="Arial" w:cs="Arial"/>
          <w:i/>
          <w:sz w:val="24"/>
          <w:szCs w:val="24"/>
        </w:rPr>
        <w:t xml:space="preserve"> in the child’s overall development.</w:t>
      </w:r>
    </w:p>
    <w:p w:rsidR="004C060A" w:rsidRPr="00E823F3" w:rsidRDefault="004C060A" w:rsidP="004C060A">
      <w:pPr>
        <w:rPr>
          <w:rFonts w:ascii="Arial" w:hAnsi="Arial" w:cs="Arial"/>
          <w:i/>
          <w:sz w:val="24"/>
          <w:szCs w:val="24"/>
        </w:rPr>
      </w:pPr>
    </w:p>
    <w:p w:rsidR="004C060A" w:rsidRPr="00E823F3" w:rsidRDefault="004C060A" w:rsidP="004C060A">
      <w:pPr>
        <w:rPr>
          <w:rFonts w:ascii="Arial" w:hAnsi="Arial" w:cs="Arial"/>
          <w:i/>
          <w:sz w:val="24"/>
          <w:szCs w:val="24"/>
        </w:rPr>
      </w:pPr>
    </w:p>
    <w:p w:rsidR="004C060A" w:rsidRPr="00E823F3" w:rsidRDefault="004C060A" w:rsidP="004C060A">
      <w:pPr>
        <w:rPr>
          <w:rFonts w:ascii="Arial" w:hAnsi="Arial" w:cs="Arial"/>
          <w:i/>
          <w:sz w:val="24"/>
          <w:szCs w:val="24"/>
        </w:rPr>
      </w:pPr>
    </w:p>
    <w:p w:rsidR="00474763" w:rsidRPr="00E823F3" w:rsidRDefault="00474763" w:rsidP="004C060A">
      <w:pPr>
        <w:pStyle w:val="ListParagraph"/>
        <w:numPr>
          <w:ilvl w:val="0"/>
          <w:numId w:val="14"/>
        </w:numPr>
        <w:rPr>
          <w:rFonts w:ascii="Arial" w:hAnsi="Arial" w:cs="Arial"/>
          <w:i/>
          <w:sz w:val="24"/>
          <w:szCs w:val="24"/>
        </w:rPr>
      </w:pPr>
      <w:r w:rsidRPr="00E823F3">
        <w:rPr>
          <w:rFonts w:ascii="Arial" w:hAnsi="Arial" w:cs="Arial"/>
          <w:i/>
          <w:sz w:val="24"/>
          <w:szCs w:val="24"/>
        </w:rPr>
        <w:t>The relationship between the prime areas of learning and the specific areas of learning</w:t>
      </w:r>
      <w:proofErr w:type="gramStart"/>
      <w:r w:rsidRPr="00E823F3">
        <w:rPr>
          <w:rFonts w:ascii="Arial" w:hAnsi="Arial" w:cs="Arial"/>
          <w:i/>
          <w:sz w:val="24"/>
          <w:szCs w:val="24"/>
        </w:rPr>
        <w:t>.</w:t>
      </w:r>
      <w:r w:rsidRPr="00E823F3">
        <w:rPr>
          <w:rFonts w:ascii="Arial" w:hAnsi="Arial" w:cs="Arial"/>
          <w:i/>
          <w:sz w:val="24"/>
          <w:szCs w:val="24"/>
        </w:rPr>
        <w:t>(</w:t>
      </w:r>
      <w:proofErr w:type="gramEnd"/>
      <w:r w:rsidRPr="00E823F3">
        <w:rPr>
          <w:rFonts w:ascii="Arial" w:hAnsi="Arial" w:cs="Arial"/>
          <w:i/>
          <w:sz w:val="24"/>
          <w:szCs w:val="24"/>
        </w:rPr>
        <w:t>How areas of learning are interrelated</w:t>
      </w:r>
      <w:r w:rsidRPr="00E823F3">
        <w:rPr>
          <w:rFonts w:ascii="Arial" w:hAnsi="Arial" w:cs="Arial"/>
          <w:i/>
          <w:sz w:val="24"/>
          <w:szCs w:val="24"/>
        </w:rPr>
        <w:t>)</w:t>
      </w:r>
      <w:r w:rsidRPr="00E823F3">
        <w:rPr>
          <w:rFonts w:ascii="Arial" w:hAnsi="Arial" w:cs="Arial"/>
          <w:i/>
          <w:sz w:val="24"/>
          <w:szCs w:val="24"/>
        </w:rPr>
        <w:t>.</w:t>
      </w:r>
      <w:r w:rsidR="004C060A" w:rsidRPr="00E823F3">
        <w:rPr>
          <w:rFonts w:ascii="Arial" w:hAnsi="Arial" w:cs="Arial"/>
          <w:i/>
          <w:sz w:val="24"/>
          <w:szCs w:val="24"/>
        </w:rPr>
        <w:t xml:space="preserve"> </w:t>
      </w:r>
    </w:p>
    <w:p w:rsidR="004C060A" w:rsidRPr="00E823F3" w:rsidRDefault="004C060A" w:rsidP="004C060A">
      <w:pPr>
        <w:rPr>
          <w:rFonts w:ascii="Arial" w:hAnsi="Arial" w:cs="Arial"/>
          <w:i/>
          <w:sz w:val="24"/>
          <w:szCs w:val="24"/>
        </w:rPr>
      </w:pPr>
    </w:p>
    <w:p w:rsidR="004C060A" w:rsidRPr="00E823F3" w:rsidRDefault="004C060A" w:rsidP="004C060A">
      <w:pPr>
        <w:rPr>
          <w:rFonts w:ascii="Arial" w:hAnsi="Arial" w:cs="Arial"/>
          <w:i/>
          <w:sz w:val="24"/>
          <w:szCs w:val="24"/>
        </w:rPr>
      </w:pPr>
    </w:p>
    <w:p w:rsidR="00474763" w:rsidRPr="00E823F3" w:rsidRDefault="00474763" w:rsidP="004C060A">
      <w:pPr>
        <w:pStyle w:val="ListParagraph"/>
        <w:numPr>
          <w:ilvl w:val="0"/>
          <w:numId w:val="14"/>
        </w:numPr>
        <w:rPr>
          <w:rFonts w:ascii="Arial" w:hAnsi="Arial" w:cs="Arial"/>
          <w:i/>
          <w:sz w:val="24"/>
          <w:szCs w:val="24"/>
        </w:rPr>
      </w:pPr>
      <w:r w:rsidRPr="00E823F3">
        <w:rPr>
          <w:rFonts w:ascii="Arial" w:hAnsi="Arial" w:cs="Arial"/>
          <w:i/>
          <w:sz w:val="24"/>
          <w:szCs w:val="24"/>
        </w:rPr>
        <w:t>E</w:t>
      </w:r>
      <w:r w:rsidR="001C4A98">
        <w:rPr>
          <w:rFonts w:ascii="Arial" w:hAnsi="Arial" w:cs="Arial"/>
          <w:i/>
          <w:sz w:val="24"/>
          <w:szCs w:val="24"/>
        </w:rPr>
        <w:t>xplain e</w:t>
      </w:r>
      <w:r w:rsidRPr="00E823F3">
        <w:rPr>
          <w:rFonts w:ascii="Arial" w:hAnsi="Arial" w:cs="Arial"/>
          <w:i/>
          <w:sz w:val="24"/>
          <w:szCs w:val="24"/>
        </w:rPr>
        <w:t>arly learning goals.</w:t>
      </w:r>
      <w:r w:rsidR="004C060A" w:rsidRPr="00E823F3">
        <w:rPr>
          <w:rFonts w:ascii="Arial" w:hAnsi="Arial" w:cs="Arial"/>
          <w:i/>
          <w:sz w:val="24"/>
          <w:szCs w:val="24"/>
        </w:rPr>
        <w:t xml:space="preserve"> </w:t>
      </w:r>
    </w:p>
    <w:p w:rsidR="004C060A" w:rsidRPr="00E823F3" w:rsidRDefault="004C060A" w:rsidP="004C060A">
      <w:pPr>
        <w:rPr>
          <w:rFonts w:ascii="Arial" w:hAnsi="Arial" w:cs="Arial"/>
          <w:i/>
          <w:sz w:val="24"/>
          <w:szCs w:val="24"/>
        </w:rPr>
      </w:pPr>
    </w:p>
    <w:p w:rsidR="004C060A" w:rsidRPr="00E823F3" w:rsidRDefault="004C060A" w:rsidP="004C060A">
      <w:pPr>
        <w:rPr>
          <w:rFonts w:ascii="Arial" w:hAnsi="Arial" w:cs="Arial"/>
          <w:i/>
          <w:sz w:val="24"/>
          <w:szCs w:val="24"/>
        </w:rPr>
      </w:pPr>
    </w:p>
    <w:p w:rsidR="004C060A" w:rsidRPr="00E823F3" w:rsidRDefault="004C060A" w:rsidP="004C060A">
      <w:pPr>
        <w:rPr>
          <w:rFonts w:ascii="Arial" w:hAnsi="Arial" w:cs="Arial"/>
          <w:i/>
          <w:sz w:val="24"/>
          <w:szCs w:val="24"/>
        </w:rPr>
      </w:pPr>
    </w:p>
    <w:p w:rsidR="00474763" w:rsidRPr="00E823F3" w:rsidRDefault="00474763" w:rsidP="004C060A">
      <w:pPr>
        <w:pStyle w:val="ListParagraph"/>
        <w:numPr>
          <w:ilvl w:val="0"/>
          <w:numId w:val="14"/>
        </w:numPr>
        <w:rPr>
          <w:rFonts w:ascii="Arial" w:hAnsi="Arial" w:cs="Arial"/>
          <w:i/>
          <w:sz w:val="24"/>
          <w:szCs w:val="24"/>
        </w:rPr>
      </w:pPr>
      <w:r w:rsidRPr="00E823F3">
        <w:rPr>
          <w:rFonts w:ascii="Arial" w:hAnsi="Arial" w:cs="Arial"/>
          <w:i/>
          <w:sz w:val="24"/>
          <w:szCs w:val="24"/>
        </w:rPr>
        <w:t>The characteristics of learning, to include:</w:t>
      </w:r>
      <w:r w:rsidRPr="00E823F3">
        <w:rPr>
          <w:rFonts w:ascii="Arial" w:hAnsi="Arial" w:cs="Arial"/>
          <w:i/>
          <w:sz w:val="24"/>
          <w:szCs w:val="24"/>
        </w:rPr>
        <w:t xml:space="preserve"> </w:t>
      </w:r>
      <w:r w:rsidRPr="00E823F3">
        <w:rPr>
          <w:rFonts w:ascii="Arial" w:hAnsi="Arial" w:cs="Arial"/>
          <w:i/>
          <w:sz w:val="24"/>
          <w:szCs w:val="24"/>
        </w:rPr>
        <w:t>playing and exploring</w:t>
      </w:r>
      <w:r w:rsidRPr="00E823F3">
        <w:rPr>
          <w:rFonts w:ascii="Arial" w:hAnsi="Arial" w:cs="Arial"/>
          <w:i/>
          <w:sz w:val="24"/>
          <w:szCs w:val="24"/>
        </w:rPr>
        <w:t xml:space="preserve">, </w:t>
      </w:r>
      <w:r w:rsidRPr="00E823F3">
        <w:rPr>
          <w:rFonts w:ascii="Arial" w:hAnsi="Arial" w:cs="Arial"/>
          <w:i/>
          <w:sz w:val="24"/>
          <w:szCs w:val="24"/>
        </w:rPr>
        <w:t>active learning</w:t>
      </w:r>
      <w:r w:rsidRPr="00E823F3">
        <w:rPr>
          <w:rFonts w:ascii="Arial" w:hAnsi="Arial" w:cs="Arial"/>
          <w:i/>
          <w:sz w:val="24"/>
          <w:szCs w:val="24"/>
        </w:rPr>
        <w:t xml:space="preserve">, </w:t>
      </w:r>
      <w:r w:rsidRPr="00E823F3">
        <w:rPr>
          <w:rFonts w:ascii="Arial" w:hAnsi="Arial" w:cs="Arial"/>
          <w:i/>
          <w:sz w:val="24"/>
          <w:szCs w:val="24"/>
        </w:rPr>
        <w:t>creating and thinking critically.</w:t>
      </w:r>
      <w:r w:rsidR="004C060A" w:rsidRPr="00E823F3">
        <w:rPr>
          <w:rFonts w:ascii="Arial" w:hAnsi="Arial" w:cs="Arial"/>
          <w:i/>
          <w:sz w:val="24"/>
          <w:szCs w:val="24"/>
        </w:rPr>
        <w:t xml:space="preserve">  </w:t>
      </w:r>
    </w:p>
    <w:p w:rsidR="004C060A" w:rsidRPr="00E823F3" w:rsidRDefault="004C060A" w:rsidP="004C060A">
      <w:pPr>
        <w:rPr>
          <w:rFonts w:ascii="Arial" w:hAnsi="Arial" w:cs="Arial"/>
          <w:i/>
          <w:sz w:val="24"/>
          <w:szCs w:val="24"/>
        </w:rPr>
      </w:pPr>
    </w:p>
    <w:p w:rsidR="004C060A" w:rsidRPr="00E823F3" w:rsidRDefault="004C060A" w:rsidP="004C060A">
      <w:pPr>
        <w:rPr>
          <w:rFonts w:ascii="Arial" w:hAnsi="Arial" w:cs="Arial"/>
          <w:i/>
          <w:sz w:val="24"/>
          <w:szCs w:val="24"/>
        </w:rPr>
      </w:pPr>
    </w:p>
    <w:p w:rsidR="004C060A" w:rsidRPr="00E823F3" w:rsidRDefault="004C060A" w:rsidP="004C060A">
      <w:pPr>
        <w:rPr>
          <w:rFonts w:ascii="Arial" w:hAnsi="Arial" w:cs="Arial"/>
          <w:i/>
          <w:sz w:val="24"/>
          <w:szCs w:val="24"/>
        </w:rPr>
      </w:pPr>
    </w:p>
    <w:p w:rsidR="00B61803" w:rsidRPr="00E823F3" w:rsidRDefault="00474763" w:rsidP="004C060A">
      <w:pPr>
        <w:pStyle w:val="ListParagraph"/>
        <w:numPr>
          <w:ilvl w:val="0"/>
          <w:numId w:val="14"/>
        </w:numPr>
        <w:rPr>
          <w:rFonts w:ascii="Arial" w:hAnsi="Arial" w:cs="Arial"/>
          <w:i/>
          <w:sz w:val="24"/>
          <w:szCs w:val="24"/>
        </w:rPr>
      </w:pPr>
      <w:r w:rsidRPr="00E823F3">
        <w:rPr>
          <w:rFonts w:ascii="Arial" w:hAnsi="Arial" w:cs="Arial"/>
          <w:i/>
          <w:sz w:val="24"/>
          <w:szCs w:val="24"/>
        </w:rPr>
        <w:t>The importance of balancing adult-led and child-initiated activities.</w:t>
      </w:r>
      <w:r w:rsidR="004C060A" w:rsidRPr="00E823F3">
        <w:rPr>
          <w:rFonts w:ascii="Arial" w:hAnsi="Arial" w:cs="Arial"/>
          <w:i/>
          <w:sz w:val="24"/>
          <w:szCs w:val="24"/>
        </w:rPr>
        <w:t xml:space="preserve">   </w:t>
      </w:r>
    </w:p>
    <w:p w:rsidR="00E823F3" w:rsidRPr="00E823F3" w:rsidRDefault="00E823F3" w:rsidP="00E823F3">
      <w:pPr>
        <w:rPr>
          <w:rFonts w:ascii="Arial" w:hAnsi="Arial" w:cs="Arial"/>
          <w:i/>
          <w:sz w:val="24"/>
          <w:szCs w:val="24"/>
        </w:rPr>
      </w:pPr>
    </w:p>
    <w:p w:rsidR="00E823F3" w:rsidRPr="00E823F3" w:rsidRDefault="00E823F3" w:rsidP="00E823F3">
      <w:pPr>
        <w:rPr>
          <w:rFonts w:ascii="Arial" w:hAnsi="Arial" w:cs="Arial"/>
          <w:i/>
          <w:sz w:val="24"/>
          <w:szCs w:val="24"/>
        </w:rPr>
      </w:pPr>
    </w:p>
    <w:p w:rsidR="00E823F3" w:rsidRPr="00E823F3" w:rsidRDefault="00E823F3" w:rsidP="00E823F3">
      <w:pPr>
        <w:rPr>
          <w:rFonts w:ascii="Arial" w:hAnsi="Arial" w:cs="Arial"/>
          <w:i/>
          <w:sz w:val="24"/>
          <w:szCs w:val="24"/>
        </w:rPr>
      </w:pPr>
    </w:p>
    <w:p w:rsidR="001C4A98" w:rsidRDefault="00E823F3" w:rsidP="001C4A98">
      <w:pPr>
        <w:pStyle w:val="ListParagraph"/>
        <w:numPr>
          <w:ilvl w:val="0"/>
          <w:numId w:val="14"/>
        </w:numPr>
        <w:rPr>
          <w:rFonts w:ascii="Arial" w:hAnsi="Arial" w:cs="Arial"/>
          <w:i/>
          <w:sz w:val="24"/>
          <w:szCs w:val="24"/>
        </w:rPr>
      </w:pPr>
      <w:r w:rsidRPr="00E823F3">
        <w:rPr>
          <w:rFonts w:ascii="Arial" w:hAnsi="Arial" w:cs="Arial"/>
          <w:i/>
          <w:sz w:val="24"/>
          <w:szCs w:val="24"/>
        </w:rPr>
        <w:t>Assessment at the end of the EYFS</w:t>
      </w:r>
      <w:r w:rsidR="001C4A98">
        <w:rPr>
          <w:rFonts w:ascii="Arial" w:hAnsi="Arial" w:cs="Arial"/>
          <w:i/>
          <w:sz w:val="24"/>
          <w:szCs w:val="24"/>
        </w:rPr>
        <w:t>.</w:t>
      </w:r>
    </w:p>
    <w:p w:rsidR="00E823F3" w:rsidRDefault="001C4A98" w:rsidP="001C4A98">
      <w:pPr>
        <w:pStyle w:val="ListParagraph"/>
        <w:numPr>
          <w:ilvl w:val="0"/>
          <w:numId w:val="14"/>
        </w:numPr>
        <w:rPr>
          <w:rFonts w:ascii="Arial" w:hAnsi="Arial" w:cs="Arial"/>
          <w:i/>
          <w:sz w:val="24"/>
          <w:szCs w:val="24"/>
        </w:rPr>
      </w:pPr>
      <w:r w:rsidRPr="001C4A98">
        <w:t xml:space="preserve"> </w:t>
      </w:r>
      <w:r w:rsidRPr="001C4A98">
        <w:rPr>
          <w:rFonts w:ascii="Arial" w:hAnsi="Arial" w:cs="Arial"/>
          <w:i/>
          <w:sz w:val="24"/>
          <w:szCs w:val="24"/>
        </w:rPr>
        <w:t xml:space="preserve">Assess the extent to which the EYFS prepares children at the age of 5 years to move into primary school Key Stage One.  </w:t>
      </w:r>
    </w:p>
    <w:p w:rsidR="001C4A98" w:rsidRDefault="001C4A98" w:rsidP="001C4A98">
      <w:pPr>
        <w:pStyle w:val="ListParagraph"/>
        <w:rPr>
          <w:rFonts w:ascii="Arial" w:hAnsi="Arial" w:cs="Arial"/>
          <w:i/>
          <w:sz w:val="24"/>
          <w:szCs w:val="24"/>
        </w:rPr>
      </w:pPr>
    </w:p>
    <w:p w:rsidR="001C4A98" w:rsidRDefault="001C4A98" w:rsidP="001C4A98">
      <w:pPr>
        <w:pStyle w:val="ListParagraph"/>
        <w:rPr>
          <w:rFonts w:ascii="Arial" w:hAnsi="Arial" w:cs="Arial"/>
          <w:i/>
          <w:sz w:val="24"/>
          <w:szCs w:val="24"/>
        </w:rPr>
      </w:pPr>
    </w:p>
    <w:p w:rsidR="001C4A98" w:rsidRDefault="001C4A98" w:rsidP="001C4A98">
      <w:pPr>
        <w:pStyle w:val="ListParagraph"/>
        <w:rPr>
          <w:rFonts w:ascii="Arial" w:hAnsi="Arial" w:cs="Arial"/>
          <w:i/>
          <w:sz w:val="24"/>
          <w:szCs w:val="24"/>
        </w:rPr>
      </w:pPr>
    </w:p>
    <w:p w:rsidR="001C4A98" w:rsidRDefault="001C4A98" w:rsidP="001C4A98">
      <w:pPr>
        <w:pStyle w:val="ListParagraph"/>
        <w:rPr>
          <w:rFonts w:ascii="Arial" w:hAnsi="Arial" w:cs="Arial"/>
          <w:i/>
          <w:sz w:val="24"/>
          <w:szCs w:val="24"/>
        </w:rPr>
      </w:pPr>
    </w:p>
    <w:p w:rsidR="001C4A98" w:rsidRDefault="001C4A98" w:rsidP="001C4A98">
      <w:pPr>
        <w:pStyle w:val="ListParagraph"/>
        <w:numPr>
          <w:ilvl w:val="0"/>
          <w:numId w:val="14"/>
        </w:numPr>
        <w:rPr>
          <w:rFonts w:ascii="Arial" w:hAnsi="Arial" w:cs="Arial"/>
          <w:i/>
          <w:sz w:val="24"/>
          <w:szCs w:val="24"/>
        </w:rPr>
      </w:pPr>
      <w:r>
        <w:rPr>
          <w:rFonts w:ascii="Arial" w:hAnsi="Arial" w:cs="Arial"/>
          <w:i/>
          <w:sz w:val="24"/>
          <w:szCs w:val="24"/>
        </w:rPr>
        <w:t xml:space="preserve">Evaluate the impact of the EYFS on learning and development and assessment. </w:t>
      </w:r>
    </w:p>
    <w:p w:rsidR="001C4A98" w:rsidRPr="00E823F3" w:rsidRDefault="001C4A98" w:rsidP="001C4A98">
      <w:pPr>
        <w:pStyle w:val="ListParagraph"/>
        <w:rPr>
          <w:rFonts w:ascii="Arial" w:hAnsi="Arial" w:cs="Arial"/>
          <w:i/>
          <w:sz w:val="24"/>
          <w:szCs w:val="24"/>
        </w:rPr>
      </w:pPr>
    </w:p>
    <w:p w:rsidR="004C060A" w:rsidRPr="00E823F3" w:rsidRDefault="004C060A" w:rsidP="004C060A">
      <w:pPr>
        <w:rPr>
          <w:rFonts w:ascii="Arial" w:hAnsi="Arial" w:cs="Arial"/>
          <w:i/>
          <w:sz w:val="24"/>
          <w:szCs w:val="24"/>
        </w:rPr>
      </w:pPr>
    </w:p>
    <w:p w:rsidR="004C060A" w:rsidRPr="00E823F3" w:rsidRDefault="004C060A" w:rsidP="004C060A">
      <w:pPr>
        <w:rPr>
          <w:rFonts w:ascii="Arial" w:hAnsi="Arial" w:cs="Arial"/>
          <w:i/>
          <w:sz w:val="24"/>
          <w:szCs w:val="24"/>
        </w:rPr>
      </w:pPr>
    </w:p>
    <w:p w:rsidR="004C060A" w:rsidRPr="00E823F3" w:rsidRDefault="004C060A" w:rsidP="004C060A">
      <w:pPr>
        <w:rPr>
          <w:rFonts w:ascii="Arial" w:hAnsi="Arial" w:cs="Arial"/>
          <w:i/>
          <w:sz w:val="24"/>
          <w:szCs w:val="24"/>
        </w:rPr>
      </w:pPr>
    </w:p>
    <w:p w:rsidR="00B61803" w:rsidRPr="007F3B87" w:rsidRDefault="001C4A98" w:rsidP="004C060A">
      <w:pPr>
        <w:rPr>
          <w:rFonts w:ascii="Arial" w:hAnsi="Arial" w:cs="Arial"/>
          <w:sz w:val="24"/>
          <w:szCs w:val="24"/>
          <w:u w:val="single"/>
        </w:rPr>
      </w:pPr>
      <w:r>
        <w:rPr>
          <w:rFonts w:ascii="Arial" w:hAnsi="Arial" w:cs="Arial"/>
          <w:sz w:val="24"/>
          <w:szCs w:val="24"/>
          <w:highlight w:val="yellow"/>
          <w:u w:val="single"/>
        </w:rPr>
        <w:t xml:space="preserve">P5, M3, </w:t>
      </w:r>
      <w:r w:rsidR="004C060A" w:rsidRPr="001C4A98">
        <w:rPr>
          <w:rFonts w:ascii="Arial" w:hAnsi="Arial" w:cs="Arial"/>
          <w:sz w:val="24"/>
          <w:szCs w:val="24"/>
          <w:highlight w:val="yellow"/>
          <w:u w:val="single"/>
        </w:rPr>
        <w:t>BC.D2</w:t>
      </w:r>
      <w:r w:rsidR="004C060A" w:rsidRPr="00E823F3">
        <w:rPr>
          <w:rFonts w:ascii="Arial" w:hAnsi="Arial" w:cs="Arial"/>
          <w:sz w:val="24"/>
          <w:szCs w:val="24"/>
          <w:u w:val="single"/>
        </w:rPr>
        <w:t xml:space="preserve"> </w:t>
      </w:r>
      <w:r w:rsidR="004C060A" w:rsidRPr="00E823F3">
        <w:rPr>
          <w:rFonts w:ascii="Arial" w:hAnsi="Arial" w:cs="Arial"/>
          <w:sz w:val="24"/>
          <w:szCs w:val="24"/>
          <w:u w:val="single"/>
        </w:rPr>
        <w:t>Evalu</w:t>
      </w:r>
      <w:r w:rsidR="004C060A" w:rsidRPr="00E823F3">
        <w:rPr>
          <w:rFonts w:ascii="Arial" w:hAnsi="Arial" w:cs="Arial"/>
          <w:sz w:val="24"/>
          <w:szCs w:val="24"/>
          <w:u w:val="single"/>
        </w:rPr>
        <w:t>ate the impact of the EYFS requirements for</w:t>
      </w:r>
      <w:r>
        <w:rPr>
          <w:rFonts w:ascii="Arial" w:hAnsi="Arial" w:cs="Arial"/>
          <w:sz w:val="24"/>
          <w:szCs w:val="24"/>
          <w:u w:val="single"/>
        </w:rPr>
        <w:t xml:space="preserve"> </w:t>
      </w:r>
      <w:r w:rsidR="004C060A" w:rsidRPr="00E823F3">
        <w:rPr>
          <w:rFonts w:ascii="Arial" w:hAnsi="Arial" w:cs="Arial"/>
          <w:sz w:val="24"/>
          <w:szCs w:val="24"/>
          <w:u w:val="single"/>
        </w:rPr>
        <w:t xml:space="preserve">safeguarding and welfare on practice in </w:t>
      </w:r>
      <w:r w:rsidR="004C060A" w:rsidRPr="00E823F3">
        <w:rPr>
          <w:rFonts w:ascii="Arial" w:hAnsi="Arial" w:cs="Arial"/>
          <w:sz w:val="24"/>
          <w:szCs w:val="24"/>
          <w:u w:val="single"/>
        </w:rPr>
        <w:t>early years settings</w:t>
      </w:r>
      <w:r w:rsidR="004C060A" w:rsidRPr="00E823F3">
        <w:rPr>
          <w:rFonts w:ascii="Arial" w:hAnsi="Arial" w:cs="Arial"/>
          <w:sz w:val="24"/>
          <w:szCs w:val="24"/>
        </w:rPr>
        <w:t>.</w:t>
      </w:r>
      <w:r w:rsidR="004C060A" w:rsidRPr="00E823F3">
        <w:rPr>
          <w:rFonts w:ascii="Arial" w:hAnsi="Arial" w:cs="Arial"/>
          <w:sz w:val="24"/>
          <w:szCs w:val="24"/>
        </w:rPr>
        <w:t xml:space="preserve"> </w:t>
      </w:r>
    </w:p>
    <w:p w:rsidR="004C060A" w:rsidRPr="00E823F3" w:rsidRDefault="004C060A" w:rsidP="004C060A">
      <w:pPr>
        <w:rPr>
          <w:rFonts w:ascii="Arial" w:hAnsi="Arial" w:cs="Arial"/>
          <w:i/>
          <w:sz w:val="24"/>
          <w:szCs w:val="24"/>
        </w:rPr>
      </w:pPr>
    </w:p>
    <w:p w:rsidR="004C060A" w:rsidRDefault="004C060A" w:rsidP="004C060A">
      <w:pPr>
        <w:rPr>
          <w:rFonts w:ascii="Arial" w:hAnsi="Arial" w:cs="Arial"/>
          <w:i/>
          <w:sz w:val="24"/>
          <w:szCs w:val="24"/>
        </w:rPr>
      </w:pPr>
      <w:r w:rsidRPr="00E823F3">
        <w:rPr>
          <w:rFonts w:ascii="Arial" w:hAnsi="Arial" w:cs="Arial"/>
          <w:i/>
          <w:sz w:val="24"/>
          <w:szCs w:val="24"/>
        </w:rPr>
        <w:t xml:space="preserve">Write a reasoned evaluation on the impact of the safeguarding and welfare requirements have on the practice that you have seen in your work placements.  </w:t>
      </w:r>
    </w:p>
    <w:p w:rsidR="001332C0" w:rsidRPr="00E823F3" w:rsidRDefault="001332C0" w:rsidP="004C060A">
      <w:pPr>
        <w:rPr>
          <w:rFonts w:ascii="Arial" w:hAnsi="Arial" w:cs="Arial"/>
          <w:i/>
          <w:sz w:val="24"/>
          <w:szCs w:val="24"/>
        </w:rPr>
      </w:pPr>
    </w:p>
    <w:p w:rsidR="004C060A" w:rsidRPr="00E823F3" w:rsidRDefault="004C060A" w:rsidP="00F5234A">
      <w:pPr>
        <w:pStyle w:val="ListParagraph"/>
        <w:numPr>
          <w:ilvl w:val="0"/>
          <w:numId w:val="17"/>
        </w:numPr>
        <w:rPr>
          <w:rFonts w:ascii="Arial" w:hAnsi="Arial" w:cs="Arial"/>
          <w:sz w:val="24"/>
          <w:szCs w:val="24"/>
        </w:rPr>
      </w:pPr>
      <w:r w:rsidRPr="00E823F3">
        <w:rPr>
          <w:rFonts w:ascii="Arial" w:hAnsi="Arial" w:cs="Arial"/>
          <w:sz w:val="24"/>
          <w:szCs w:val="24"/>
        </w:rPr>
        <w:t>Explain the safeguarding and welfare requirements of the EYFS.</w:t>
      </w:r>
    </w:p>
    <w:p w:rsidR="004C060A" w:rsidRPr="00E823F3" w:rsidRDefault="004C060A" w:rsidP="004C060A">
      <w:pPr>
        <w:rPr>
          <w:rFonts w:ascii="Arial" w:hAnsi="Arial" w:cs="Arial"/>
          <w:sz w:val="24"/>
          <w:szCs w:val="24"/>
        </w:rPr>
      </w:pPr>
    </w:p>
    <w:p w:rsidR="004C060A" w:rsidRPr="00E823F3" w:rsidRDefault="004C060A" w:rsidP="004C060A">
      <w:pPr>
        <w:rPr>
          <w:rFonts w:ascii="Arial" w:hAnsi="Arial" w:cs="Arial"/>
          <w:sz w:val="24"/>
          <w:szCs w:val="24"/>
        </w:rPr>
      </w:pPr>
    </w:p>
    <w:p w:rsidR="004C060A" w:rsidRPr="00E823F3" w:rsidRDefault="004C060A" w:rsidP="004C060A">
      <w:pPr>
        <w:pStyle w:val="ListParagraph"/>
        <w:numPr>
          <w:ilvl w:val="0"/>
          <w:numId w:val="16"/>
        </w:numPr>
        <w:rPr>
          <w:rFonts w:ascii="Arial" w:hAnsi="Arial" w:cs="Arial"/>
          <w:sz w:val="24"/>
          <w:szCs w:val="24"/>
        </w:rPr>
      </w:pPr>
      <w:r w:rsidRPr="00E823F3">
        <w:rPr>
          <w:rFonts w:ascii="Arial" w:hAnsi="Arial" w:cs="Arial"/>
          <w:sz w:val="24"/>
          <w:szCs w:val="24"/>
        </w:rPr>
        <w:t>Explain w</w:t>
      </w:r>
      <w:r w:rsidRPr="00E823F3">
        <w:rPr>
          <w:rFonts w:ascii="Arial" w:hAnsi="Arial" w:cs="Arial"/>
          <w:sz w:val="24"/>
          <w:szCs w:val="24"/>
        </w:rPr>
        <w:t xml:space="preserve">hy is it important to meet these requirements? </w:t>
      </w:r>
      <w:r w:rsidRPr="00E823F3">
        <w:rPr>
          <w:rFonts w:ascii="Arial" w:hAnsi="Arial" w:cs="Arial"/>
          <w:sz w:val="24"/>
          <w:szCs w:val="24"/>
        </w:rPr>
        <w:t xml:space="preserve">  </w:t>
      </w:r>
    </w:p>
    <w:p w:rsidR="004C060A" w:rsidRPr="00E823F3" w:rsidRDefault="004C060A" w:rsidP="004C060A">
      <w:pPr>
        <w:rPr>
          <w:rFonts w:ascii="Arial" w:hAnsi="Arial" w:cs="Arial"/>
          <w:sz w:val="24"/>
          <w:szCs w:val="24"/>
        </w:rPr>
      </w:pPr>
    </w:p>
    <w:p w:rsidR="004C060A" w:rsidRPr="00E823F3" w:rsidRDefault="004C060A" w:rsidP="004C060A">
      <w:pPr>
        <w:rPr>
          <w:rFonts w:ascii="Arial" w:hAnsi="Arial" w:cs="Arial"/>
          <w:sz w:val="24"/>
          <w:szCs w:val="24"/>
        </w:rPr>
      </w:pPr>
    </w:p>
    <w:p w:rsidR="004C060A" w:rsidRPr="00E823F3" w:rsidRDefault="004C060A" w:rsidP="004C060A">
      <w:pPr>
        <w:rPr>
          <w:rFonts w:ascii="Arial" w:hAnsi="Arial" w:cs="Arial"/>
          <w:sz w:val="24"/>
          <w:szCs w:val="24"/>
        </w:rPr>
      </w:pPr>
    </w:p>
    <w:p w:rsidR="004C060A" w:rsidRPr="00E823F3" w:rsidRDefault="004C060A" w:rsidP="004C060A">
      <w:pPr>
        <w:pStyle w:val="ListParagraph"/>
        <w:numPr>
          <w:ilvl w:val="0"/>
          <w:numId w:val="16"/>
        </w:numPr>
        <w:rPr>
          <w:rFonts w:ascii="Arial" w:hAnsi="Arial" w:cs="Arial"/>
          <w:sz w:val="24"/>
          <w:szCs w:val="24"/>
        </w:rPr>
      </w:pPr>
      <w:r w:rsidRPr="00E823F3">
        <w:rPr>
          <w:rFonts w:ascii="Arial" w:hAnsi="Arial" w:cs="Arial"/>
          <w:sz w:val="24"/>
          <w:szCs w:val="24"/>
        </w:rPr>
        <w:t xml:space="preserve">What impact does it have on the children's learning and development outcomes?  </w:t>
      </w:r>
      <w:r w:rsidRPr="00E823F3">
        <w:rPr>
          <w:rFonts w:ascii="Arial" w:hAnsi="Arial" w:cs="Arial"/>
          <w:sz w:val="24"/>
          <w:szCs w:val="24"/>
        </w:rPr>
        <w:t xml:space="preserve">  </w:t>
      </w:r>
    </w:p>
    <w:p w:rsidR="004C060A" w:rsidRPr="00E823F3" w:rsidRDefault="004C060A" w:rsidP="004C060A">
      <w:pPr>
        <w:rPr>
          <w:rFonts w:ascii="Arial" w:hAnsi="Arial" w:cs="Arial"/>
          <w:sz w:val="24"/>
          <w:szCs w:val="24"/>
        </w:rPr>
      </w:pPr>
    </w:p>
    <w:p w:rsidR="004C060A" w:rsidRPr="00E823F3" w:rsidRDefault="004C060A" w:rsidP="004C060A">
      <w:pPr>
        <w:rPr>
          <w:rFonts w:ascii="Arial" w:hAnsi="Arial" w:cs="Arial"/>
          <w:sz w:val="24"/>
          <w:szCs w:val="24"/>
        </w:rPr>
      </w:pPr>
    </w:p>
    <w:p w:rsidR="004C060A" w:rsidRPr="00E823F3" w:rsidRDefault="004C060A" w:rsidP="004C060A">
      <w:pPr>
        <w:rPr>
          <w:rFonts w:ascii="Arial" w:hAnsi="Arial" w:cs="Arial"/>
          <w:sz w:val="24"/>
          <w:szCs w:val="24"/>
        </w:rPr>
      </w:pPr>
    </w:p>
    <w:p w:rsidR="004C060A" w:rsidRPr="00E823F3" w:rsidRDefault="004C060A" w:rsidP="004C060A">
      <w:pPr>
        <w:pStyle w:val="ListParagraph"/>
        <w:numPr>
          <w:ilvl w:val="0"/>
          <w:numId w:val="16"/>
        </w:numPr>
        <w:rPr>
          <w:rFonts w:ascii="Arial" w:hAnsi="Arial" w:cs="Arial"/>
          <w:sz w:val="24"/>
          <w:szCs w:val="24"/>
        </w:rPr>
      </w:pPr>
      <w:r w:rsidRPr="00E823F3">
        <w:rPr>
          <w:rFonts w:ascii="Arial" w:hAnsi="Arial" w:cs="Arial"/>
          <w:sz w:val="24"/>
          <w:szCs w:val="24"/>
        </w:rPr>
        <w:t>What issues do the safeguarding and welfare requirements address?</w:t>
      </w:r>
      <w:r w:rsidRPr="00E823F3">
        <w:rPr>
          <w:rFonts w:ascii="Arial" w:hAnsi="Arial" w:cs="Arial"/>
          <w:sz w:val="24"/>
          <w:szCs w:val="24"/>
        </w:rPr>
        <w:t xml:space="preserve">  </w:t>
      </w:r>
    </w:p>
    <w:p w:rsidR="004C060A" w:rsidRPr="00E823F3" w:rsidRDefault="004C060A" w:rsidP="004C060A">
      <w:pPr>
        <w:rPr>
          <w:rFonts w:ascii="Arial" w:hAnsi="Arial" w:cs="Arial"/>
          <w:sz w:val="24"/>
          <w:szCs w:val="24"/>
        </w:rPr>
      </w:pPr>
    </w:p>
    <w:p w:rsidR="004C060A" w:rsidRPr="00E823F3" w:rsidRDefault="004C060A" w:rsidP="004C060A">
      <w:pPr>
        <w:rPr>
          <w:rFonts w:ascii="Arial" w:hAnsi="Arial" w:cs="Arial"/>
          <w:sz w:val="24"/>
          <w:szCs w:val="24"/>
        </w:rPr>
      </w:pPr>
    </w:p>
    <w:p w:rsidR="004C060A" w:rsidRPr="00E823F3" w:rsidRDefault="004C060A" w:rsidP="004C060A">
      <w:pPr>
        <w:rPr>
          <w:rFonts w:ascii="Arial" w:hAnsi="Arial" w:cs="Arial"/>
          <w:sz w:val="24"/>
          <w:szCs w:val="24"/>
        </w:rPr>
      </w:pPr>
    </w:p>
    <w:p w:rsidR="004C060A" w:rsidRPr="00E823F3" w:rsidRDefault="004C060A" w:rsidP="004C060A">
      <w:pPr>
        <w:rPr>
          <w:rFonts w:ascii="Arial" w:hAnsi="Arial" w:cs="Arial"/>
          <w:sz w:val="24"/>
          <w:szCs w:val="24"/>
        </w:rPr>
      </w:pPr>
    </w:p>
    <w:p w:rsidR="004C060A" w:rsidRPr="00E823F3" w:rsidRDefault="004C060A" w:rsidP="004C060A">
      <w:pPr>
        <w:pStyle w:val="ListParagraph"/>
        <w:numPr>
          <w:ilvl w:val="0"/>
          <w:numId w:val="16"/>
        </w:numPr>
        <w:rPr>
          <w:rFonts w:ascii="Arial" w:hAnsi="Arial" w:cs="Arial"/>
          <w:sz w:val="24"/>
          <w:szCs w:val="24"/>
        </w:rPr>
      </w:pPr>
      <w:r w:rsidRPr="00E823F3">
        <w:rPr>
          <w:rFonts w:ascii="Arial" w:hAnsi="Arial" w:cs="Arial"/>
          <w:sz w:val="24"/>
          <w:szCs w:val="24"/>
        </w:rPr>
        <w:t>How does this interrelate to the other aspects of the EYFS?</w:t>
      </w:r>
    </w:p>
    <w:sectPr w:rsidR="004C060A" w:rsidRPr="00E823F3" w:rsidSect="004122AC">
      <w:headerReference w:type="default" r:id="rId8"/>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2AC" w:rsidRDefault="004122AC" w:rsidP="004122AC">
      <w:pPr>
        <w:spacing w:after="0" w:line="240" w:lineRule="auto"/>
      </w:pPr>
      <w:r>
        <w:separator/>
      </w:r>
    </w:p>
  </w:endnote>
  <w:endnote w:type="continuationSeparator" w:id="0">
    <w:p w:rsidR="004122AC" w:rsidRDefault="004122AC" w:rsidP="0041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451546"/>
      <w:docPartObj>
        <w:docPartGallery w:val="Page Numbers (Bottom of Page)"/>
        <w:docPartUnique/>
      </w:docPartObj>
    </w:sdtPr>
    <w:sdtEndPr>
      <w:rPr>
        <w:noProof/>
      </w:rPr>
    </w:sdtEndPr>
    <w:sdtContent>
      <w:p w:rsidR="004122AC" w:rsidRDefault="004122AC">
        <w:pPr>
          <w:pStyle w:val="Footer"/>
          <w:jc w:val="center"/>
        </w:pPr>
        <w:r>
          <w:fldChar w:fldCharType="begin"/>
        </w:r>
        <w:r>
          <w:instrText xml:space="preserve"> PAGE   \* MERGEFORMAT </w:instrText>
        </w:r>
        <w:r>
          <w:fldChar w:fldCharType="separate"/>
        </w:r>
        <w:r w:rsidR="00F61E8B">
          <w:rPr>
            <w:noProof/>
          </w:rPr>
          <w:t>5</w:t>
        </w:r>
        <w:r>
          <w:rPr>
            <w:noProof/>
          </w:rPr>
          <w:fldChar w:fldCharType="end"/>
        </w:r>
      </w:p>
    </w:sdtContent>
  </w:sdt>
  <w:p w:rsidR="004122AC" w:rsidRDefault="0041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2AC" w:rsidRDefault="004122AC" w:rsidP="004122AC">
      <w:pPr>
        <w:spacing w:after="0" w:line="240" w:lineRule="auto"/>
      </w:pPr>
      <w:r>
        <w:separator/>
      </w:r>
    </w:p>
  </w:footnote>
  <w:footnote w:type="continuationSeparator" w:id="0">
    <w:p w:rsidR="004122AC" w:rsidRDefault="004122AC" w:rsidP="00412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2AC" w:rsidRDefault="004122AC">
    <w:pPr>
      <w:pStyle w:val="Header"/>
    </w:pPr>
    <w:r>
      <w:t xml:space="preserve">Name: </w:t>
    </w:r>
  </w:p>
  <w:p w:rsidR="004122AC" w:rsidRDefault="004122AC">
    <w:pPr>
      <w:pStyle w:val="Header"/>
    </w:pPr>
    <w:r>
      <w:t>CPLD Unit 11 Assignment 1.</w:t>
    </w:r>
  </w:p>
  <w:p w:rsidR="004122AC" w:rsidRDefault="00412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221"/>
    <w:multiLevelType w:val="hybridMultilevel"/>
    <w:tmpl w:val="9BCC6D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F53B9"/>
    <w:multiLevelType w:val="hybridMultilevel"/>
    <w:tmpl w:val="735AD4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96C66"/>
    <w:multiLevelType w:val="hybridMultilevel"/>
    <w:tmpl w:val="822068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D0DAA"/>
    <w:multiLevelType w:val="hybridMultilevel"/>
    <w:tmpl w:val="A3E6259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D1341"/>
    <w:multiLevelType w:val="hybridMultilevel"/>
    <w:tmpl w:val="AF502E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76949"/>
    <w:multiLevelType w:val="hybridMultilevel"/>
    <w:tmpl w:val="D5C819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520" w:hanging="72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F493E"/>
    <w:multiLevelType w:val="hybridMultilevel"/>
    <w:tmpl w:val="5C744528"/>
    <w:lvl w:ilvl="0" w:tplc="0809000D">
      <w:start w:val="1"/>
      <w:numFmt w:val="bullet"/>
      <w:lvlText w:val=""/>
      <w:lvlJc w:val="left"/>
      <w:pPr>
        <w:ind w:left="720" w:hanging="360"/>
      </w:pPr>
      <w:rPr>
        <w:rFonts w:ascii="Wingdings" w:hAnsi="Wingdings" w:hint="default"/>
      </w:rPr>
    </w:lvl>
    <w:lvl w:ilvl="1" w:tplc="97EE3506">
      <w:numFmt w:val="bullet"/>
      <w:lvlText w:val="•"/>
      <w:lvlJc w:val="left"/>
      <w:pPr>
        <w:ind w:left="1800" w:hanging="720"/>
      </w:pPr>
      <w:rPr>
        <w:rFonts w:ascii="Calibri" w:eastAsiaTheme="minorHAnsi" w:hAnsi="Calibri" w:cs="Calibri" w:hint="default"/>
      </w:rPr>
    </w:lvl>
    <w:lvl w:ilvl="2" w:tplc="A65A752C">
      <w:numFmt w:val="bullet"/>
      <w:lvlText w:val=""/>
      <w:lvlJc w:val="left"/>
      <w:pPr>
        <w:ind w:left="2520" w:hanging="720"/>
      </w:pPr>
      <w:rPr>
        <w:rFonts w:ascii="Symbol" w:eastAsiaTheme="minorHAnsi" w:hAnsi="Symbol"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517A6"/>
    <w:multiLevelType w:val="hybridMultilevel"/>
    <w:tmpl w:val="289A1D3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383A8276">
      <w:numFmt w:val="bullet"/>
      <w:lvlText w:val=""/>
      <w:lvlJc w:val="left"/>
      <w:pPr>
        <w:ind w:left="2520" w:hanging="720"/>
      </w:pPr>
      <w:rPr>
        <w:rFonts w:ascii="Symbol" w:eastAsiaTheme="minorHAnsi" w:hAnsi="Symbol"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33D4F"/>
    <w:multiLevelType w:val="hybridMultilevel"/>
    <w:tmpl w:val="68643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1794D"/>
    <w:multiLevelType w:val="hybridMultilevel"/>
    <w:tmpl w:val="9676C4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462B9"/>
    <w:multiLevelType w:val="hybridMultilevel"/>
    <w:tmpl w:val="1FD236C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DE190C"/>
    <w:multiLevelType w:val="hybridMultilevel"/>
    <w:tmpl w:val="1F7647B4"/>
    <w:lvl w:ilvl="0" w:tplc="0809000D">
      <w:start w:val="1"/>
      <w:numFmt w:val="bullet"/>
      <w:lvlText w:val=""/>
      <w:lvlJc w:val="left"/>
      <w:pPr>
        <w:ind w:left="720" w:hanging="360"/>
      </w:pPr>
      <w:rPr>
        <w:rFonts w:ascii="Wingdings" w:hAnsi="Wingdings" w:hint="default"/>
      </w:rPr>
    </w:lvl>
    <w:lvl w:ilvl="1" w:tplc="5822810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737BA"/>
    <w:multiLevelType w:val="hybridMultilevel"/>
    <w:tmpl w:val="48CA01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C48E8"/>
    <w:multiLevelType w:val="hybridMultilevel"/>
    <w:tmpl w:val="45B6E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86AEF"/>
    <w:multiLevelType w:val="hybridMultilevel"/>
    <w:tmpl w:val="53A8E2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12BC1"/>
    <w:multiLevelType w:val="hybridMultilevel"/>
    <w:tmpl w:val="A330EA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67154B"/>
    <w:multiLevelType w:val="hybridMultilevel"/>
    <w:tmpl w:val="4A44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7"/>
  </w:num>
  <w:num w:numId="5">
    <w:abstractNumId w:val="1"/>
  </w:num>
  <w:num w:numId="6">
    <w:abstractNumId w:val="2"/>
  </w:num>
  <w:num w:numId="7">
    <w:abstractNumId w:val="5"/>
  </w:num>
  <w:num w:numId="8">
    <w:abstractNumId w:val="14"/>
  </w:num>
  <w:num w:numId="9">
    <w:abstractNumId w:val="11"/>
  </w:num>
  <w:num w:numId="10">
    <w:abstractNumId w:val="15"/>
  </w:num>
  <w:num w:numId="11">
    <w:abstractNumId w:val="9"/>
  </w:num>
  <w:num w:numId="12">
    <w:abstractNumId w:val="8"/>
  </w:num>
  <w:num w:numId="13">
    <w:abstractNumId w:val="3"/>
  </w:num>
  <w:num w:numId="14">
    <w:abstractNumId w:val="12"/>
  </w:num>
  <w:num w:numId="15">
    <w:abstractNumId w:val="10"/>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AC"/>
    <w:rsid w:val="001332C0"/>
    <w:rsid w:val="001C4A98"/>
    <w:rsid w:val="004122AC"/>
    <w:rsid w:val="00474763"/>
    <w:rsid w:val="004C060A"/>
    <w:rsid w:val="005B31C8"/>
    <w:rsid w:val="00712974"/>
    <w:rsid w:val="007F3B87"/>
    <w:rsid w:val="00B61803"/>
    <w:rsid w:val="00C54599"/>
    <w:rsid w:val="00E823F3"/>
    <w:rsid w:val="00F61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0E7F"/>
  <w15:chartTrackingRefBased/>
  <w15:docId w15:val="{AD33B9BC-B0DA-4198-8BBA-EB800FE2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22A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22AC"/>
    <w:rPr>
      <w:rFonts w:eastAsiaTheme="minorEastAsia"/>
      <w:lang w:val="en-US"/>
    </w:rPr>
  </w:style>
  <w:style w:type="paragraph" w:styleId="Header">
    <w:name w:val="header"/>
    <w:basedOn w:val="Normal"/>
    <w:link w:val="HeaderChar"/>
    <w:uiPriority w:val="99"/>
    <w:unhideWhenUsed/>
    <w:rsid w:val="00412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2AC"/>
  </w:style>
  <w:style w:type="paragraph" w:styleId="Footer">
    <w:name w:val="footer"/>
    <w:basedOn w:val="Normal"/>
    <w:link w:val="FooterChar"/>
    <w:uiPriority w:val="99"/>
    <w:unhideWhenUsed/>
    <w:rsid w:val="00412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2AC"/>
  </w:style>
  <w:style w:type="paragraph" w:styleId="ListParagraph">
    <w:name w:val="List Paragraph"/>
    <w:basedOn w:val="Normal"/>
    <w:uiPriority w:val="34"/>
    <w:qFormat/>
    <w:rsid w:val="00412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DC"/>
    <w:rsid w:val="008E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6845E95F0452A843F1B7BA2395B96">
    <w:name w:val="C746845E95F0452A843F1B7BA2395B96"/>
    <w:rsid w:val="008E6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Unit 11                                    The EARLY YEARS FOUNDATION STAGE</vt:lpstr>
    </vt:vector>
  </TitlesOfParts>
  <Company>St Mary's Catholic School</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11                                    The EARLY YEARS FOUNDATION STAGE</dc:title>
  <dc:subject/>
  <dc:creator>Name:</dc:creator>
  <cp:keywords/>
  <dc:description/>
  <cp:lastModifiedBy>Rutherford, Sara</cp:lastModifiedBy>
  <cp:revision>3</cp:revision>
  <dcterms:created xsi:type="dcterms:W3CDTF">2020-03-12T11:31:00Z</dcterms:created>
  <dcterms:modified xsi:type="dcterms:W3CDTF">2020-03-12T11:42:00Z</dcterms:modified>
</cp:coreProperties>
</file>