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B7" w:rsidRPr="00A33884" w:rsidRDefault="00057A9B" w:rsidP="00A94411">
      <w:pPr>
        <w:tabs>
          <w:tab w:val="left" w:pos="11430"/>
        </w:tabs>
        <w:ind w:left="360" w:right="207"/>
        <w:rPr>
          <w:rFonts w:ascii="Arial" w:hAnsi="Arial" w:cs="Arial"/>
          <w:noProof/>
          <w:lang w:val="en-GB" w:eastAsia="en-GB"/>
        </w:rPr>
      </w:pPr>
      <w:r w:rsidRPr="00600978">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9A15AF2" wp14:editId="1E2AD839">
                <wp:simplePos x="0" y="0"/>
                <wp:positionH relativeFrom="column">
                  <wp:posOffset>3790950</wp:posOffset>
                </wp:positionH>
                <wp:positionV relativeFrom="paragraph">
                  <wp:posOffset>1181100</wp:posOffset>
                </wp:positionV>
                <wp:extent cx="35814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28675"/>
                        </a:xfrm>
                        <a:prstGeom prst="rect">
                          <a:avLst/>
                        </a:prstGeom>
                        <a:solidFill>
                          <a:srgbClr val="FFFFFF"/>
                        </a:solidFill>
                        <a:ln w="9525">
                          <a:solidFill>
                            <a:schemeClr val="bg1"/>
                          </a:solidFill>
                          <a:miter lim="800000"/>
                          <a:headEnd/>
                          <a:tailEnd/>
                        </a:ln>
                      </wps:spPr>
                      <wps:txbx>
                        <w:txbxContent>
                          <w:p w:rsidR="00600978" w:rsidRPr="00A94411" w:rsidRDefault="00600978" w:rsidP="00057A9B">
                            <w:pPr>
                              <w:spacing w:after="0" w:line="240" w:lineRule="auto"/>
                              <w:jc w:val="right"/>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rsidR="00600978" w:rsidRPr="00A94411" w:rsidRDefault="00A94411" w:rsidP="00057A9B">
                            <w:pPr>
                              <w:spacing w:after="0" w:line="240" w:lineRule="auto"/>
                              <w:jc w:val="right"/>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rsidR="00A94411" w:rsidRPr="00A94411" w:rsidRDefault="00A94411" w:rsidP="00057A9B">
                            <w:pPr>
                              <w:spacing w:after="0" w:line="240" w:lineRule="auto"/>
                              <w:jc w:val="right"/>
                              <w:rPr>
                                <w:rFonts w:ascii="Verdana" w:hAnsi="Verdana"/>
                                <w:color w:val="440A84"/>
                                <w:sz w:val="20"/>
                                <w:szCs w:val="20"/>
                              </w:rPr>
                            </w:pPr>
                            <w:r w:rsidRPr="00A94411">
                              <w:rPr>
                                <w:rFonts w:ascii="Verdana" w:hAnsi="Verdana"/>
                                <w:color w:val="440A84"/>
                                <w:sz w:val="20"/>
                                <w:szCs w:val="20"/>
                              </w:rPr>
                              <w:t>Tel: 0191 216 1811</w:t>
                            </w:r>
                          </w:p>
                          <w:p w:rsidR="00A94411" w:rsidRPr="00A94411" w:rsidRDefault="00A94411" w:rsidP="00057A9B">
                            <w:pPr>
                              <w:spacing w:after="0" w:line="240" w:lineRule="auto"/>
                              <w:jc w:val="right"/>
                              <w:rPr>
                                <w:rFonts w:ascii="Verdana" w:hAnsi="Verdana"/>
                                <w:color w:val="440A84"/>
                                <w:sz w:val="20"/>
                                <w:szCs w:val="20"/>
                              </w:rPr>
                            </w:pPr>
                            <w:r w:rsidRPr="00A94411">
                              <w:rPr>
                                <w:rFonts w:ascii="Verdana" w:hAnsi="Verdana"/>
                                <w:color w:val="440A84"/>
                                <w:sz w:val="20"/>
                                <w:szCs w:val="20"/>
                              </w:rPr>
                              <w:t>Email: school@percyhedley.org.uk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5pt;margin-top:93pt;width:282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" strokecolor="white [3212]">
                <v:textbox>
                  <w:txbxContent>
                    <w:p w:rsidR="00600978" w:rsidRPr="00A94411" w:rsidRDefault="00600978" w:rsidP="00057A9B">
                      <w:pPr>
                        <w:spacing w:after="0" w:line="240" w:lineRule="auto"/>
                        <w:jc w:val="right"/>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rsidR="00600978" w:rsidRPr="00A94411" w:rsidRDefault="00A94411" w:rsidP="00057A9B">
                      <w:pPr>
                        <w:spacing w:after="0" w:line="240" w:lineRule="auto"/>
                        <w:jc w:val="right"/>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rsidR="00A94411" w:rsidRPr="00A94411" w:rsidRDefault="00A94411" w:rsidP="00057A9B">
                      <w:pPr>
                        <w:spacing w:after="0" w:line="240" w:lineRule="auto"/>
                        <w:jc w:val="right"/>
                        <w:rPr>
                          <w:rFonts w:ascii="Verdana" w:hAnsi="Verdana"/>
                          <w:color w:val="440A84"/>
                          <w:sz w:val="20"/>
                          <w:szCs w:val="20"/>
                        </w:rPr>
                      </w:pPr>
                      <w:r w:rsidRPr="00A94411">
                        <w:rPr>
                          <w:rFonts w:ascii="Verdana" w:hAnsi="Verdana"/>
                          <w:color w:val="440A84"/>
                          <w:sz w:val="20"/>
                          <w:szCs w:val="20"/>
                        </w:rPr>
                        <w:t>Tel: 0191 216 1811</w:t>
                      </w:r>
                    </w:p>
                    <w:p w:rsidR="00A94411" w:rsidRPr="00A94411" w:rsidRDefault="00A94411" w:rsidP="00057A9B">
                      <w:pPr>
                        <w:spacing w:after="0" w:line="240" w:lineRule="auto"/>
                        <w:jc w:val="right"/>
                        <w:rPr>
                          <w:rFonts w:ascii="Verdana" w:hAnsi="Verdana"/>
                          <w:color w:val="440A84"/>
                          <w:sz w:val="20"/>
                          <w:szCs w:val="20"/>
                        </w:rPr>
                      </w:pPr>
                      <w:r w:rsidRPr="00A94411">
                        <w:rPr>
                          <w:rFonts w:ascii="Verdana" w:hAnsi="Verdana"/>
                          <w:color w:val="440A84"/>
                          <w:sz w:val="20"/>
                          <w:szCs w:val="20"/>
                        </w:rPr>
                        <w:t>Email: school@percyhedley.org.uk</w:t>
                      </w:r>
                    </w:p>
                  </w:txbxContent>
                </v:textbox>
              </v:shape>
            </w:pict>
          </mc:Fallback>
        </mc:AlternateContent>
      </w:r>
      <w:r w:rsidR="00D514A4" w:rsidRPr="00A3388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0DD2164A" wp14:editId="4FADCD14">
                <wp:simplePos x="0" y="0"/>
                <wp:positionH relativeFrom="column">
                  <wp:posOffset>914399</wp:posOffset>
                </wp:positionH>
                <wp:positionV relativeFrom="paragraph">
                  <wp:posOffset>2009775</wp:posOffset>
                </wp:positionV>
                <wp:extent cx="6067425" cy="7467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06742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4A4" w:rsidRDefault="00381497" w:rsidP="00381497">
                            <w:pPr>
                              <w:pStyle w:val="NoSpacing"/>
                              <w:jc w:val="both"/>
                              <w:rPr>
                                <w:rFonts w:cs="Arial"/>
                                <w:sz w:val="20"/>
                                <w:szCs w:val="20"/>
                              </w:rPr>
                            </w:pPr>
                            <w:r w:rsidRPr="00381497">
                              <w:rPr>
                                <w:rFonts w:cs="Arial"/>
                                <w:sz w:val="20"/>
                                <w:szCs w:val="20"/>
                              </w:rPr>
                              <w:t>July 2017</w:t>
                            </w:r>
                          </w:p>
                          <w:p w:rsidR="00381497" w:rsidRDefault="00381497" w:rsidP="00381497">
                            <w:pPr>
                              <w:pStyle w:val="NoSpacing"/>
                              <w:jc w:val="both"/>
                              <w:rPr>
                                <w:rFonts w:cs="Arial"/>
                                <w:sz w:val="20"/>
                                <w:szCs w:val="20"/>
                              </w:rPr>
                            </w:pPr>
                          </w:p>
                          <w:p w:rsidR="00381497" w:rsidRDefault="00381497" w:rsidP="00381497">
                            <w:pPr>
                              <w:pStyle w:val="NoSpacing"/>
                              <w:jc w:val="both"/>
                              <w:rPr>
                                <w:rFonts w:cs="Arial"/>
                                <w:sz w:val="20"/>
                                <w:szCs w:val="20"/>
                              </w:rPr>
                            </w:pPr>
                            <w:r>
                              <w:rPr>
                                <w:rFonts w:cs="Arial"/>
                                <w:sz w:val="20"/>
                                <w:szCs w:val="20"/>
                              </w:rPr>
                              <w:t>To whom it may concern</w:t>
                            </w:r>
                          </w:p>
                          <w:p w:rsidR="00381497" w:rsidRPr="00381497" w:rsidRDefault="00381497" w:rsidP="00381497">
                            <w:pPr>
                              <w:pStyle w:val="NoSpacing"/>
                              <w:jc w:val="both"/>
                              <w:rPr>
                                <w:rFonts w:cs="Arial"/>
                                <w:sz w:val="20"/>
                                <w:szCs w:val="20"/>
                              </w:rPr>
                            </w:pPr>
                          </w:p>
                          <w:p w:rsidR="00381497" w:rsidRPr="00381497" w:rsidRDefault="00381497" w:rsidP="00381497">
                            <w:pPr>
                              <w:spacing w:after="0" w:line="240" w:lineRule="auto"/>
                              <w:rPr>
                                <w:b/>
                                <w:sz w:val="20"/>
                                <w:szCs w:val="20"/>
                              </w:rPr>
                            </w:pPr>
                            <w:r w:rsidRPr="00381497">
                              <w:rPr>
                                <w:b/>
                                <w:sz w:val="20"/>
                                <w:szCs w:val="20"/>
                              </w:rPr>
                              <w:t xml:space="preserve">Re: </w:t>
                            </w:r>
                            <w:r w:rsidRPr="00381497">
                              <w:rPr>
                                <w:b/>
                                <w:sz w:val="20"/>
                                <w:szCs w:val="20"/>
                                <w:u w:val="single"/>
                              </w:rPr>
                              <w:t>Drop offs and pick ups</w:t>
                            </w:r>
                            <w:r w:rsidRPr="00381497">
                              <w:rPr>
                                <w:b/>
                                <w:sz w:val="20"/>
                                <w:szCs w:val="20"/>
                              </w:rPr>
                              <w:t xml:space="preserve"> </w:t>
                            </w:r>
                          </w:p>
                          <w:p w:rsid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From September our school day will be 9-3.30 for ALL pupils.  We are also changing the entrance at which pupils are dropped off and collected from. </w:t>
                            </w:r>
                          </w:p>
                          <w:p w:rsidR="00381497" w:rsidRDefault="00381497" w:rsidP="00381497">
                            <w:pPr>
                              <w:spacing w:after="0" w:line="240" w:lineRule="auto"/>
                              <w:rPr>
                                <w:sz w:val="20"/>
                                <w:szCs w:val="20"/>
                              </w:rPr>
                            </w:pPr>
                          </w:p>
                          <w:p w:rsidR="00381497" w:rsidRDefault="00381497" w:rsidP="00381497">
                            <w:pPr>
                              <w:spacing w:after="0" w:line="240" w:lineRule="auto"/>
                              <w:rPr>
                                <w:sz w:val="20"/>
                                <w:szCs w:val="20"/>
                              </w:rPr>
                            </w:pPr>
                            <w:r w:rsidRPr="00381497">
                              <w:rPr>
                                <w:sz w:val="20"/>
                                <w:szCs w:val="20"/>
                              </w:rPr>
                              <w:t xml:space="preserve">All pupils who are transported by the LEA will come in the old pupil </w:t>
                            </w:r>
                            <w:r w:rsidRPr="00381497">
                              <w:rPr>
                                <w:sz w:val="20"/>
                                <w:szCs w:val="20"/>
                              </w:rPr>
                              <w:t>entrance,</w:t>
                            </w:r>
                            <w:r w:rsidRPr="00381497">
                              <w:rPr>
                                <w:sz w:val="20"/>
                                <w:szCs w:val="20"/>
                              </w:rPr>
                              <w:t xml:space="preserve"> at the annex side of the building.  </w:t>
                            </w:r>
                          </w:p>
                          <w:p w:rsidR="00381497" w:rsidRDefault="00381497" w:rsidP="00381497">
                            <w:pPr>
                              <w:spacing w:after="0" w:line="240" w:lineRule="auto"/>
                              <w:rPr>
                                <w:sz w:val="20"/>
                                <w:szCs w:val="20"/>
                              </w:rPr>
                            </w:pPr>
                            <w:bookmarkStart w:id="0" w:name="_GoBack"/>
                            <w:bookmarkEnd w:id="0"/>
                          </w:p>
                          <w:p w:rsidR="00381497" w:rsidRPr="00381497" w:rsidRDefault="00381497" w:rsidP="00381497">
                            <w:pPr>
                              <w:spacing w:after="0" w:line="240" w:lineRule="auto"/>
                              <w:rPr>
                                <w:sz w:val="20"/>
                                <w:szCs w:val="20"/>
                              </w:rPr>
                            </w:pPr>
                            <w:r w:rsidRPr="00381497">
                              <w:rPr>
                                <w:sz w:val="20"/>
                                <w:szCs w:val="20"/>
                              </w:rPr>
                              <w:t xml:space="preserve">Any pupils transported by parents will continue to come in the main entrance. </w:t>
                            </w:r>
                          </w:p>
                          <w:p w:rsid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Escorts and taxi drivers will no longer come into school and pupils will be handed over to school staff at the school doors.  There are three entrances at this side, and these will be labelled (1-3). </w:t>
                            </w:r>
                          </w:p>
                          <w:p w:rsid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Pupils in the annex will use door 1, pupils in CE classes will use door 2 and pupils in Post 16 and KS4 speech and language, will use door 3. These will be clearly demarcated. </w:t>
                            </w:r>
                          </w:p>
                          <w:p w:rsidR="00381497" w:rsidRDefault="00381497" w:rsidP="00381497">
                            <w:pPr>
                              <w:spacing w:after="0" w:line="240" w:lineRule="auto"/>
                              <w:rPr>
                                <w:sz w:val="20"/>
                                <w:szCs w:val="20"/>
                              </w:rPr>
                            </w:pPr>
                          </w:p>
                          <w:p w:rsidR="00381497" w:rsidRDefault="00381497" w:rsidP="00381497">
                            <w:pPr>
                              <w:spacing w:after="0" w:line="240" w:lineRule="auto"/>
                              <w:rPr>
                                <w:sz w:val="20"/>
                                <w:szCs w:val="20"/>
                              </w:rPr>
                            </w:pPr>
                            <w:r w:rsidRPr="00381497">
                              <w:rPr>
                                <w:sz w:val="20"/>
                                <w:szCs w:val="20"/>
                              </w:rPr>
                              <w:t xml:space="preserve">The new system is planned as follows: </w:t>
                            </w:r>
                          </w:p>
                          <w:p w:rsidR="00381497" w:rsidRPr="00381497" w:rsidRDefault="00381497" w:rsidP="00381497">
                            <w:pPr>
                              <w:spacing w:after="0" w:line="240" w:lineRule="auto"/>
                              <w:rPr>
                                <w:sz w:val="20"/>
                                <w:szCs w:val="20"/>
                              </w:rPr>
                            </w:pPr>
                          </w:p>
                          <w:tbl>
                            <w:tblPr>
                              <w:tblStyle w:val="TableGrid"/>
                              <w:tblW w:w="0" w:type="auto"/>
                              <w:tblInd w:w="0" w:type="dxa"/>
                              <w:tblLook w:val="04A0" w:firstRow="1" w:lastRow="0" w:firstColumn="1" w:lastColumn="0" w:noHBand="0" w:noVBand="1"/>
                            </w:tblPr>
                            <w:tblGrid>
                              <w:gridCol w:w="818"/>
                              <w:gridCol w:w="3803"/>
                              <w:gridCol w:w="874"/>
                              <w:gridCol w:w="3747"/>
                            </w:tblGrid>
                            <w:tr w:rsidR="00381497" w:rsidRPr="00381497" w:rsidTr="004D36F0">
                              <w:tc>
                                <w:tcPr>
                                  <w:tcW w:w="4621" w:type="dxa"/>
                                  <w:gridSpan w:val="2"/>
                                  <w:shd w:val="clear" w:color="auto" w:fill="FFE599" w:themeFill="accent4" w:themeFillTint="66"/>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Beginning of day</w:t>
                                  </w:r>
                                </w:p>
                              </w:tc>
                              <w:tc>
                                <w:tcPr>
                                  <w:tcW w:w="4621" w:type="dxa"/>
                                  <w:gridSpan w:val="2"/>
                                  <w:shd w:val="clear" w:color="auto" w:fill="FFE599" w:themeFill="accent4" w:themeFillTint="66"/>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End of day</w:t>
                                  </w:r>
                                </w:p>
                              </w:tc>
                            </w:tr>
                            <w:tr w:rsidR="00381497" w:rsidRPr="00381497" w:rsidTr="004D36F0">
                              <w:tc>
                                <w:tcPr>
                                  <w:tcW w:w="818"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8.30</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8.45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8.55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9.00</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9.15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  </w:t>
                                  </w:r>
                                </w:p>
                              </w:tc>
                              <w:tc>
                                <w:tcPr>
                                  <w:tcW w:w="3803"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Rear car park gates open</w:t>
                                  </w:r>
                                </w:p>
                                <w:p w:rsidR="00381497" w:rsidRPr="00381497" w:rsidRDefault="00381497" w:rsidP="00381497">
                                  <w:pPr>
                                    <w:rPr>
                                      <w:rFonts w:asciiTheme="minorHAnsi" w:hAnsiTheme="minorHAnsi"/>
                                      <w:sz w:val="20"/>
                                      <w:szCs w:val="20"/>
                                    </w:rPr>
                                  </w:pPr>
                                  <w:proofErr w:type="gramStart"/>
                                  <w:r w:rsidRPr="00381497">
                                    <w:rPr>
                                      <w:rFonts w:asciiTheme="minorHAnsi" w:hAnsiTheme="minorHAnsi"/>
                                      <w:sz w:val="20"/>
                                      <w:szCs w:val="20"/>
                                    </w:rPr>
                                    <w:t>vehicles</w:t>
                                  </w:r>
                                  <w:proofErr w:type="gramEnd"/>
                                  <w:r w:rsidRPr="00381497">
                                    <w:rPr>
                                      <w:rFonts w:asciiTheme="minorHAnsi" w:hAnsiTheme="minorHAnsi"/>
                                      <w:sz w:val="20"/>
                                      <w:szCs w:val="20"/>
                                    </w:rPr>
                                    <w:t xml:space="preserve"> directed to park in specific places.</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Gates locked. </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All taxi engines off, vehicles stationary.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School doors open</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Students to be collected by staff at the named doors.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School starts: registration</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open. Taxis to leave.</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locked.</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tc>
                              <w:tc>
                                <w:tcPr>
                                  <w:tcW w:w="874"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3.15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3.30</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3.30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3.45</w:t>
                                  </w:r>
                                </w:p>
                                <w:p w:rsidR="00381497" w:rsidRPr="00381497" w:rsidRDefault="00381497" w:rsidP="00381497">
                                  <w:pPr>
                                    <w:rPr>
                                      <w:rFonts w:asciiTheme="minorHAnsi" w:hAnsiTheme="minorHAnsi"/>
                                      <w:sz w:val="20"/>
                                      <w:szCs w:val="20"/>
                                    </w:rPr>
                                  </w:pPr>
                                </w:p>
                                <w:p w:rsid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4.00</w:t>
                                  </w:r>
                                </w:p>
                              </w:tc>
                              <w:tc>
                                <w:tcPr>
                                  <w:tcW w:w="3747"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Rear car park gates open</w:t>
                                  </w:r>
                                </w:p>
                                <w:p w:rsidR="00381497" w:rsidRPr="00381497" w:rsidRDefault="00381497" w:rsidP="00381497">
                                  <w:pPr>
                                    <w:rPr>
                                      <w:rFonts w:asciiTheme="minorHAnsi" w:hAnsiTheme="minorHAnsi"/>
                                      <w:sz w:val="20"/>
                                      <w:szCs w:val="20"/>
                                    </w:rPr>
                                  </w:pPr>
                                  <w:proofErr w:type="gramStart"/>
                                  <w:r w:rsidRPr="00381497">
                                    <w:rPr>
                                      <w:rFonts w:asciiTheme="minorHAnsi" w:hAnsiTheme="minorHAnsi"/>
                                      <w:sz w:val="20"/>
                                      <w:szCs w:val="20"/>
                                    </w:rPr>
                                    <w:t>vehicles</w:t>
                                  </w:r>
                                  <w:proofErr w:type="gramEnd"/>
                                  <w:r w:rsidRPr="00381497">
                                    <w:rPr>
                                      <w:rFonts w:asciiTheme="minorHAnsi" w:hAnsiTheme="minorHAnsi"/>
                                      <w:sz w:val="20"/>
                                      <w:szCs w:val="20"/>
                                    </w:rPr>
                                    <w:t xml:space="preserve"> directed to park in specific places.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Gates locked. All taxi engines off, vehicles stationary.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School doors open.</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Students to be brought out of school by staff and collected by escorts.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unlocked. Taxis to leave.</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locked.</w:t>
                                  </w:r>
                                </w:p>
                              </w:tc>
                            </w:tr>
                          </w:tbl>
                          <w:p w:rsidR="00381497" w:rsidRP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We would greatly appreciate your support in this transition and hope you will work with us as we solve any teething issues.  These changes are in place to ensure we safeguard our pupils as they enter and leave school. </w:t>
                            </w:r>
                          </w:p>
                          <w:p w:rsidR="00381497" w:rsidRPr="00381497" w:rsidRDefault="00381497" w:rsidP="00381497">
                            <w:pPr>
                              <w:spacing w:after="0" w:line="240" w:lineRule="auto"/>
                              <w:rPr>
                                <w:sz w:val="20"/>
                                <w:szCs w:val="20"/>
                              </w:rPr>
                            </w:pPr>
                          </w:p>
                          <w:p w:rsidR="00381497" w:rsidRDefault="00381497" w:rsidP="00381497">
                            <w:pPr>
                              <w:spacing w:after="0" w:line="240" w:lineRule="auto"/>
                              <w:rPr>
                                <w:sz w:val="20"/>
                                <w:szCs w:val="20"/>
                              </w:rPr>
                            </w:pPr>
                            <w:r w:rsidRPr="00381497">
                              <w:rPr>
                                <w:sz w:val="20"/>
                                <w:szCs w:val="20"/>
                              </w:rPr>
                              <w:t>Regards</w:t>
                            </w:r>
                          </w:p>
                          <w:p w:rsidR="00381497" w:rsidRDefault="00381497" w:rsidP="00381497">
                            <w:pPr>
                              <w:spacing w:after="0" w:line="240" w:lineRule="auto"/>
                              <w:rPr>
                                <w:sz w:val="20"/>
                                <w:szCs w:val="20"/>
                              </w:rPr>
                            </w:pPr>
                          </w:p>
                          <w:p w:rsidR="00381497" w:rsidRDefault="00381497" w:rsidP="00381497">
                            <w:pPr>
                              <w:spacing w:after="0" w:line="240" w:lineRule="auto"/>
                              <w:rPr>
                                <w:sz w:val="20"/>
                                <w:szCs w:val="20"/>
                              </w:rPr>
                            </w:pPr>
                          </w:p>
                          <w:p w:rsidR="00381497" w:rsidRPr="00381497" w:rsidRDefault="00381497" w:rsidP="00381497">
                            <w:pPr>
                              <w:spacing w:after="0" w:line="240" w:lineRule="auto"/>
                              <w:rPr>
                                <w:b/>
                                <w:sz w:val="20"/>
                                <w:szCs w:val="20"/>
                              </w:rPr>
                            </w:pPr>
                            <w:r w:rsidRPr="00381497">
                              <w:rPr>
                                <w:b/>
                                <w:sz w:val="20"/>
                                <w:szCs w:val="20"/>
                              </w:rPr>
                              <w:t>Katie Murray</w:t>
                            </w:r>
                          </w:p>
                          <w:p w:rsidR="00381497" w:rsidRPr="00381497" w:rsidRDefault="00381497" w:rsidP="00381497">
                            <w:pPr>
                              <w:spacing w:after="0" w:line="240" w:lineRule="auto"/>
                              <w:rPr>
                                <w:b/>
                                <w:sz w:val="20"/>
                                <w:szCs w:val="20"/>
                                <w:u w:val="single"/>
                              </w:rPr>
                            </w:pPr>
                            <w:r w:rsidRPr="00381497">
                              <w:rPr>
                                <w:b/>
                                <w:sz w:val="20"/>
                                <w:szCs w:val="20"/>
                                <w:u w:val="single"/>
                              </w:rPr>
                              <w:t>Head of School</w:t>
                            </w:r>
                          </w:p>
                          <w:p w:rsidR="00381497" w:rsidRPr="00F66CE8" w:rsidRDefault="00381497" w:rsidP="006D76C2">
                            <w:pPr>
                              <w:pStyle w:val="NoSpacing"/>
                              <w:jc w:val="both"/>
                              <w:rPr>
                                <w:rFonts w:ascii="Verdana" w:hAnsi="Verdana"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in;margin-top:158.25pt;width:477.7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" fillcolor="white [3201]" stroked="f" strokeweight=".5pt">
                <v:textbox>
                  <w:txbxContent>
                    <w:p w:rsidR="00D514A4" w:rsidRDefault="00381497" w:rsidP="00381497">
                      <w:pPr>
                        <w:pStyle w:val="NoSpacing"/>
                        <w:jc w:val="both"/>
                        <w:rPr>
                          <w:rFonts w:cs="Arial"/>
                          <w:sz w:val="20"/>
                          <w:szCs w:val="20"/>
                        </w:rPr>
                      </w:pPr>
                      <w:r w:rsidRPr="00381497">
                        <w:rPr>
                          <w:rFonts w:cs="Arial"/>
                          <w:sz w:val="20"/>
                          <w:szCs w:val="20"/>
                        </w:rPr>
                        <w:t>July 2017</w:t>
                      </w:r>
                    </w:p>
                    <w:p w:rsidR="00381497" w:rsidRDefault="00381497" w:rsidP="00381497">
                      <w:pPr>
                        <w:pStyle w:val="NoSpacing"/>
                        <w:jc w:val="both"/>
                        <w:rPr>
                          <w:rFonts w:cs="Arial"/>
                          <w:sz w:val="20"/>
                          <w:szCs w:val="20"/>
                        </w:rPr>
                      </w:pPr>
                    </w:p>
                    <w:p w:rsidR="00381497" w:rsidRDefault="00381497" w:rsidP="00381497">
                      <w:pPr>
                        <w:pStyle w:val="NoSpacing"/>
                        <w:jc w:val="both"/>
                        <w:rPr>
                          <w:rFonts w:cs="Arial"/>
                          <w:sz w:val="20"/>
                          <w:szCs w:val="20"/>
                        </w:rPr>
                      </w:pPr>
                      <w:r>
                        <w:rPr>
                          <w:rFonts w:cs="Arial"/>
                          <w:sz w:val="20"/>
                          <w:szCs w:val="20"/>
                        </w:rPr>
                        <w:t>To whom it may concern</w:t>
                      </w:r>
                    </w:p>
                    <w:p w:rsidR="00381497" w:rsidRPr="00381497" w:rsidRDefault="00381497" w:rsidP="00381497">
                      <w:pPr>
                        <w:pStyle w:val="NoSpacing"/>
                        <w:jc w:val="both"/>
                        <w:rPr>
                          <w:rFonts w:cs="Arial"/>
                          <w:sz w:val="20"/>
                          <w:szCs w:val="20"/>
                        </w:rPr>
                      </w:pPr>
                    </w:p>
                    <w:p w:rsidR="00381497" w:rsidRPr="00381497" w:rsidRDefault="00381497" w:rsidP="00381497">
                      <w:pPr>
                        <w:spacing w:after="0" w:line="240" w:lineRule="auto"/>
                        <w:rPr>
                          <w:b/>
                          <w:sz w:val="20"/>
                          <w:szCs w:val="20"/>
                        </w:rPr>
                      </w:pPr>
                      <w:r w:rsidRPr="00381497">
                        <w:rPr>
                          <w:b/>
                          <w:sz w:val="20"/>
                          <w:szCs w:val="20"/>
                        </w:rPr>
                        <w:t xml:space="preserve">Re: </w:t>
                      </w:r>
                      <w:r w:rsidRPr="00381497">
                        <w:rPr>
                          <w:b/>
                          <w:sz w:val="20"/>
                          <w:szCs w:val="20"/>
                          <w:u w:val="single"/>
                        </w:rPr>
                        <w:t>Drop offs and pick ups</w:t>
                      </w:r>
                      <w:r w:rsidRPr="00381497">
                        <w:rPr>
                          <w:b/>
                          <w:sz w:val="20"/>
                          <w:szCs w:val="20"/>
                        </w:rPr>
                        <w:t xml:space="preserve"> </w:t>
                      </w:r>
                    </w:p>
                    <w:p w:rsid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From September our school day will be 9-3.30 for ALL pupils.  We are also changing the entrance at which pupils are dropped off and collected from. </w:t>
                      </w:r>
                    </w:p>
                    <w:p w:rsidR="00381497" w:rsidRDefault="00381497" w:rsidP="00381497">
                      <w:pPr>
                        <w:spacing w:after="0" w:line="240" w:lineRule="auto"/>
                        <w:rPr>
                          <w:sz w:val="20"/>
                          <w:szCs w:val="20"/>
                        </w:rPr>
                      </w:pPr>
                    </w:p>
                    <w:p w:rsidR="00381497" w:rsidRDefault="00381497" w:rsidP="00381497">
                      <w:pPr>
                        <w:spacing w:after="0" w:line="240" w:lineRule="auto"/>
                        <w:rPr>
                          <w:sz w:val="20"/>
                          <w:szCs w:val="20"/>
                        </w:rPr>
                      </w:pPr>
                      <w:r w:rsidRPr="00381497">
                        <w:rPr>
                          <w:sz w:val="20"/>
                          <w:szCs w:val="20"/>
                        </w:rPr>
                        <w:t xml:space="preserve">All pupils who are transported by the LEA will come in the old pupil </w:t>
                      </w:r>
                      <w:r w:rsidRPr="00381497">
                        <w:rPr>
                          <w:sz w:val="20"/>
                          <w:szCs w:val="20"/>
                        </w:rPr>
                        <w:t>entrance,</w:t>
                      </w:r>
                      <w:r w:rsidRPr="00381497">
                        <w:rPr>
                          <w:sz w:val="20"/>
                          <w:szCs w:val="20"/>
                        </w:rPr>
                        <w:t xml:space="preserve"> at the annex side of the building.  </w:t>
                      </w:r>
                    </w:p>
                    <w:p w:rsidR="00381497" w:rsidRDefault="00381497" w:rsidP="00381497">
                      <w:pPr>
                        <w:spacing w:after="0" w:line="240" w:lineRule="auto"/>
                        <w:rPr>
                          <w:sz w:val="20"/>
                          <w:szCs w:val="20"/>
                        </w:rPr>
                      </w:pPr>
                      <w:bookmarkStart w:id="1" w:name="_GoBack"/>
                      <w:bookmarkEnd w:id="1"/>
                    </w:p>
                    <w:p w:rsidR="00381497" w:rsidRPr="00381497" w:rsidRDefault="00381497" w:rsidP="00381497">
                      <w:pPr>
                        <w:spacing w:after="0" w:line="240" w:lineRule="auto"/>
                        <w:rPr>
                          <w:sz w:val="20"/>
                          <w:szCs w:val="20"/>
                        </w:rPr>
                      </w:pPr>
                      <w:r w:rsidRPr="00381497">
                        <w:rPr>
                          <w:sz w:val="20"/>
                          <w:szCs w:val="20"/>
                        </w:rPr>
                        <w:t xml:space="preserve">Any pupils transported by parents will continue to come in the main entrance. </w:t>
                      </w:r>
                    </w:p>
                    <w:p w:rsid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Escorts and taxi drivers will no longer come into school and pupils will be handed over to school staff at the school doors.  There are three entrances at this side, and these will be labelled (1-3). </w:t>
                      </w:r>
                    </w:p>
                    <w:p w:rsid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Pupils in the annex will use door 1, pupils in CE classes will use door 2 and pupils in Post 16 and KS4 speech and language, will use door 3. These will be clearly demarcated. </w:t>
                      </w:r>
                    </w:p>
                    <w:p w:rsidR="00381497" w:rsidRDefault="00381497" w:rsidP="00381497">
                      <w:pPr>
                        <w:spacing w:after="0" w:line="240" w:lineRule="auto"/>
                        <w:rPr>
                          <w:sz w:val="20"/>
                          <w:szCs w:val="20"/>
                        </w:rPr>
                      </w:pPr>
                    </w:p>
                    <w:p w:rsidR="00381497" w:rsidRDefault="00381497" w:rsidP="00381497">
                      <w:pPr>
                        <w:spacing w:after="0" w:line="240" w:lineRule="auto"/>
                        <w:rPr>
                          <w:sz w:val="20"/>
                          <w:szCs w:val="20"/>
                        </w:rPr>
                      </w:pPr>
                      <w:r w:rsidRPr="00381497">
                        <w:rPr>
                          <w:sz w:val="20"/>
                          <w:szCs w:val="20"/>
                        </w:rPr>
                        <w:t xml:space="preserve">The new system is planned as follows: </w:t>
                      </w:r>
                    </w:p>
                    <w:p w:rsidR="00381497" w:rsidRPr="00381497" w:rsidRDefault="00381497" w:rsidP="00381497">
                      <w:pPr>
                        <w:spacing w:after="0" w:line="240" w:lineRule="auto"/>
                        <w:rPr>
                          <w:sz w:val="20"/>
                          <w:szCs w:val="20"/>
                        </w:rPr>
                      </w:pPr>
                    </w:p>
                    <w:tbl>
                      <w:tblPr>
                        <w:tblStyle w:val="TableGrid"/>
                        <w:tblW w:w="0" w:type="auto"/>
                        <w:tblInd w:w="0" w:type="dxa"/>
                        <w:tblLook w:val="04A0" w:firstRow="1" w:lastRow="0" w:firstColumn="1" w:lastColumn="0" w:noHBand="0" w:noVBand="1"/>
                      </w:tblPr>
                      <w:tblGrid>
                        <w:gridCol w:w="818"/>
                        <w:gridCol w:w="3803"/>
                        <w:gridCol w:w="874"/>
                        <w:gridCol w:w="3747"/>
                      </w:tblGrid>
                      <w:tr w:rsidR="00381497" w:rsidRPr="00381497" w:rsidTr="004D36F0">
                        <w:tc>
                          <w:tcPr>
                            <w:tcW w:w="4621" w:type="dxa"/>
                            <w:gridSpan w:val="2"/>
                            <w:shd w:val="clear" w:color="auto" w:fill="FFE599" w:themeFill="accent4" w:themeFillTint="66"/>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Beginning of day</w:t>
                            </w:r>
                          </w:p>
                        </w:tc>
                        <w:tc>
                          <w:tcPr>
                            <w:tcW w:w="4621" w:type="dxa"/>
                            <w:gridSpan w:val="2"/>
                            <w:shd w:val="clear" w:color="auto" w:fill="FFE599" w:themeFill="accent4" w:themeFillTint="66"/>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End of day</w:t>
                            </w:r>
                          </w:p>
                        </w:tc>
                      </w:tr>
                      <w:tr w:rsidR="00381497" w:rsidRPr="00381497" w:rsidTr="004D36F0">
                        <w:tc>
                          <w:tcPr>
                            <w:tcW w:w="818"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8.30</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8.45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8.55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9.00</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9.15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  </w:t>
                            </w:r>
                          </w:p>
                        </w:tc>
                        <w:tc>
                          <w:tcPr>
                            <w:tcW w:w="3803"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Rear car park gates open</w:t>
                            </w:r>
                          </w:p>
                          <w:p w:rsidR="00381497" w:rsidRPr="00381497" w:rsidRDefault="00381497" w:rsidP="00381497">
                            <w:pPr>
                              <w:rPr>
                                <w:rFonts w:asciiTheme="minorHAnsi" w:hAnsiTheme="minorHAnsi"/>
                                <w:sz w:val="20"/>
                                <w:szCs w:val="20"/>
                              </w:rPr>
                            </w:pPr>
                            <w:proofErr w:type="gramStart"/>
                            <w:r w:rsidRPr="00381497">
                              <w:rPr>
                                <w:rFonts w:asciiTheme="minorHAnsi" w:hAnsiTheme="minorHAnsi"/>
                                <w:sz w:val="20"/>
                                <w:szCs w:val="20"/>
                              </w:rPr>
                              <w:t>vehicles</w:t>
                            </w:r>
                            <w:proofErr w:type="gramEnd"/>
                            <w:r w:rsidRPr="00381497">
                              <w:rPr>
                                <w:rFonts w:asciiTheme="minorHAnsi" w:hAnsiTheme="minorHAnsi"/>
                                <w:sz w:val="20"/>
                                <w:szCs w:val="20"/>
                              </w:rPr>
                              <w:t xml:space="preserve"> directed to park in specific places.</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Gates locked. </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All taxi engines off, vehicles stationary.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School doors open</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Students to be collected by staff at the named doors.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School starts: registration</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open. Taxis to leave.</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locked.</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tc>
                        <w:tc>
                          <w:tcPr>
                            <w:tcW w:w="874"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3.15</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3.30</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3.30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3.45</w:t>
                            </w:r>
                          </w:p>
                          <w:p w:rsidR="00381497" w:rsidRPr="00381497" w:rsidRDefault="00381497" w:rsidP="00381497">
                            <w:pPr>
                              <w:rPr>
                                <w:rFonts w:asciiTheme="minorHAnsi" w:hAnsiTheme="minorHAnsi"/>
                                <w:sz w:val="20"/>
                                <w:szCs w:val="20"/>
                              </w:rPr>
                            </w:pPr>
                          </w:p>
                          <w:p w:rsid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4.00</w:t>
                            </w:r>
                          </w:p>
                        </w:tc>
                        <w:tc>
                          <w:tcPr>
                            <w:tcW w:w="3747" w:type="dxa"/>
                          </w:tcPr>
                          <w:p w:rsidR="00381497" w:rsidRPr="00381497" w:rsidRDefault="00381497" w:rsidP="00381497">
                            <w:pPr>
                              <w:rPr>
                                <w:rFonts w:asciiTheme="minorHAnsi" w:hAnsiTheme="minorHAnsi"/>
                                <w:sz w:val="20"/>
                                <w:szCs w:val="20"/>
                              </w:rPr>
                            </w:pPr>
                            <w:r w:rsidRPr="00381497">
                              <w:rPr>
                                <w:rFonts w:asciiTheme="minorHAnsi" w:hAnsiTheme="minorHAnsi"/>
                                <w:sz w:val="20"/>
                                <w:szCs w:val="20"/>
                              </w:rPr>
                              <w:t>Rear car park gates open</w:t>
                            </w:r>
                          </w:p>
                          <w:p w:rsidR="00381497" w:rsidRPr="00381497" w:rsidRDefault="00381497" w:rsidP="00381497">
                            <w:pPr>
                              <w:rPr>
                                <w:rFonts w:asciiTheme="minorHAnsi" w:hAnsiTheme="minorHAnsi"/>
                                <w:sz w:val="20"/>
                                <w:szCs w:val="20"/>
                              </w:rPr>
                            </w:pPr>
                            <w:proofErr w:type="gramStart"/>
                            <w:r w:rsidRPr="00381497">
                              <w:rPr>
                                <w:rFonts w:asciiTheme="minorHAnsi" w:hAnsiTheme="minorHAnsi"/>
                                <w:sz w:val="20"/>
                                <w:szCs w:val="20"/>
                              </w:rPr>
                              <w:t>vehicles</w:t>
                            </w:r>
                            <w:proofErr w:type="gramEnd"/>
                            <w:r w:rsidRPr="00381497">
                              <w:rPr>
                                <w:rFonts w:asciiTheme="minorHAnsi" w:hAnsiTheme="minorHAnsi"/>
                                <w:sz w:val="20"/>
                                <w:szCs w:val="20"/>
                              </w:rPr>
                              <w:t xml:space="preserve"> directed to park in specific places.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Gates locked. All taxi engines off, vehicles stationary.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School doors open.</w:t>
                            </w: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 xml:space="preserve">Students to be brought out of school by staff and collected by escorts. </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unlocked. Taxis to leave.</w:t>
                            </w: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p>
                          <w:p w:rsidR="00381497" w:rsidRPr="00381497" w:rsidRDefault="00381497" w:rsidP="00381497">
                            <w:pPr>
                              <w:rPr>
                                <w:rFonts w:asciiTheme="minorHAnsi" w:hAnsiTheme="minorHAnsi"/>
                                <w:sz w:val="20"/>
                                <w:szCs w:val="20"/>
                              </w:rPr>
                            </w:pPr>
                            <w:r w:rsidRPr="00381497">
                              <w:rPr>
                                <w:rFonts w:asciiTheme="minorHAnsi" w:hAnsiTheme="minorHAnsi"/>
                                <w:sz w:val="20"/>
                                <w:szCs w:val="20"/>
                              </w:rPr>
                              <w:t>Gates locked.</w:t>
                            </w:r>
                          </w:p>
                        </w:tc>
                      </w:tr>
                    </w:tbl>
                    <w:p w:rsidR="00381497" w:rsidRPr="00381497" w:rsidRDefault="00381497" w:rsidP="00381497">
                      <w:pPr>
                        <w:spacing w:after="0" w:line="240" w:lineRule="auto"/>
                        <w:rPr>
                          <w:sz w:val="20"/>
                          <w:szCs w:val="20"/>
                        </w:rPr>
                      </w:pPr>
                    </w:p>
                    <w:p w:rsidR="00381497" w:rsidRPr="00381497" w:rsidRDefault="00381497" w:rsidP="00381497">
                      <w:pPr>
                        <w:spacing w:after="0" w:line="240" w:lineRule="auto"/>
                        <w:rPr>
                          <w:sz w:val="20"/>
                          <w:szCs w:val="20"/>
                        </w:rPr>
                      </w:pPr>
                      <w:r w:rsidRPr="00381497">
                        <w:rPr>
                          <w:sz w:val="20"/>
                          <w:szCs w:val="20"/>
                        </w:rPr>
                        <w:t xml:space="preserve">We would greatly appreciate your support in this transition and hope you will work with us as we solve any teething issues.  These changes are in place to ensure we safeguard our pupils as they enter and leave school. </w:t>
                      </w:r>
                    </w:p>
                    <w:p w:rsidR="00381497" w:rsidRPr="00381497" w:rsidRDefault="00381497" w:rsidP="00381497">
                      <w:pPr>
                        <w:spacing w:after="0" w:line="240" w:lineRule="auto"/>
                        <w:rPr>
                          <w:sz w:val="20"/>
                          <w:szCs w:val="20"/>
                        </w:rPr>
                      </w:pPr>
                    </w:p>
                    <w:p w:rsidR="00381497" w:rsidRDefault="00381497" w:rsidP="00381497">
                      <w:pPr>
                        <w:spacing w:after="0" w:line="240" w:lineRule="auto"/>
                        <w:rPr>
                          <w:sz w:val="20"/>
                          <w:szCs w:val="20"/>
                        </w:rPr>
                      </w:pPr>
                      <w:r w:rsidRPr="00381497">
                        <w:rPr>
                          <w:sz w:val="20"/>
                          <w:szCs w:val="20"/>
                        </w:rPr>
                        <w:t>Regards</w:t>
                      </w:r>
                    </w:p>
                    <w:p w:rsidR="00381497" w:rsidRDefault="00381497" w:rsidP="00381497">
                      <w:pPr>
                        <w:spacing w:after="0" w:line="240" w:lineRule="auto"/>
                        <w:rPr>
                          <w:sz w:val="20"/>
                          <w:szCs w:val="20"/>
                        </w:rPr>
                      </w:pPr>
                    </w:p>
                    <w:p w:rsidR="00381497" w:rsidRDefault="00381497" w:rsidP="00381497">
                      <w:pPr>
                        <w:spacing w:after="0" w:line="240" w:lineRule="auto"/>
                        <w:rPr>
                          <w:sz w:val="20"/>
                          <w:szCs w:val="20"/>
                        </w:rPr>
                      </w:pPr>
                    </w:p>
                    <w:p w:rsidR="00381497" w:rsidRPr="00381497" w:rsidRDefault="00381497" w:rsidP="00381497">
                      <w:pPr>
                        <w:spacing w:after="0" w:line="240" w:lineRule="auto"/>
                        <w:rPr>
                          <w:b/>
                          <w:sz w:val="20"/>
                          <w:szCs w:val="20"/>
                        </w:rPr>
                      </w:pPr>
                      <w:r w:rsidRPr="00381497">
                        <w:rPr>
                          <w:b/>
                          <w:sz w:val="20"/>
                          <w:szCs w:val="20"/>
                        </w:rPr>
                        <w:t>Katie Murray</w:t>
                      </w:r>
                    </w:p>
                    <w:p w:rsidR="00381497" w:rsidRPr="00381497" w:rsidRDefault="00381497" w:rsidP="00381497">
                      <w:pPr>
                        <w:spacing w:after="0" w:line="240" w:lineRule="auto"/>
                        <w:rPr>
                          <w:b/>
                          <w:sz w:val="20"/>
                          <w:szCs w:val="20"/>
                          <w:u w:val="single"/>
                        </w:rPr>
                      </w:pPr>
                      <w:r w:rsidRPr="00381497">
                        <w:rPr>
                          <w:b/>
                          <w:sz w:val="20"/>
                          <w:szCs w:val="20"/>
                          <w:u w:val="single"/>
                        </w:rPr>
                        <w:t>Head of School</w:t>
                      </w:r>
                    </w:p>
                    <w:p w:rsidR="00381497" w:rsidRPr="00F66CE8" w:rsidRDefault="00381497" w:rsidP="006D76C2">
                      <w:pPr>
                        <w:pStyle w:val="NoSpacing"/>
                        <w:jc w:val="both"/>
                        <w:rPr>
                          <w:rFonts w:ascii="Verdana" w:hAnsi="Verdana" w:cs="Arial"/>
                          <w:sz w:val="20"/>
                        </w:rPr>
                      </w:pPr>
                    </w:p>
                  </w:txbxContent>
                </v:textbox>
              </v:shape>
            </w:pict>
          </mc:Fallback>
        </mc:AlternateContent>
      </w:r>
      <w:r w:rsidR="00C500B7" w:rsidRPr="00A3388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775E357" wp14:editId="109F4DEF">
                <wp:simplePos x="0" y="0"/>
                <wp:positionH relativeFrom="column">
                  <wp:posOffset>1238250</wp:posOffset>
                </wp:positionH>
                <wp:positionV relativeFrom="paragraph">
                  <wp:posOffset>1402079</wp:posOffset>
                </wp:positionV>
                <wp:extent cx="1776095"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7609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2E2" w:rsidRPr="00A33884" w:rsidRDefault="006962E2"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110.4pt;width:139.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" fillcolor="white [3201]" stroked="f" strokeweight=".5pt">
                <v:textbox>
                  <w:txbxContent>
                    <w:p w:rsidR="006962E2" w:rsidRPr="00A33884" w:rsidRDefault="006962E2" w:rsidP="00A33884">
                      <w:pPr>
                        <w:pStyle w:val="NoSpacing"/>
                        <w:rPr>
                          <w:rFonts w:ascii="Arial" w:hAnsi="Arial" w:cs="Arial"/>
                        </w:rPr>
                      </w:pPr>
                    </w:p>
                  </w:txbxContent>
                </v:textbox>
              </v:shape>
            </w:pict>
          </mc:Fallback>
        </mc:AlternateContent>
      </w:r>
      <w:r w:rsidR="00C500B7" w:rsidRPr="00A33884">
        <w:rPr>
          <w:rFonts w:ascii="Arial" w:hAnsi="Arial" w:cs="Arial"/>
          <w:noProof/>
          <w:lang w:val="en-GB" w:eastAsia="en-GB"/>
        </w:rPr>
        <w:drawing>
          <wp:inline distT="0" distB="0" distL="0" distR="0" wp14:anchorId="4A7D8EAF" wp14:editId="4DD7A6A4">
            <wp:extent cx="7419975" cy="104956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LEYS  Letterhead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6942" cy="10505529"/>
                    </a:xfrm>
                    <a:prstGeom prst="rect">
                      <a:avLst/>
                    </a:prstGeom>
                  </pic:spPr>
                </pic:pic>
              </a:graphicData>
            </a:graphic>
          </wp:inline>
        </w:drawing>
      </w:r>
    </w:p>
    <w:p w:rsidR="00C500B7" w:rsidRPr="00A33884" w:rsidRDefault="00C500B7" w:rsidP="00C500B7">
      <w:pPr>
        <w:ind w:left="720"/>
        <w:rPr>
          <w:rFonts w:ascii="Arial" w:hAnsi="Arial" w:cs="Arial"/>
          <w:noProof/>
          <w:lang w:val="en-GB" w:eastAsia="en-GB"/>
        </w:rPr>
      </w:pPr>
    </w:p>
    <w:p w:rsidR="00C500B7" w:rsidRPr="00D514A4" w:rsidRDefault="00C500B7" w:rsidP="00D514A4">
      <w:pPr>
        <w:ind w:left="1418"/>
        <w:rPr>
          <w:rFonts w:ascii="Verdana" w:hAnsi="Verdana" w:cs="Arial"/>
          <w:noProof/>
          <w:lang w:val="en-GB" w:eastAsia="en-GB"/>
        </w:rPr>
      </w:pPr>
    </w:p>
    <w:p w:rsidR="00D514A4" w:rsidRDefault="00D514A4" w:rsidP="00D514A4">
      <w:pPr>
        <w:spacing w:after="0" w:line="240" w:lineRule="auto"/>
        <w:ind w:left="1418"/>
        <w:jc w:val="both"/>
        <w:rPr>
          <w:rFonts w:ascii="Verdana" w:eastAsia="Verdana" w:hAnsi="Verdana" w:cs="Verdana"/>
          <w:sz w:val="20"/>
        </w:rPr>
      </w:pPr>
    </w:p>
    <w:p w:rsidR="00D514A4" w:rsidRDefault="00D514A4" w:rsidP="00D514A4">
      <w:pPr>
        <w:spacing w:after="0" w:line="240" w:lineRule="auto"/>
        <w:ind w:left="1418"/>
        <w:jc w:val="both"/>
        <w:rPr>
          <w:rFonts w:ascii="Verdana" w:eastAsia="Verdana" w:hAnsi="Verdana" w:cs="Verdana"/>
          <w:sz w:val="20"/>
        </w:rPr>
      </w:pPr>
    </w:p>
    <w:p w:rsidR="00D514A4" w:rsidRDefault="00D514A4" w:rsidP="00D514A4">
      <w:pPr>
        <w:spacing w:after="0" w:line="240" w:lineRule="auto"/>
        <w:ind w:left="1418"/>
        <w:jc w:val="both"/>
        <w:rPr>
          <w:rFonts w:ascii="Verdana" w:eastAsia="Verdana" w:hAnsi="Verdana" w:cs="Verdana"/>
          <w:sz w:val="20"/>
        </w:rPr>
      </w:pPr>
    </w:p>
    <w:p w:rsidR="00D514A4" w:rsidRDefault="00D514A4" w:rsidP="00D514A4">
      <w:pPr>
        <w:spacing w:after="0" w:line="240" w:lineRule="auto"/>
        <w:ind w:left="1418"/>
        <w:jc w:val="both"/>
        <w:rPr>
          <w:rFonts w:ascii="Verdana" w:eastAsia="Verdana" w:hAnsi="Verdana" w:cs="Verdana"/>
          <w:sz w:val="20"/>
        </w:rPr>
      </w:pPr>
    </w:p>
    <w:sectPr w:rsidR="00D514A4" w:rsidSect="00D514A4">
      <w:pgSz w:w="11907" w:h="16839" w:code="9"/>
      <w:pgMar w:top="0" w:right="1134"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C06"/>
    <w:multiLevelType w:val="hybridMultilevel"/>
    <w:tmpl w:val="AD42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E2"/>
    <w:rsid w:val="00026A74"/>
    <w:rsid w:val="00057A9B"/>
    <w:rsid w:val="00123BCC"/>
    <w:rsid w:val="001352DA"/>
    <w:rsid w:val="0016002D"/>
    <w:rsid w:val="001C5E81"/>
    <w:rsid w:val="001D30BA"/>
    <w:rsid w:val="00265D3B"/>
    <w:rsid w:val="00273D1D"/>
    <w:rsid w:val="00274DF8"/>
    <w:rsid w:val="00381497"/>
    <w:rsid w:val="00424940"/>
    <w:rsid w:val="0056682D"/>
    <w:rsid w:val="00600978"/>
    <w:rsid w:val="00640529"/>
    <w:rsid w:val="0069295A"/>
    <w:rsid w:val="006962E2"/>
    <w:rsid w:val="006D76C2"/>
    <w:rsid w:val="009936BE"/>
    <w:rsid w:val="00A33884"/>
    <w:rsid w:val="00A94411"/>
    <w:rsid w:val="00B97442"/>
    <w:rsid w:val="00BF1D13"/>
    <w:rsid w:val="00C021D8"/>
    <w:rsid w:val="00C500B7"/>
    <w:rsid w:val="00CD4288"/>
    <w:rsid w:val="00D514A4"/>
    <w:rsid w:val="00F66CE8"/>
    <w:rsid w:val="00F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D76C2"/>
    <w:pPr>
      <w:spacing w:after="0" w:line="240" w:lineRule="auto"/>
      <w:ind w:left="7200"/>
      <w:jc w:val="right"/>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6D76C2"/>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D76C2"/>
    <w:pPr>
      <w:spacing w:after="0" w:line="240" w:lineRule="auto"/>
      <w:ind w:left="7200"/>
      <w:jc w:val="right"/>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6D76C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6490F49-0B9D-4712-B6BE-7234BA0E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Carla Maley</cp:lastModifiedBy>
  <cp:revision>2</cp:revision>
  <cp:lastPrinted>2017-07-17T13:30:00Z</cp:lastPrinted>
  <dcterms:created xsi:type="dcterms:W3CDTF">2017-07-17T13:31:00Z</dcterms:created>
  <dcterms:modified xsi:type="dcterms:W3CDTF">2017-07-17T13:31:00Z</dcterms:modified>
</cp:coreProperties>
</file>