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361186" cy="669290"/>
            <wp:effectExtent b="0" l="0" r="0" t="0"/>
            <wp:docPr id="7"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361186" cy="6692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581787109375" w:line="240" w:lineRule="auto"/>
        <w:ind w:left="20.208816528320312" w:right="0" w:firstLine="0"/>
        <w:jc w:val="left"/>
        <w:rPr>
          <w:rFonts w:ascii="Trebuchet MS" w:cs="Trebuchet MS" w:eastAsia="Trebuchet MS" w:hAnsi="Trebuchet MS"/>
          <w:b w:val="1"/>
          <w:bCs w:val="1"/>
          <w:i w:val="0"/>
          <w:iCs w:val="0"/>
          <w:smallCaps w:val="0"/>
          <w:strike w:val="0"/>
          <w:color w:val="000000"/>
          <w:sz w:val="43.91999816894531"/>
          <w:szCs w:val="43.91999816894531"/>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43.91999816894531"/>
          <w:szCs w:val="43.91999816894531"/>
          <w:u w:val="none"/>
          <w:shd w:fill="auto" w:val="clear"/>
          <w:vertAlign w:val="baseline"/>
          <w:rtl w:val="0"/>
        </w:rPr>
        <w:t xml:space="preserve">Shires MAT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853515625" w:line="240" w:lineRule="auto"/>
        <w:ind w:left="3.9583587646484375" w:right="0" w:firstLine="0"/>
        <w:jc w:val="left"/>
        <w:rPr>
          <w:rFonts w:ascii="Trebuchet MS" w:cs="Trebuchet MS" w:eastAsia="Trebuchet MS" w:hAnsi="Trebuchet MS"/>
          <w:b w:val="1"/>
          <w:bCs w:val="1"/>
          <w:i w:val="0"/>
          <w:iCs w:val="0"/>
          <w:smallCaps w:val="0"/>
          <w:strike w:val="0"/>
          <w:color w:val="000000"/>
          <w:sz w:val="43.91999816894531"/>
          <w:szCs w:val="43.91999816894531"/>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43.91999816894531"/>
          <w:szCs w:val="43.91999816894531"/>
          <w:u w:val="none"/>
          <w:shd w:fill="auto" w:val="clear"/>
          <w:vertAlign w:val="baseline"/>
          <w:rtl w:val="0"/>
        </w:rPr>
        <w:t xml:space="preserve">Accessibility Plan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5.654296875" w:line="287.9563808441162" w:lineRule="auto"/>
        <w:ind w:left="3.5599517822265625" w:right="886.0394287109375" w:firstLine="0"/>
        <w:jc w:val="center"/>
        <w:rPr>
          <w:rFonts w:ascii="Trebuchet MS" w:cs="Trebuchet MS" w:eastAsia="Trebuchet MS" w:hAnsi="Trebuchet MS"/>
          <w:b w:val="1"/>
          <w:bCs w:val="1"/>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4"/>
          <w:szCs w:val="24"/>
          <w:u w:val="none"/>
          <w:shd w:fill="auto" w:val="clear"/>
          <w:vertAlign w:val="baseline"/>
          <w:rtl w:val="0"/>
        </w:rPr>
        <w:t xml:space="preserve">Approved, ratified and adopted by the Trustees (Trust Board) on 4th May 2022 </w:t>
      </w:r>
      <w:r w:rsidDel="00000000" w:rsidR="00000000" w:rsidRPr="00000000">
        <w:rPr>
          <w:rFonts w:ascii="Trebuchet MS" w:cs="Trebuchet MS" w:eastAsia="Trebuchet MS" w:hAnsi="Trebuchet MS"/>
          <w:b w:val="1"/>
          <w:bCs w:val="1"/>
          <w:i w:val="0"/>
          <w:iCs w:val="0"/>
          <w:smallCaps w:val="0"/>
          <w:strike w:val="0"/>
          <w:color w:val="000000"/>
          <w:sz w:val="24"/>
          <w:szCs w:val="24"/>
          <w:u w:val="none"/>
          <w:shd w:fill="auto" w:val="clear"/>
          <w:vertAlign w:val="baseline"/>
        </w:rPr>
        <w:drawing>
          <wp:inline distB="19050" distT="19050" distL="19050" distR="19050">
            <wp:extent cx="2200275" cy="885825"/>
            <wp:effectExtent b="0" l="0" r="0" t="0"/>
            <wp:docPr id="9"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2200275" cy="885825"/>
                    </a:xfrm>
                    <a:prstGeom prst="rect"/>
                    <a:ln/>
                  </pic:spPr>
                </pic:pic>
              </a:graphicData>
            </a:graphic>
          </wp:inline>
        </w:drawing>
      </w:r>
      <w:r w:rsidDel="00000000" w:rsidR="00000000" w:rsidRPr="00000000">
        <w:rPr>
          <w:rFonts w:ascii="Trebuchet MS" w:cs="Trebuchet MS" w:eastAsia="Trebuchet MS" w:hAnsi="Trebuchet MS"/>
          <w:b w:val="1"/>
          <w:bCs w:val="1"/>
          <w:i w:val="0"/>
          <w:iCs w:val="0"/>
          <w:smallCaps w:val="0"/>
          <w:strike w:val="0"/>
          <w:color w:val="000000"/>
          <w:sz w:val="24"/>
          <w:szCs w:val="24"/>
          <w:u w:val="none"/>
          <w:shd w:fill="auto" w:val="clear"/>
          <w:vertAlign w:val="baseline"/>
          <w:rtl w:val="0"/>
        </w:rPr>
        <w:t xml:space="preserve"> Chair of Trustees This policy will be reviewed every three years on or before 4th May 2025</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0.58837890625" w:line="240" w:lineRule="auto"/>
        <w:ind w:left="0" w:right="0" w:firstLine="0"/>
        <w:jc w:val="center"/>
        <w:rPr>
          <w:rFonts w:ascii="Arial" w:cs="Arial" w:eastAsia="Arial" w:hAnsi="Arial"/>
          <w:b w:val="0"/>
          <w:bCs w:val="0"/>
          <w:i w:val="0"/>
          <w:iCs w:val="0"/>
          <w:smallCaps w:val="0"/>
          <w:strike w:val="0"/>
          <w:color w:val="808080"/>
          <w:sz w:val="16.079999923706055"/>
          <w:szCs w:val="16.079999923706055"/>
          <w:highlight w:val="white"/>
          <w:u w:val="none"/>
          <w:vertAlign w:val="baseline"/>
        </w:rPr>
      </w:pPr>
      <w:r w:rsidDel="00000000" w:rsidR="00000000" w:rsidRPr="00000000">
        <w:rPr>
          <w:rFonts w:ascii="Arial" w:cs="Arial" w:eastAsia="Arial" w:hAnsi="Arial"/>
          <w:b w:val="0"/>
          <w:bCs w:val="0"/>
          <w:i w:val="0"/>
          <w:iCs w:val="0"/>
          <w:smallCaps w:val="0"/>
          <w:strike w:val="0"/>
          <w:color w:val="808080"/>
          <w:sz w:val="16.079999923706055"/>
          <w:szCs w:val="16.079999923706055"/>
          <w:highlight w:val="white"/>
          <w:u w:val="none"/>
          <w:vertAlign w:val="baseline"/>
          <w:rtl w:val="0"/>
        </w:rPr>
        <w:t xml:space="preserve">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4001159667969" w:line="245.90157508850098" w:lineRule="auto"/>
        <w:ind w:left="7725.9423828125" w:right="541.619873046875" w:hanging="7721.2542724609375"/>
        <w:jc w:val="left"/>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MAT-SP05 Accessibility Plan Adopted: 4</w:t>
      </w:r>
      <w:r w:rsidDel="00000000" w:rsidR="00000000" w:rsidRPr="00000000">
        <w:rPr>
          <w:rFonts w:ascii="Trebuchet MS" w:cs="Trebuchet MS" w:eastAsia="Trebuchet MS" w:hAnsi="Trebuchet MS"/>
          <w:b w:val="0"/>
          <w:bCs w:val="0"/>
          <w:i w:val="0"/>
          <w:iCs w:val="0"/>
          <w:smallCaps w:val="0"/>
          <w:strike w:val="0"/>
          <w:color w:val="000000"/>
          <w:sz w:val="16.799999872843426"/>
          <w:szCs w:val="16.799999872843426"/>
          <w:u w:val="none"/>
          <w:shd w:fill="auto" w:val="clear"/>
          <w:vertAlign w:val="superscript"/>
          <w:rtl w:val="0"/>
        </w:rPr>
        <w:t xml:space="preserve">th </w:t>
      </w: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May 2022 Review: 4</w:t>
      </w:r>
      <w:r w:rsidDel="00000000" w:rsidR="00000000" w:rsidRPr="00000000">
        <w:rPr>
          <w:rFonts w:ascii="Trebuchet MS" w:cs="Trebuchet MS" w:eastAsia="Trebuchet MS" w:hAnsi="Trebuchet MS"/>
          <w:b w:val="0"/>
          <w:bCs w:val="0"/>
          <w:i w:val="0"/>
          <w:iCs w:val="0"/>
          <w:smallCaps w:val="0"/>
          <w:strike w:val="0"/>
          <w:color w:val="000000"/>
          <w:sz w:val="16.799999872843426"/>
          <w:szCs w:val="16.799999872843426"/>
          <w:u w:val="none"/>
          <w:shd w:fill="auto" w:val="clear"/>
          <w:vertAlign w:val="superscript"/>
          <w:rtl w:val="0"/>
        </w:rPr>
        <w:t xml:space="preserve">th </w:t>
      </w: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May 2025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Pr>
        <w:drawing>
          <wp:inline distB="19050" distT="19050" distL="19050" distR="19050">
            <wp:extent cx="1361186" cy="669290"/>
            <wp:effectExtent b="0" l="0" r="0" t="0"/>
            <wp:docPr id="8"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361186" cy="66929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81597900390625" w:right="0" w:firstLine="0"/>
        <w:jc w:val="left"/>
        <w:rPr>
          <w:rFonts w:ascii="Trebuchet MS" w:cs="Trebuchet MS" w:eastAsia="Trebuchet MS" w:hAnsi="Trebuchet MS"/>
          <w:b w:val="0"/>
          <w:bCs w:val="0"/>
          <w:i w:val="0"/>
          <w:iCs w:val="0"/>
          <w:smallCaps w:val="0"/>
          <w:strike w:val="0"/>
          <w:color w:val="2e74b5"/>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2e74b5"/>
          <w:sz w:val="25.920000076293945"/>
          <w:szCs w:val="25.920000076293945"/>
          <w:u w:val="none"/>
          <w:shd w:fill="auto" w:val="clear"/>
          <w:vertAlign w:val="baseline"/>
          <w:rtl w:val="0"/>
        </w:rPr>
        <w:t xml:space="preserve">1. </w:t>
      </w:r>
      <w:r w:rsidDel="00000000" w:rsidR="00000000" w:rsidRPr="00000000">
        <w:rPr>
          <w:rFonts w:ascii="Trebuchet MS" w:cs="Trebuchet MS" w:eastAsia="Trebuchet MS" w:hAnsi="Trebuchet MS"/>
          <w:b w:val="0"/>
          <w:bCs w:val="0"/>
          <w:i w:val="0"/>
          <w:iCs w:val="0"/>
          <w:smallCaps w:val="0"/>
          <w:strike w:val="0"/>
          <w:color w:val="2e74b5"/>
          <w:sz w:val="22.079999923706055"/>
          <w:szCs w:val="22.079999923706055"/>
          <w:u w:val="none"/>
          <w:shd w:fill="auto" w:val="clear"/>
          <w:vertAlign w:val="baseline"/>
          <w:rtl w:val="0"/>
        </w:rPr>
        <w:t xml:space="preserve">Aims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4700317383" w:lineRule="auto"/>
        <w:ind w:left="17.652816772460938" w:right="-14.571533203125" w:hanging="5.96160888671875"/>
        <w:jc w:val="left"/>
        <w:rPr>
          <w:rFonts w:ascii="Trebuchet MS" w:cs="Trebuchet MS" w:eastAsia="Trebuchet MS" w:hAnsi="Trebuchet MS"/>
          <w:b w:val="0"/>
          <w:bCs w:val="0"/>
          <w:i w:val="0"/>
          <w:iCs w:val="0"/>
          <w:smallCaps w:val="0"/>
          <w:strike w:val="0"/>
          <w:color w:val="ed7d31"/>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Schools are required under the Equality Act 2010 to have an accessibility plan. The purpose of the  plan is to</w:t>
      </w:r>
      <w:r w:rsidDel="00000000" w:rsidR="00000000" w:rsidRPr="00000000">
        <w:rPr>
          <w:rFonts w:ascii="Trebuchet MS" w:cs="Trebuchet MS" w:eastAsia="Trebuchet MS" w:hAnsi="Trebuchet MS"/>
          <w:b w:val="0"/>
          <w:bCs w:val="0"/>
          <w:i w:val="0"/>
          <w:iCs w:val="0"/>
          <w:smallCaps w:val="0"/>
          <w:strike w:val="0"/>
          <w:color w:val="ed7d31"/>
          <w:sz w:val="22.079999923706055"/>
          <w:szCs w:val="22.07999992370605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103515625" w:line="240" w:lineRule="auto"/>
        <w:ind w:left="173.00003051757812"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ed7d31"/>
          <w:sz w:val="22.079999923706055"/>
          <w:szCs w:val="22.079999923706055"/>
          <w:u w:val="none"/>
          <w:shd w:fill="auto" w:val="clear"/>
          <w:vertAlign w:val="baseline"/>
        </w:rPr>
        <w:drawing>
          <wp:inline distB="19050" distT="19050" distL="19050" distR="19050">
            <wp:extent cx="71755" cy="114300"/>
            <wp:effectExtent b="0" l="0" r="0" t="0"/>
            <wp:docPr id="4"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71755" cy="114300"/>
                    </a:xfrm>
                    <a:prstGeom prst="rect"/>
                    <a:ln/>
                  </pic:spPr>
                </pic:pic>
              </a:graphicData>
            </a:graphic>
          </wp:inline>
        </w:drawing>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Increase the extent to which disabled pupils can participate in the curriculum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27197265625" w:line="230.34253120422363" w:lineRule="auto"/>
        <w:ind w:left="352.49114990234375" w:right="653.680419921875" w:hanging="179.49111938476562"/>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1755" cy="114300"/>
            <wp:effectExtent b="0" l="0" r="0" t="0"/>
            <wp:docPr id="3"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71755" cy="114300"/>
                    </a:xfrm>
                    <a:prstGeom prst="rect"/>
                    <a:ln/>
                  </pic:spPr>
                </pic:pic>
              </a:graphicData>
            </a:graphic>
          </wp:inline>
        </w:drawing>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Improve the physical environment of the school to enable disabled pupils to take better  advantage of education, benefits, facilities and services provided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26953125" w:line="240" w:lineRule="auto"/>
        <w:ind w:left="173.00003051757812"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1755" cy="114298"/>
            <wp:effectExtent b="0" l="0" r="0" t="0"/>
            <wp:docPr id="6"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71755" cy="114298"/>
                    </a:xfrm>
                    <a:prstGeom prst="rect"/>
                    <a:ln/>
                  </pic:spPr>
                </pic:pic>
              </a:graphicData>
            </a:graphic>
          </wp:inline>
        </w:drawing>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Improve the availability of accessible information to disabled pupils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607421875" w:line="232.51660823822021" w:lineRule="auto"/>
        <w:ind w:left="10.14556884765625" w:right="228.106689453125" w:firstLine="1.545639038085937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Our school aims to treat all its pupils fairly and with respect. This involves providing access and  opportunities for all pupils without discrimination of any kind.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1083984375" w:line="230.8863401412964" w:lineRule="auto"/>
        <w:ind w:left="16.54876708984375" w:right="484.65576171875" w:hanging="11.481552124023438"/>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The plan will be made available online on the school website, and paper copies are available  upon request.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1220703125" w:line="230.34253120422363" w:lineRule="auto"/>
        <w:ind w:left="19.198379516601562" w:right="45.92529296875" w:hanging="7.50717163085937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Our school is also committed to ensuring staff are trained in equality issues with reference to the  Equality Act 2010, including understanding disability issues.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26953125" w:line="240" w:lineRule="auto"/>
        <w:ind w:left="5.0672149658203125"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The school supports any available partnerships to develop and implement the plan.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607421875" w:line="231.4295768737793" w:lineRule="auto"/>
        <w:ind w:left="10.14556884765625" w:right="16.50634765625" w:firstLine="1.545639038085937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Our school’s complaints procedure covers the accessibility plan. If you have any concerns relating  to accessibility in school, the complaints procedure sets out the process for raising these  concerns.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111083984375" w:line="240" w:lineRule="auto"/>
        <w:ind w:left="4.404754638671875"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We have included a range of stakeholders in the development of this accessibility plan.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607421875" w:line="240" w:lineRule="auto"/>
        <w:ind w:left="9.483184814453125" w:right="0" w:firstLine="0"/>
        <w:jc w:val="left"/>
        <w:rPr>
          <w:rFonts w:ascii="Trebuchet MS" w:cs="Trebuchet MS" w:eastAsia="Trebuchet MS" w:hAnsi="Trebuchet MS"/>
          <w:b w:val="0"/>
          <w:bCs w:val="0"/>
          <w:i w:val="0"/>
          <w:iCs w:val="0"/>
          <w:smallCaps w:val="0"/>
          <w:strike w:val="0"/>
          <w:color w:val="2e74b5"/>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2e74b5"/>
          <w:sz w:val="22.079999923706055"/>
          <w:szCs w:val="22.079999923706055"/>
          <w:u w:val="none"/>
          <w:shd w:fill="auto" w:val="clear"/>
          <w:vertAlign w:val="baseline"/>
          <w:rtl w:val="0"/>
        </w:rPr>
        <w:t xml:space="preserve">2. Legislation and guidance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8773832321167" w:lineRule="auto"/>
        <w:ind w:left="19.198379516601562" w:right="1042.47802734375" w:hanging="14.13116455078125"/>
        <w:jc w:val="left"/>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This document meets the requirements of </w:t>
      </w:r>
      <w:r w:rsidDel="00000000" w:rsidR="00000000" w:rsidRPr="00000000">
        <w:rPr>
          <w:rFonts w:ascii="Trebuchet MS" w:cs="Trebuchet MS" w:eastAsia="Trebuchet MS" w:hAnsi="Trebuchet MS"/>
          <w:b w:val="0"/>
          <w:bCs w:val="0"/>
          <w:i w:val="0"/>
          <w:iCs w:val="0"/>
          <w:smallCaps w:val="0"/>
          <w:strike w:val="0"/>
          <w:color w:val="0072cc"/>
          <w:sz w:val="22.079999923706055"/>
          <w:szCs w:val="22.079999923706055"/>
          <w:highlight w:val="white"/>
          <w:u w:val="single"/>
          <w:vertAlign w:val="baseline"/>
          <w:rtl w:val="0"/>
        </w:rPr>
        <w:t xml:space="preserve">schedule 10 of the Equality Act 2010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and the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Department for Education (DfE) </w:t>
      </w:r>
      <w:r w:rsidDel="00000000" w:rsidR="00000000" w:rsidRPr="00000000">
        <w:rPr>
          <w:rFonts w:ascii="Trebuchet MS" w:cs="Trebuchet MS" w:eastAsia="Trebuchet MS" w:hAnsi="Trebuchet MS"/>
          <w:b w:val="0"/>
          <w:bCs w:val="0"/>
          <w:i w:val="0"/>
          <w:iCs w:val="0"/>
          <w:smallCaps w:val="0"/>
          <w:strike w:val="0"/>
          <w:color w:val="0072cc"/>
          <w:sz w:val="22.079999923706055"/>
          <w:szCs w:val="22.079999923706055"/>
          <w:highlight w:val="white"/>
          <w:u w:val="single"/>
          <w:vertAlign w:val="baseline"/>
          <w:rtl w:val="0"/>
        </w:rPr>
        <w:t xml:space="preserve">guidance for schools on the Equality Act 2010</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7880859375" w:line="231.42893314361572" w:lineRule="auto"/>
        <w:ind w:left="11.691207885742188" w:right="207.9443359375" w:hanging="6.62399291992187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The Equality Act 2010 defines an individual as disabled if they have a physical or mental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impairment that has a ‘substantial’ and ‘long-term’ adverse effect on their ability to undertake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normal day to day activities.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1171875" w:line="231.06695652008057" w:lineRule="auto"/>
        <w:ind w:left="11.249618530273438" w:right="283.236083984375" w:firstLine="7.948760986328125"/>
        <w:jc w:val="left"/>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Under the </w:t>
      </w:r>
      <w:r w:rsidDel="00000000" w:rsidR="00000000" w:rsidRPr="00000000">
        <w:rPr>
          <w:rFonts w:ascii="Trebuchet MS" w:cs="Trebuchet MS" w:eastAsia="Trebuchet MS" w:hAnsi="Trebuchet MS"/>
          <w:b w:val="0"/>
          <w:bCs w:val="0"/>
          <w:i w:val="0"/>
          <w:iCs w:val="0"/>
          <w:smallCaps w:val="0"/>
          <w:strike w:val="0"/>
          <w:color w:val="0072cc"/>
          <w:sz w:val="22.079999923706055"/>
          <w:szCs w:val="22.079999923706055"/>
          <w:highlight w:val="white"/>
          <w:u w:val="single"/>
          <w:vertAlign w:val="baseline"/>
          <w:rtl w:val="0"/>
        </w:rPr>
        <w:t xml:space="preserve">Special Educational Needs and Disability (SEND) Code of Practice</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 ‘long-term’ is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defined as ‘a year or more’ and ‘substantial’ is defined as ‘more than minor or trivial’. The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definition includes sensory impairments such as those affecting sight or hearing, and long-term</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health conditions such as asthma, diabetes, epilepsy and cancer.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4384765625" w:line="231.97235584259033" w:lineRule="auto"/>
        <w:ind w:left="10.14556884765625" w:right="112.933349609375" w:firstLine="1.5456390380859375"/>
        <w:jc w:val="left"/>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Schools are required to make ‘reasonable adjustments’ for pupils with disabilities under the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Equality Act 2010, to alleviate any substantial disadvantage that a disabled pupil faces in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comparison with non-disabled pupils. This can include, for example, the provision of an auxiliary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aid or adjustments to premises.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119384765625" w:line="240" w:lineRule="auto"/>
        <w:ind w:left="5.0672149658203125"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The Governing Body also recognises its responsibilities towards disabled staff and will: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2691650390625" w:line="230.3424882888794" w:lineRule="auto"/>
        <w:ind w:left="10.14556884765625" w:right="1095.4180908203125" w:firstLine="4.41604614257812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monitor recruitment procedures to ensure that people with disability are given equal  opportunities.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1180419921875" w:line="230.34277439117432" w:lineRule="auto"/>
        <w:ind w:left="10.14556884765625" w:right="153.056640625" w:firstLine="4.41604614257812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ensure that staff with disabilities are supported with special provision to ensure that they may  carry out their work effectively without barriers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1119384765625" w:line="230.34277439117432" w:lineRule="auto"/>
        <w:ind w:left="4.62554931640625" w:right="162.283935546875" w:firstLine="9.93606567382812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where necessary, undertake reasonable adjustment to enable staff to fully access the  workplace It is a requirement that the school’s accessibility plan is resourced, implemented and  reviewed and revised as necessary.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116943359375" w:line="240" w:lineRule="auto"/>
        <w:ind w:left="5.0672149658203125"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This plan will be reviewed in consultation with the: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2623901367188" w:line="240" w:lineRule="auto"/>
        <w:ind w:left="14.561614990234375"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senior leadership team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4.561614990234375"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parents of any students involved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9263610839844" w:line="240" w:lineRule="auto"/>
        <w:ind w:left="0" w:right="0" w:firstLine="0"/>
        <w:jc w:val="center"/>
        <w:rPr>
          <w:rFonts w:ascii="Arial" w:cs="Arial" w:eastAsia="Arial" w:hAnsi="Arial"/>
          <w:b w:val="0"/>
          <w:bCs w:val="0"/>
          <w:i w:val="0"/>
          <w:iCs w:val="0"/>
          <w:smallCaps w:val="0"/>
          <w:strike w:val="0"/>
          <w:color w:val="808080"/>
          <w:sz w:val="16.079999923706055"/>
          <w:szCs w:val="16.079999923706055"/>
          <w:highlight w:val="white"/>
          <w:u w:val="none"/>
          <w:vertAlign w:val="baseline"/>
        </w:rPr>
      </w:pPr>
      <w:r w:rsidDel="00000000" w:rsidR="00000000" w:rsidRPr="00000000">
        <w:rPr>
          <w:rFonts w:ascii="Arial" w:cs="Arial" w:eastAsia="Arial" w:hAnsi="Arial"/>
          <w:b w:val="0"/>
          <w:bCs w:val="0"/>
          <w:i w:val="0"/>
          <w:iCs w:val="0"/>
          <w:smallCaps w:val="0"/>
          <w:strike w:val="0"/>
          <w:color w:val="808080"/>
          <w:sz w:val="16.079999923706055"/>
          <w:szCs w:val="16.079999923706055"/>
          <w:highlight w:val="white"/>
          <w:u w:val="none"/>
          <w:vertAlign w:val="baseline"/>
          <w:rtl w:val="0"/>
        </w:rPr>
        <w:t xml:space="preserve">2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4001159667969" w:line="245.90157508850098" w:lineRule="auto"/>
        <w:ind w:left="7725.9423828125" w:right="541.619873046875" w:hanging="7721.2542724609375"/>
        <w:jc w:val="left"/>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MAT-SP05 Accessibility Plan Adopted: 4</w:t>
      </w:r>
      <w:r w:rsidDel="00000000" w:rsidR="00000000" w:rsidRPr="00000000">
        <w:rPr>
          <w:rFonts w:ascii="Trebuchet MS" w:cs="Trebuchet MS" w:eastAsia="Trebuchet MS" w:hAnsi="Trebuchet MS"/>
          <w:b w:val="0"/>
          <w:bCs w:val="0"/>
          <w:i w:val="0"/>
          <w:iCs w:val="0"/>
          <w:smallCaps w:val="0"/>
          <w:strike w:val="0"/>
          <w:color w:val="000000"/>
          <w:sz w:val="16.799999872843426"/>
          <w:szCs w:val="16.799999872843426"/>
          <w:u w:val="none"/>
          <w:shd w:fill="auto" w:val="clear"/>
          <w:vertAlign w:val="superscript"/>
          <w:rtl w:val="0"/>
        </w:rPr>
        <w:t xml:space="preserve">th </w:t>
      </w: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May 2022 Review: 4</w:t>
      </w:r>
      <w:r w:rsidDel="00000000" w:rsidR="00000000" w:rsidRPr="00000000">
        <w:rPr>
          <w:rFonts w:ascii="Trebuchet MS" w:cs="Trebuchet MS" w:eastAsia="Trebuchet MS" w:hAnsi="Trebuchet MS"/>
          <w:b w:val="0"/>
          <w:bCs w:val="0"/>
          <w:i w:val="0"/>
          <w:iCs w:val="0"/>
          <w:smallCaps w:val="0"/>
          <w:strike w:val="0"/>
          <w:color w:val="000000"/>
          <w:sz w:val="16.799999872843426"/>
          <w:szCs w:val="16.799999872843426"/>
          <w:u w:val="none"/>
          <w:shd w:fill="auto" w:val="clear"/>
          <w:vertAlign w:val="superscript"/>
          <w:rtl w:val="0"/>
        </w:rPr>
        <w:t xml:space="preserve">th </w:t>
      </w: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May 2025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Pr>
        <w:drawing>
          <wp:inline distB="19050" distT="19050" distL="19050" distR="19050">
            <wp:extent cx="1361186" cy="669290"/>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361186" cy="66929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61614990234375"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staff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14.561614990234375"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governors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26708984375" w:line="240" w:lineRule="auto"/>
        <w:ind w:left="19.198379516601562"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Definition of Disability: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259765625" w:line="231.4295768737793" w:lineRule="auto"/>
        <w:ind w:left="10.14556884765625" w:right="-19.200439453125" w:firstLine="9.052810668945312"/>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Disability is defined by the Disability Discrimination Act 1995 (DDA) “a person has a disability if he  or she has a physical or mental impairment that has a substantial and long term adverse on his or  her ability to carry out day to day activities”.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61181640625" w:line="338.9949417114258" w:lineRule="auto"/>
        <w:ind w:left="19.198379516601562" w:right="2225.0445556640625" w:hanging="14.13116455078125"/>
        <w:jc w:val="left"/>
        <w:rPr>
          <w:rFonts w:ascii="Trebuchet MS" w:cs="Trebuchet MS" w:eastAsia="Trebuchet MS" w:hAnsi="Trebuchet MS"/>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highlight w:val="white"/>
          <w:u w:val="none"/>
          <w:vertAlign w:val="baseline"/>
          <w:rtl w:val="0"/>
        </w:rPr>
        <w:t xml:space="preserve">This policy complies with our funding agreement and articles of association. </w:t>
      </w:r>
      <w:r w:rsidDel="00000000" w:rsidR="00000000" w:rsidRPr="00000000">
        <w:rPr>
          <w:rFonts w:ascii="Trebuchet MS" w:cs="Trebuchet MS" w:eastAsia="Trebuchet MS" w:hAnsi="Trebuchet MS"/>
          <w:b w:val="1"/>
          <w:bCs w:val="1"/>
          <w:i w:val="0"/>
          <w:iCs w:val="0"/>
          <w:smallCaps w:val="0"/>
          <w:strike w:val="0"/>
          <w:color w:val="000000"/>
          <w:sz w:val="22.079999923706055"/>
          <w:szCs w:val="22.079999923706055"/>
          <w:u w:val="none"/>
          <w:shd w:fill="auto" w:val="clear"/>
          <w:vertAlign w:val="baseline"/>
          <w:rtl w:val="0"/>
        </w:rPr>
        <w:t xml:space="preserve">Planning Duty 1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17578125" w:line="339.5387363433838" w:lineRule="auto"/>
        <w:ind w:left="22.95196533203125" w:right="873.4844970703125" w:firstLine="0"/>
        <w:jc w:val="center"/>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Increasing the extent to which disabled students can participate in the school curriculum  1. Provide training for all staff on differentiation of the curriculum as required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51904296875" w:line="230.34253120422363" w:lineRule="auto"/>
        <w:ind w:left="739.1984558105469" w:right="181.995849609375" w:hanging="4.636840820312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Provide training to all staff on how to ensure all students within each lesson access the  lesson content.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81201171875" w:line="240" w:lineRule="auto"/>
        <w:ind w:left="734.5616149902344"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Demonstrate how differentiation is built into each of the schemes of work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30.34364700317383" w:lineRule="auto"/>
        <w:ind w:left="731.6911315917969" w:right="816.7431640625" w:firstLine="2.870483398437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SLT and the SEND team to work with class teachers to ensure that all lessons are  accessible to all students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102783203125" w:line="230.3424596786499" w:lineRule="auto"/>
        <w:ind w:left="731.6911315917969" w:right="211.142578125" w:firstLine="2.870483398437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Teaching staff to liaise with teaching assistants to discuss lesson content in advance so  that support is fully utilised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109619140625" w:line="232.8773832321167" w:lineRule="auto"/>
        <w:ind w:left="739.1984558105469" w:right="793.14453125" w:hanging="369.7152709960937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2. Provide effective transition for disabled students through careful liaison with prior  learning establishment.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787353515625" w:line="354.2057704925537" w:lineRule="auto"/>
        <w:ind w:left="734.5616149902344" w:right="144.461669921875"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Each subject area will provide suitable resources appropriate to each curriculum area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Use of online resources and IT provision to support pupils with access to the curriculum.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712890625" w:line="230.3424596786499" w:lineRule="auto"/>
        <w:ind w:left="731.2495422363281" w:right="840.174560546875" w:firstLine="3.3120727539062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Where necessary, training to be provided to teachers of students with hearing  difficulties on the use of visualisers that can be used in lessons. Also, consider the  purchase of other technology that may support learning.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10888671875" w:line="230.3424596786499" w:lineRule="auto"/>
        <w:ind w:left="730.1455688476562" w:right="182.51953125" w:firstLine="4.41604614257812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School to liaise with specialists and where necessary invite them in to meet with  teachers of specific students to ensure their needs are met through a variety of teaching  strategies and resources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08642578125" w:line="230.3424596786499" w:lineRule="auto"/>
        <w:ind w:left="731.6911315917969" w:right="45.95458984375" w:hanging="356.9087219238281"/>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3. Ensure equal access for disabled students to school clubs, school visits and extracurricular  activities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4107666015625" w:line="240" w:lineRule="auto"/>
        <w:ind w:left="734.5616149902344"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Risk assessment and planning of trips to include accessibility references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30.34277439117432" w:lineRule="auto"/>
        <w:ind w:left="730.1455688476562" w:right="267.330322265625" w:firstLine="4.41604614257812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Analyse extra-curricular activities to ensure inclusion of learning support students and  students with disabilities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1119384765625" w:line="230.34277439117432" w:lineRule="auto"/>
        <w:ind w:left="739.1984558105469" w:right="776.3897705078125" w:hanging="4.636840820312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Draw up a list of venues with disability accessibility and/or a willingness to make  reasonable adjustments for disabled students.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1126708984375" w:line="240" w:lineRule="auto"/>
        <w:ind w:left="365.7295227050781"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4. Ensure that all students feel supported and included within the school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26611328125" w:line="230.34277439117432" w:lineRule="auto"/>
        <w:ind w:left="739.1984558105469" w:right="416.044921875" w:hanging="4.636840820312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Placed on the inclusion register, where necessary provide emotional support through  learning mentors and counselling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1119384765625" w:line="230.70473670959473" w:lineRule="auto"/>
        <w:ind w:left="731.6911315917969" w:right="36.160888671875" w:firstLine="2.870483398437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Relevant professional within the school setting will ensure that we are providing support  and access to curriculum for students with physical requirements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6780090332031" w:line="240" w:lineRule="auto"/>
        <w:ind w:left="0" w:right="0" w:firstLine="0"/>
        <w:jc w:val="center"/>
        <w:rPr>
          <w:rFonts w:ascii="Arial" w:cs="Arial" w:eastAsia="Arial" w:hAnsi="Arial"/>
          <w:b w:val="0"/>
          <w:bCs w:val="0"/>
          <w:i w:val="0"/>
          <w:iCs w:val="0"/>
          <w:smallCaps w:val="0"/>
          <w:strike w:val="0"/>
          <w:color w:val="808080"/>
          <w:sz w:val="16.079999923706055"/>
          <w:szCs w:val="16.079999923706055"/>
          <w:highlight w:val="white"/>
          <w:u w:val="none"/>
          <w:vertAlign w:val="baseline"/>
        </w:rPr>
      </w:pPr>
      <w:r w:rsidDel="00000000" w:rsidR="00000000" w:rsidRPr="00000000">
        <w:rPr>
          <w:rFonts w:ascii="Arial" w:cs="Arial" w:eastAsia="Arial" w:hAnsi="Arial"/>
          <w:b w:val="0"/>
          <w:bCs w:val="0"/>
          <w:i w:val="0"/>
          <w:iCs w:val="0"/>
          <w:smallCaps w:val="0"/>
          <w:strike w:val="0"/>
          <w:color w:val="808080"/>
          <w:sz w:val="16.079999923706055"/>
          <w:szCs w:val="16.079999923706055"/>
          <w:highlight w:val="white"/>
          <w:u w:val="none"/>
          <w:vertAlign w:val="baseline"/>
          <w:rtl w:val="0"/>
        </w:rPr>
        <w:t xml:space="preserve">3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4001159667969" w:line="245.90157508850098" w:lineRule="auto"/>
        <w:ind w:left="7725.9423828125" w:right="541.619873046875" w:hanging="7721.2542724609375"/>
        <w:jc w:val="left"/>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MAT-SP05 Accessibility Plan Adopted: 4</w:t>
      </w:r>
      <w:r w:rsidDel="00000000" w:rsidR="00000000" w:rsidRPr="00000000">
        <w:rPr>
          <w:rFonts w:ascii="Trebuchet MS" w:cs="Trebuchet MS" w:eastAsia="Trebuchet MS" w:hAnsi="Trebuchet MS"/>
          <w:b w:val="0"/>
          <w:bCs w:val="0"/>
          <w:i w:val="0"/>
          <w:iCs w:val="0"/>
          <w:smallCaps w:val="0"/>
          <w:strike w:val="0"/>
          <w:color w:val="000000"/>
          <w:sz w:val="16.799999872843426"/>
          <w:szCs w:val="16.799999872843426"/>
          <w:u w:val="none"/>
          <w:shd w:fill="auto" w:val="clear"/>
          <w:vertAlign w:val="superscript"/>
          <w:rtl w:val="0"/>
        </w:rPr>
        <w:t xml:space="preserve">th </w:t>
      </w: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May 2022 Review: 4</w:t>
      </w:r>
      <w:r w:rsidDel="00000000" w:rsidR="00000000" w:rsidRPr="00000000">
        <w:rPr>
          <w:rFonts w:ascii="Trebuchet MS" w:cs="Trebuchet MS" w:eastAsia="Trebuchet MS" w:hAnsi="Trebuchet MS"/>
          <w:b w:val="0"/>
          <w:bCs w:val="0"/>
          <w:i w:val="0"/>
          <w:iCs w:val="0"/>
          <w:smallCaps w:val="0"/>
          <w:strike w:val="0"/>
          <w:color w:val="000000"/>
          <w:sz w:val="16.799999872843426"/>
          <w:szCs w:val="16.799999872843426"/>
          <w:u w:val="none"/>
          <w:shd w:fill="auto" w:val="clear"/>
          <w:vertAlign w:val="superscript"/>
          <w:rtl w:val="0"/>
        </w:rPr>
        <w:t xml:space="preserve">th </w:t>
      </w: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May 2025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Pr>
        <w:drawing>
          <wp:inline distB="19050" distT="19050" distL="19050" distR="19050">
            <wp:extent cx="1361186" cy="669290"/>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361186" cy="66929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1984558105469" w:right="0" w:firstLine="0"/>
        <w:jc w:val="left"/>
        <w:rPr>
          <w:rFonts w:ascii="Trebuchet MS" w:cs="Trebuchet MS" w:eastAsia="Trebuchet MS" w:hAnsi="Trebuchet MS"/>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079999923706055"/>
          <w:szCs w:val="22.079999923706055"/>
          <w:u w:val="none"/>
          <w:shd w:fill="auto" w:val="clear"/>
          <w:vertAlign w:val="baseline"/>
          <w:rtl w:val="0"/>
        </w:rPr>
        <w:t xml:space="preserve">Planning Duty 2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27099609375" w:line="230.34253120422363" w:lineRule="auto"/>
        <w:ind w:left="741.8479919433594" w:right="279.324951171875" w:firstLine="0"/>
        <w:jc w:val="center"/>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Ensuring the physical environment of the school is suitable to increase the extent to  which disabled students can take advantage of education and associated services: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12109375" w:line="230.34310340881348" w:lineRule="auto"/>
        <w:ind w:left="1576.3247680664062" w:right="84.522705078125" w:hanging="349.843139648437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The school has ramps/flat entry points to make ground floors accessible to all.  Where new buildings are proposed lift access/modifications to support access for  disabled persons will be incorporated.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10888671875" w:line="230.34364700317383" w:lineRule="auto"/>
        <w:ind w:left="1583.6111450195312" w:right="810.5133056640625" w:hanging="357.129516601562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Provide sufficient access for learning through ground floor classrooms and  timetable planning.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025390625" w:line="240" w:lineRule="auto"/>
        <w:ind w:left="739.1984558105469" w:right="0" w:firstLine="0"/>
        <w:jc w:val="left"/>
        <w:rPr>
          <w:rFonts w:ascii="Trebuchet MS" w:cs="Trebuchet MS" w:eastAsia="Trebuchet MS" w:hAnsi="Trebuchet MS"/>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079999923706055"/>
          <w:szCs w:val="22.079999923706055"/>
          <w:u w:val="none"/>
          <w:shd w:fill="auto" w:val="clear"/>
          <w:vertAlign w:val="baseline"/>
          <w:rtl w:val="0"/>
        </w:rPr>
        <w:t xml:space="preserve">Planning Duty 3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7294921875" w:line="339.5387363433838" w:lineRule="auto"/>
        <w:ind w:left="724.4047546386719" w:right="1455.306396484375" w:firstLine="20.313568115234375"/>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1. Improving the delivery of information to disabled students (and parents)  We will continue to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51806640625" w:line="240" w:lineRule="auto"/>
        <w:ind w:left="734.5616149902344"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Provide written materials in alternative formats as requested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40" w:lineRule="auto"/>
        <w:ind w:left="734.5616149902344"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Provide reader pens when they support learning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30.34253120422363" w:lineRule="auto"/>
        <w:ind w:left="1084.5455932617188" w:right="100.697021484375" w:hanging="349.9839782714844"/>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Continue to develop best practice links to background colours and the presentation of  work to pupils needing support.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81201171875" w:line="240" w:lineRule="auto"/>
        <w:ind w:left="734.5616149902344" w:right="0" w:firstLine="0"/>
        <w:jc w:val="left"/>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079999923706055"/>
          <w:szCs w:val="22.079999923706055"/>
          <w:u w:val="none"/>
          <w:shd w:fill="auto" w:val="clear"/>
          <w:vertAlign w:val="baseline"/>
          <w:rtl w:val="0"/>
        </w:rPr>
        <w:t xml:space="preserve">Continue to discuss with parents how to best ensure we continue our support.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1.326293945312" w:line="240" w:lineRule="auto"/>
        <w:ind w:left="0" w:right="0" w:firstLine="0"/>
        <w:jc w:val="center"/>
        <w:rPr>
          <w:rFonts w:ascii="Arial" w:cs="Arial" w:eastAsia="Arial" w:hAnsi="Arial"/>
          <w:b w:val="0"/>
          <w:bCs w:val="0"/>
          <w:i w:val="0"/>
          <w:iCs w:val="0"/>
          <w:smallCaps w:val="0"/>
          <w:strike w:val="0"/>
          <w:color w:val="808080"/>
          <w:sz w:val="16.079999923706055"/>
          <w:szCs w:val="16.079999923706055"/>
          <w:highlight w:val="white"/>
          <w:u w:val="none"/>
          <w:vertAlign w:val="baseline"/>
        </w:rPr>
      </w:pPr>
      <w:r w:rsidDel="00000000" w:rsidR="00000000" w:rsidRPr="00000000">
        <w:rPr>
          <w:rFonts w:ascii="Arial" w:cs="Arial" w:eastAsia="Arial" w:hAnsi="Arial"/>
          <w:b w:val="0"/>
          <w:bCs w:val="0"/>
          <w:i w:val="0"/>
          <w:iCs w:val="0"/>
          <w:smallCaps w:val="0"/>
          <w:strike w:val="0"/>
          <w:color w:val="808080"/>
          <w:sz w:val="16.079999923706055"/>
          <w:szCs w:val="16.079999923706055"/>
          <w:highlight w:val="white"/>
          <w:u w:val="none"/>
          <w:vertAlign w:val="baseline"/>
          <w:rtl w:val="0"/>
        </w:rPr>
        <w:t xml:space="preserve">4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4001159667969" w:line="245.90157508850098" w:lineRule="auto"/>
        <w:ind w:left="7725.9423828125" w:right="541.619873046875" w:hanging="7721.2542724609375"/>
        <w:jc w:val="left"/>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Pr>
        <w:sectPr>
          <w:pgSz w:h="16840" w:w="11880" w:orient="portrait"/>
          <w:pgMar w:bottom="566.3999938964844" w:top="568.9990234375" w:left="1075" w:right="1042.120361328125" w:header="0" w:footer="720"/>
          <w:pgNumType w:start="1"/>
        </w:sectPr>
      </w:pP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MAT-SP05 Accessibility Plan Adopted: 4</w:t>
      </w:r>
      <w:r w:rsidDel="00000000" w:rsidR="00000000" w:rsidRPr="00000000">
        <w:rPr>
          <w:rFonts w:ascii="Trebuchet MS" w:cs="Trebuchet MS" w:eastAsia="Trebuchet MS" w:hAnsi="Trebuchet MS"/>
          <w:b w:val="0"/>
          <w:bCs w:val="0"/>
          <w:i w:val="0"/>
          <w:iCs w:val="0"/>
          <w:smallCaps w:val="0"/>
          <w:strike w:val="0"/>
          <w:color w:val="000000"/>
          <w:sz w:val="16.799999872843426"/>
          <w:szCs w:val="16.799999872843426"/>
          <w:u w:val="none"/>
          <w:shd w:fill="auto" w:val="clear"/>
          <w:vertAlign w:val="superscript"/>
          <w:rtl w:val="0"/>
        </w:rPr>
        <w:t xml:space="preserve">th </w:t>
      </w: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May 2022 Review: 4</w:t>
      </w:r>
      <w:r w:rsidDel="00000000" w:rsidR="00000000" w:rsidRPr="00000000">
        <w:rPr>
          <w:rFonts w:ascii="Trebuchet MS" w:cs="Trebuchet MS" w:eastAsia="Trebuchet MS" w:hAnsi="Trebuchet MS"/>
          <w:b w:val="0"/>
          <w:bCs w:val="0"/>
          <w:i w:val="0"/>
          <w:iCs w:val="0"/>
          <w:smallCaps w:val="0"/>
          <w:strike w:val="0"/>
          <w:color w:val="000000"/>
          <w:sz w:val="16.799999872843426"/>
          <w:szCs w:val="16.799999872843426"/>
          <w:u w:val="none"/>
          <w:shd w:fill="auto" w:val="clear"/>
          <w:vertAlign w:val="superscript"/>
          <w:rtl w:val="0"/>
        </w:rPr>
        <w:t xml:space="preserve">th </w:t>
      </w: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May 2025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Pr>
        <w:drawing>
          <wp:inline distB="19050" distT="19050" distL="19050" distR="19050">
            <wp:extent cx="1361186" cy="66929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61186" cy="66929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0.301513671875" w:line="199.92000102996826" w:lineRule="auto"/>
        <w:ind w:left="0" w:right="0" w:firstLine="0"/>
        <w:jc w:val="left"/>
        <w:rPr>
          <w:rFonts w:ascii="Arial" w:cs="Arial" w:eastAsia="Arial" w:hAnsi="Arial"/>
          <w:b w:val="0"/>
          <w:bCs w:val="0"/>
          <w:i w:val="0"/>
          <w:iCs w:val="0"/>
          <w:smallCaps w:val="0"/>
          <w:strike w:val="0"/>
          <w:color w:val="808080"/>
          <w:sz w:val="16.079999923706055"/>
          <w:szCs w:val="16.079999923706055"/>
          <w:highlight w:val="white"/>
          <w:u w:val="none"/>
          <w:vertAlign w:val="baseline"/>
        </w:rPr>
      </w:pPr>
      <w:r w:rsidDel="00000000" w:rsidR="00000000" w:rsidRPr="00000000">
        <w:rPr>
          <w:rFonts w:ascii="Arial" w:cs="Arial" w:eastAsia="Arial" w:hAnsi="Arial"/>
          <w:b w:val="0"/>
          <w:bCs w:val="0"/>
          <w:i w:val="0"/>
          <w:iCs w:val="0"/>
          <w:smallCaps w:val="0"/>
          <w:strike w:val="0"/>
          <w:color w:val="808080"/>
          <w:sz w:val="16.079999923706055"/>
          <w:szCs w:val="16.079999923706055"/>
          <w:highlight w:val="white"/>
          <w:u w:val="none"/>
          <w:vertAlign w:val="baseline"/>
          <w:rtl w:val="0"/>
        </w:rPr>
        <w:t xml:space="preserve">5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074462890625" w:line="243.9023780822754" w:lineRule="auto"/>
        <w:ind w:left="0" w:right="0" w:firstLine="0"/>
        <w:jc w:val="left"/>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MAT-SP05 Accessibility Plan Adopted: 4</w:t>
      </w:r>
      <w:r w:rsidDel="00000000" w:rsidR="00000000" w:rsidRPr="00000000">
        <w:rPr>
          <w:rFonts w:ascii="Trebuchet MS" w:cs="Trebuchet MS" w:eastAsia="Trebuchet MS" w:hAnsi="Trebuchet MS"/>
          <w:b w:val="0"/>
          <w:bCs w:val="0"/>
          <w:i w:val="0"/>
          <w:iCs w:val="0"/>
          <w:smallCaps w:val="0"/>
          <w:strike w:val="0"/>
          <w:color w:val="000000"/>
          <w:sz w:val="16.799999872843426"/>
          <w:szCs w:val="16.799999872843426"/>
          <w:u w:val="none"/>
          <w:shd w:fill="auto" w:val="clear"/>
          <w:vertAlign w:val="superscript"/>
          <w:rtl w:val="0"/>
        </w:rPr>
        <w:t xml:space="preserve">th </w:t>
      </w: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May 2022 Review: 4</w:t>
      </w:r>
      <w:r w:rsidDel="00000000" w:rsidR="00000000" w:rsidRPr="00000000">
        <w:rPr>
          <w:rFonts w:ascii="Trebuchet MS" w:cs="Trebuchet MS" w:eastAsia="Trebuchet MS" w:hAnsi="Trebuchet MS"/>
          <w:b w:val="0"/>
          <w:bCs w:val="0"/>
          <w:i w:val="0"/>
          <w:iCs w:val="0"/>
          <w:smallCaps w:val="0"/>
          <w:strike w:val="0"/>
          <w:color w:val="000000"/>
          <w:sz w:val="16.799999872843426"/>
          <w:szCs w:val="16.799999872843426"/>
          <w:u w:val="none"/>
          <w:shd w:fill="auto" w:val="clear"/>
          <w:vertAlign w:val="superscript"/>
          <w:rtl w:val="0"/>
        </w:rPr>
        <w:t xml:space="preserve">th </w:t>
      </w:r>
      <w:r w:rsidDel="00000000" w:rsidR="00000000" w:rsidRPr="00000000">
        <w:rPr>
          <w:rFonts w:ascii="Trebuchet MS" w:cs="Trebuchet MS" w:eastAsia="Trebuchet MS" w:hAnsi="Trebuchet MS"/>
          <w:b w:val="0"/>
          <w:bCs w:val="0"/>
          <w:i w:val="0"/>
          <w:iCs w:val="0"/>
          <w:smallCaps w:val="0"/>
          <w:strike w:val="0"/>
          <w:color w:val="000000"/>
          <w:sz w:val="16.079999923706055"/>
          <w:szCs w:val="16.079999923706055"/>
          <w:u w:val="none"/>
          <w:shd w:fill="auto" w:val="clear"/>
          <w:vertAlign w:val="baseline"/>
          <w:rtl w:val="0"/>
        </w:rPr>
        <w:t xml:space="preserve">May 2025</w:t>
      </w:r>
    </w:p>
    <w:sectPr>
      <w:type w:val="continuous"/>
      <w:pgSz w:h="16840" w:w="11880" w:orient="portrait"/>
      <w:pgMar w:bottom="566.3999938964844" w:top="568.9990234375" w:left="1440" w:right="1440" w:header="0" w:footer="720"/>
      <w:cols w:equalWidth="0" w:num="1">
        <w:col w:space="0" w:w="90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9.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