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F9EF5" w14:textId="77777777" w:rsidR="002871F2" w:rsidRPr="00204433" w:rsidRDefault="002871F2" w:rsidP="002871F2">
      <w:pPr>
        <w:rPr>
          <w:rFonts w:eastAsia="Calibri" w:cs="Calibri"/>
          <w:b/>
          <w:bCs/>
          <w:sz w:val="32"/>
          <w:szCs w:val="32"/>
        </w:rPr>
      </w:pPr>
      <w:r w:rsidRPr="00204433">
        <w:rPr>
          <w:rFonts w:eastAsia="Calibri" w:cs="Calibri"/>
          <w:b/>
          <w:bCs/>
          <w:sz w:val="32"/>
          <w:szCs w:val="32"/>
        </w:rPr>
        <w:t xml:space="preserve">Person specification- Estates Manager </w:t>
      </w:r>
    </w:p>
    <w:p w14:paraId="3B61E190" w14:textId="77777777" w:rsidR="002871F2" w:rsidRPr="00204433" w:rsidRDefault="002871F2" w:rsidP="002871F2">
      <w:pPr>
        <w:rPr>
          <w:rFonts w:eastAsia="Calibri" w:cs="Calibri"/>
        </w:rPr>
      </w:pPr>
      <w:r w:rsidRPr="00204433">
        <w:rPr>
          <w:rFonts w:eastAsia="Calibri" w:cs="Calibri"/>
        </w:rPr>
        <w:t xml:space="preserve">Shires MAT is a </w:t>
      </w:r>
      <w:proofErr w:type="gramStart"/>
      <w:r w:rsidRPr="00204433">
        <w:rPr>
          <w:rFonts w:eastAsia="Calibri" w:cs="Calibri"/>
        </w:rPr>
        <w:t>values</w:t>
      </w:r>
      <w:proofErr w:type="gramEnd"/>
      <w:r w:rsidRPr="00204433">
        <w:rPr>
          <w:rFonts w:eastAsia="Calibri" w:cs="Calibri"/>
        </w:rPr>
        <w:t xml:space="preserve"> driven organisation where Nurture, Equity, Service and Wisdom guide our provision as a Trust. Whilst these values act as an overarching guide across our organisation, each school remains unique, and each context has its own set of school values to support pupils in their learning and development. All staff within the MAT follow an appraisal and development approach linked to NESW and as such it is essential staff members understand and enable the values to permeate through their approaches to staff, pupils and the wider community.</w:t>
      </w:r>
    </w:p>
    <w:p w14:paraId="351732DF" w14:textId="77777777" w:rsidR="002871F2" w:rsidRPr="00204433" w:rsidRDefault="002871F2" w:rsidP="002871F2">
      <w:pPr>
        <w:jc w:val="center"/>
        <w:rPr>
          <w:rFonts w:eastAsia="Calibri" w:cs="Calibri"/>
        </w:rPr>
      </w:pPr>
      <w:r w:rsidRPr="00204433">
        <w:rPr>
          <w:rFonts w:eastAsia="Calibri" w:cs="Calibri"/>
          <w:color w:val="000000" w:themeColor="text1"/>
        </w:rPr>
        <w:t xml:space="preserve"> </w:t>
      </w:r>
      <w:r w:rsidRPr="00204433">
        <w:rPr>
          <w:rFonts w:eastAsia="Calibri" w:cs="Calibri"/>
        </w:rPr>
        <w:t xml:space="preserve"> </w:t>
      </w:r>
      <w:r w:rsidRPr="00204433">
        <w:rPr>
          <w:rFonts w:eastAsia="Calibri" w:cs="Calibri"/>
          <w:color w:val="000000" w:themeColor="text1"/>
        </w:rPr>
        <w:t xml:space="preserve"> </w:t>
      </w:r>
      <w:r w:rsidRPr="00204433">
        <w:rPr>
          <w:rFonts w:eastAsia="Calibri" w:cs="Calibri"/>
        </w:rPr>
        <w:t xml:space="preserve"> </w:t>
      </w:r>
      <w:r w:rsidRPr="00204433">
        <w:rPr>
          <w:noProof/>
        </w:rPr>
        <w:drawing>
          <wp:inline distT="0" distB="0" distL="0" distR="0" wp14:anchorId="564D8120" wp14:editId="765F9CFC">
            <wp:extent cx="2102658" cy="2123896"/>
            <wp:effectExtent l="0" t="0" r="0" b="0"/>
            <wp:docPr id="1984995963" name="Picture 1984995963" descr="A tree with a comp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102658" cy="2123896"/>
                    </a:xfrm>
                    <a:prstGeom prst="rect">
                      <a:avLst/>
                    </a:prstGeom>
                  </pic:spPr>
                </pic:pic>
              </a:graphicData>
            </a:graphic>
          </wp:inline>
        </w:drawing>
      </w:r>
    </w:p>
    <w:p w14:paraId="56075B85" w14:textId="77777777" w:rsidR="002871F2" w:rsidRPr="00204433" w:rsidRDefault="002871F2" w:rsidP="002871F2">
      <w:pPr>
        <w:pBdr>
          <w:top w:val="single" w:sz="4" w:space="4" w:color="000000"/>
          <w:left w:val="single" w:sz="4" w:space="4" w:color="000000"/>
          <w:bottom w:val="single" w:sz="4" w:space="4" w:color="000000"/>
          <w:right w:val="single" w:sz="4" w:space="4" w:color="000000"/>
        </w:pBdr>
        <w:spacing w:after="0"/>
        <w:ind w:left="107"/>
        <w:rPr>
          <w:rFonts w:eastAsia="Calibri" w:cs="Calibri"/>
          <w:sz w:val="22"/>
          <w:szCs w:val="22"/>
        </w:rPr>
      </w:pPr>
      <w:r w:rsidRPr="00204433">
        <w:rPr>
          <w:rFonts w:eastAsia="Calibri" w:cs="Calibri"/>
          <w:b/>
          <w:bCs/>
          <w:sz w:val="22"/>
          <w:szCs w:val="22"/>
        </w:rPr>
        <w:t xml:space="preserve">Criteria </w:t>
      </w:r>
      <w:r w:rsidRPr="00204433">
        <w:rPr>
          <w:rFonts w:eastAsia="Calibri" w:cs="Calibri"/>
          <w:sz w:val="22"/>
          <w:szCs w:val="22"/>
        </w:rPr>
        <w:t>- These will be assessed through application, interview, references, activities, and</w:t>
      </w:r>
    </w:p>
    <w:p w14:paraId="734ED43B" w14:textId="77777777" w:rsidR="002871F2" w:rsidRPr="00204433" w:rsidRDefault="002871F2" w:rsidP="002871F2">
      <w:pPr>
        <w:pBdr>
          <w:top w:val="single" w:sz="4" w:space="4" w:color="000000"/>
          <w:left w:val="single" w:sz="4" w:space="4" w:color="000000"/>
          <w:bottom w:val="single" w:sz="4" w:space="4" w:color="000000"/>
          <w:right w:val="single" w:sz="4" w:space="4" w:color="000000"/>
        </w:pBdr>
        <w:spacing w:before="1" w:after="0"/>
        <w:ind w:left="107"/>
        <w:rPr>
          <w:rFonts w:eastAsia="Calibri" w:cs="Calibri"/>
          <w:sz w:val="22"/>
          <w:szCs w:val="22"/>
        </w:rPr>
      </w:pPr>
      <w:r w:rsidRPr="00204433">
        <w:rPr>
          <w:rFonts w:eastAsia="Calibri" w:cs="Calibri"/>
          <w:sz w:val="22"/>
          <w:szCs w:val="22"/>
        </w:rPr>
        <w:t>presentations</w:t>
      </w:r>
    </w:p>
    <w:p w14:paraId="3230D03F" w14:textId="77777777" w:rsidR="002871F2" w:rsidRPr="00204433" w:rsidRDefault="002871F2" w:rsidP="002871F2">
      <w:pPr>
        <w:spacing w:after="0"/>
        <w:ind w:left="107"/>
        <w:rPr>
          <w:rFonts w:eastAsia="Calibri" w:cs="Calibri"/>
          <w:b/>
          <w:bCs/>
          <w:sz w:val="22"/>
          <w:szCs w:val="22"/>
        </w:rPr>
      </w:pPr>
    </w:p>
    <w:p w14:paraId="15B1E19F" w14:textId="77777777" w:rsidR="002871F2" w:rsidRPr="00204433" w:rsidRDefault="002871F2" w:rsidP="002871F2">
      <w:r w:rsidRPr="00204433">
        <w:t>We recognise that individuals working in estates, catering and facilities management come from many different sectors and are keen to hear from anyone working inside or outside of education.</w:t>
      </w:r>
    </w:p>
    <w:tbl>
      <w:tblPr>
        <w:tblStyle w:val="TableGrid"/>
        <w:tblW w:w="0" w:type="auto"/>
        <w:tblLook w:val="04A0" w:firstRow="1" w:lastRow="0" w:firstColumn="1" w:lastColumn="0" w:noHBand="0" w:noVBand="1"/>
      </w:tblPr>
      <w:tblGrid>
        <w:gridCol w:w="6374"/>
        <w:gridCol w:w="1276"/>
        <w:gridCol w:w="1366"/>
      </w:tblGrid>
      <w:tr w:rsidR="002871F2" w:rsidRPr="00204433" w14:paraId="6B961C7F" w14:textId="77777777" w:rsidTr="002C10E4">
        <w:tc>
          <w:tcPr>
            <w:tcW w:w="6374" w:type="dxa"/>
          </w:tcPr>
          <w:p w14:paraId="64295758" w14:textId="77777777" w:rsidR="002871F2" w:rsidRPr="00204433" w:rsidRDefault="002871F2" w:rsidP="002C10E4"/>
        </w:tc>
        <w:tc>
          <w:tcPr>
            <w:tcW w:w="1276" w:type="dxa"/>
          </w:tcPr>
          <w:p w14:paraId="2108A8DB" w14:textId="77777777" w:rsidR="002871F2" w:rsidRPr="00204433" w:rsidRDefault="002871F2" w:rsidP="002C10E4">
            <w:r w:rsidRPr="00204433">
              <w:t xml:space="preserve">Required </w:t>
            </w:r>
          </w:p>
        </w:tc>
        <w:tc>
          <w:tcPr>
            <w:tcW w:w="1366" w:type="dxa"/>
          </w:tcPr>
          <w:p w14:paraId="6442A3E3" w14:textId="77777777" w:rsidR="002871F2" w:rsidRPr="00204433" w:rsidRDefault="002871F2" w:rsidP="002C10E4">
            <w:r w:rsidRPr="00204433">
              <w:t>Desirable</w:t>
            </w:r>
          </w:p>
        </w:tc>
      </w:tr>
      <w:tr w:rsidR="002871F2" w:rsidRPr="00204433" w14:paraId="520E8C74" w14:textId="77777777" w:rsidTr="002C10E4">
        <w:tc>
          <w:tcPr>
            <w:tcW w:w="6374" w:type="dxa"/>
          </w:tcPr>
          <w:p w14:paraId="78D01697" w14:textId="77777777" w:rsidR="002871F2" w:rsidRPr="00204433" w:rsidRDefault="002871F2" w:rsidP="002C10E4">
            <w:pPr>
              <w:rPr>
                <w:b/>
                <w:bCs/>
              </w:rPr>
            </w:pPr>
            <w:r w:rsidRPr="00204433">
              <w:rPr>
                <w:b/>
                <w:bCs/>
              </w:rPr>
              <w:t>Education, Training &amp; Qualifications</w:t>
            </w:r>
          </w:p>
        </w:tc>
        <w:tc>
          <w:tcPr>
            <w:tcW w:w="1276" w:type="dxa"/>
          </w:tcPr>
          <w:p w14:paraId="61FF92C5" w14:textId="77777777" w:rsidR="002871F2" w:rsidRPr="00204433" w:rsidRDefault="002871F2" w:rsidP="002C10E4"/>
        </w:tc>
        <w:tc>
          <w:tcPr>
            <w:tcW w:w="1366" w:type="dxa"/>
          </w:tcPr>
          <w:p w14:paraId="24AE6968" w14:textId="77777777" w:rsidR="002871F2" w:rsidRPr="00204433" w:rsidRDefault="002871F2" w:rsidP="002C10E4"/>
        </w:tc>
      </w:tr>
      <w:tr w:rsidR="002871F2" w:rsidRPr="00204433" w14:paraId="74EBEA48" w14:textId="77777777" w:rsidTr="002C10E4">
        <w:tc>
          <w:tcPr>
            <w:tcW w:w="6374" w:type="dxa"/>
          </w:tcPr>
          <w:p w14:paraId="132F1788" w14:textId="77777777" w:rsidR="002871F2" w:rsidRPr="00204433" w:rsidRDefault="002871F2" w:rsidP="002C10E4">
            <w:r w:rsidRPr="00204433">
              <w:t>Undergraduate degree (or equivalent) with evidence of personal development</w:t>
            </w:r>
          </w:p>
        </w:tc>
        <w:tc>
          <w:tcPr>
            <w:tcW w:w="1276" w:type="dxa"/>
          </w:tcPr>
          <w:p w14:paraId="10A68AA2" w14:textId="77777777" w:rsidR="002871F2" w:rsidRPr="00204433" w:rsidRDefault="002871F2" w:rsidP="002C10E4"/>
        </w:tc>
        <w:tc>
          <w:tcPr>
            <w:tcW w:w="1366" w:type="dxa"/>
          </w:tcPr>
          <w:p w14:paraId="6021349A" w14:textId="77777777" w:rsidR="002871F2" w:rsidRPr="00204433" w:rsidRDefault="002871F2" w:rsidP="002C10E4">
            <w:pPr>
              <w:jc w:val="center"/>
            </w:pPr>
            <w:r w:rsidRPr="00204433">
              <w:t>x</w:t>
            </w:r>
          </w:p>
        </w:tc>
      </w:tr>
      <w:tr w:rsidR="002871F2" w:rsidRPr="00204433" w14:paraId="519BF659" w14:textId="77777777" w:rsidTr="002C10E4">
        <w:tc>
          <w:tcPr>
            <w:tcW w:w="6374" w:type="dxa"/>
          </w:tcPr>
          <w:p w14:paraId="1987D368" w14:textId="77777777" w:rsidR="002871F2" w:rsidRPr="00204433" w:rsidRDefault="002871F2" w:rsidP="002C10E4">
            <w:r w:rsidRPr="00204433">
              <w:t>A professional qualification in subject matter related to estates, facilities or health and safety (NEBOSH/ IOSHH / Project management)</w:t>
            </w:r>
          </w:p>
        </w:tc>
        <w:tc>
          <w:tcPr>
            <w:tcW w:w="1276" w:type="dxa"/>
          </w:tcPr>
          <w:p w14:paraId="0AC5EB04" w14:textId="77777777" w:rsidR="002871F2" w:rsidRPr="00204433" w:rsidRDefault="002871F2" w:rsidP="002C10E4">
            <w:pPr>
              <w:jc w:val="center"/>
            </w:pPr>
            <w:r w:rsidRPr="00204433">
              <w:t>x</w:t>
            </w:r>
          </w:p>
        </w:tc>
        <w:tc>
          <w:tcPr>
            <w:tcW w:w="1366" w:type="dxa"/>
          </w:tcPr>
          <w:p w14:paraId="65D5AEB3" w14:textId="77777777" w:rsidR="002871F2" w:rsidRPr="00204433" w:rsidRDefault="002871F2" w:rsidP="002C10E4">
            <w:pPr>
              <w:jc w:val="center"/>
            </w:pPr>
          </w:p>
        </w:tc>
      </w:tr>
      <w:tr w:rsidR="002871F2" w:rsidRPr="00204433" w14:paraId="4EFA93E1" w14:textId="77777777" w:rsidTr="002C10E4">
        <w:tc>
          <w:tcPr>
            <w:tcW w:w="6374" w:type="dxa"/>
          </w:tcPr>
          <w:p w14:paraId="67468EB2" w14:textId="77777777" w:rsidR="002871F2" w:rsidRPr="00204433" w:rsidRDefault="002871F2" w:rsidP="002C10E4">
            <w:pPr>
              <w:rPr>
                <w:b/>
                <w:bCs/>
              </w:rPr>
            </w:pPr>
            <w:r w:rsidRPr="00204433">
              <w:rPr>
                <w:b/>
                <w:bCs/>
              </w:rPr>
              <w:t>Experience</w:t>
            </w:r>
          </w:p>
        </w:tc>
        <w:tc>
          <w:tcPr>
            <w:tcW w:w="1276" w:type="dxa"/>
          </w:tcPr>
          <w:p w14:paraId="18DD1EC1" w14:textId="77777777" w:rsidR="002871F2" w:rsidRPr="00204433" w:rsidRDefault="002871F2" w:rsidP="002C10E4"/>
        </w:tc>
        <w:tc>
          <w:tcPr>
            <w:tcW w:w="1366" w:type="dxa"/>
          </w:tcPr>
          <w:p w14:paraId="75F18EA7" w14:textId="77777777" w:rsidR="002871F2" w:rsidRPr="00204433" w:rsidRDefault="002871F2" w:rsidP="002C10E4"/>
        </w:tc>
      </w:tr>
      <w:tr w:rsidR="002871F2" w:rsidRPr="00204433" w14:paraId="4B59356C" w14:textId="77777777" w:rsidTr="002C10E4">
        <w:tc>
          <w:tcPr>
            <w:tcW w:w="6374" w:type="dxa"/>
          </w:tcPr>
          <w:p w14:paraId="7E07F846" w14:textId="77777777" w:rsidR="002871F2" w:rsidRPr="00204433" w:rsidRDefault="002871F2" w:rsidP="002C10E4">
            <w:r w:rsidRPr="00204433">
              <w:t>Experience of working within estates, facilities management, catering or a related field, preferably in a multisite environment</w:t>
            </w:r>
          </w:p>
        </w:tc>
        <w:tc>
          <w:tcPr>
            <w:tcW w:w="1276" w:type="dxa"/>
          </w:tcPr>
          <w:p w14:paraId="12CC97F5" w14:textId="77777777" w:rsidR="002871F2" w:rsidRPr="00204433" w:rsidRDefault="002871F2" w:rsidP="002C10E4">
            <w:pPr>
              <w:jc w:val="center"/>
            </w:pPr>
            <w:r w:rsidRPr="00204433">
              <w:t>x</w:t>
            </w:r>
          </w:p>
        </w:tc>
        <w:tc>
          <w:tcPr>
            <w:tcW w:w="1366" w:type="dxa"/>
          </w:tcPr>
          <w:p w14:paraId="4DEE55AA" w14:textId="77777777" w:rsidR="002871F2" w:rsidRPr="00204433" w:rsidRDefault="002871F2" w:rsidP="002C10E4"/>
        </w:tc>
      </w:tr>
      <w:tr w:rsidR="002871F2" w:rsidRPr="00204433" w14:paraId="08DB0FAC" w14:textId="77777777" w:rsidTr="002C10E4">
        <w:tc>
          <w:tcPr>
            <w:tcW w:w="6374" w:type="dxa"/>
          </w:tcPr>
          <w:p w14:paraId="386341D5" w14:textId="77777777" w:rsidR="002871F2" w:rsidRPr="00204433" w:rsidRDefault="002871F2" w:rsidP="002C10E4">
            <w:r w:rsidRPr="00204433">
              <w:t>Experience of managing multiple teams and leading transformational change at a senior level</w:t>
            </w:r>
          </w:p>
        </w:tc>
        <w:tc>
          <w:tcPr>
            <w:tcW w:w="1276" w:type="dxa"/>
          </w:tcPr>
          <w:p w14:paraId="52E15ACD" w14:textId="77777777" w:rsidR="002871F2" w:rsidRPr="00204433" w:rsidRDefault="002871F2" w:rsidP="002C10E4">
            <w:pPr>
              <w:jc w:val="center"/>
            </w:pPr>
            <w:r w:rsidRPr="00204433">
              <w:t>x</w:t>
            </w:r>
          </w:p>
        </w:tc>
        <w:tc>
          <w:tcPr>
            <w:tcW w:w="1366" w:type="dxa"/>
          </w:tcPr>
          <w:p w14:paraId="2A653CD2" w14:textId="77777777" w:rsidR="002871F2" w:rsidRPr="00204433" w:rsidRDefault="002871F2" w:rsidP="002C10E4">
            <w:pPr>
              <w:jc w:val="center"/>
            </w:pPr>
          </w:p>
        </w:tc>
      </w:tr>
      <w:tr w:rsidR="002871F2" w:rsidRPr="00204433" w14:paraId="71B4D06C" w14:textId="77777777" w:rsidTr="002C10E4">
        <w:tc>
          <w:tcPr>
            <w:tcW w:w="6374" w:type="dxa"/>
          </w:tcPr>
          <w:p w14:paraId="56F4E29E" w14:textId="77777777" w:rsidR="002871F2" w:rsidRPr="00204433" w:rsidRDefault="002871F2" w:rsidP="002C10E4">
            <w:r w:rsidRPr="00204433">
              <w:t>Experience in compliance assurance and regulatory reporting within estates or facilities management</w:t>
            </w:r>
          </w:p>
        </w:tc>
        <w:tc>
          <w:tcPr>
            <w:tcW w:w="1276" w:type="dxa"/>
          </w:tcPr>
          <w:p w14:paraId="0BA6BCE4" w14:textId="77777777" w:rsidR="002871F2" w:rsidRPr="00204433" w:rsidRDefault="002871F2" w:rsidP="002C10E4">
            <w:pPr>
              <w:jc w:val="center"/>
            </w:pPr>
            <w:r w:rsidRPr="00204433">
              <w:t>x</w:t>
            </w:r>
          </w:p>
        </w:tc>
        <w:tc>
          <w:tcPr>
            <w:tcW w:w="1366" w:type="dxa"/>
          </w:tcPr>
          <w:p w14:paraId="16A9231D" w14:textId="77777777" w:rsidR="002871F2" w:rsidRPr="00204433" w:rsidRDefault="002871F2" w:rsidP="002C10E4">
            <w:pPr>
              <w:jc w:val="center"/>
            </w:pPr>
          </w:p>
        </w:tc>
      </w:tr>
      <w:tr w:rsidR="002871F2" w:rsidRPr="00204433" w14:paraId="69FABA16" w14:textId="77777777" w:rsidTr="002C10E4">
        <w:tc>
          <w:tcPr>
            <w:tcW w:w="6374" w:type="dxa"/>
          </w:tcPr>
          <w:p w14:paraId="40ACA49D" w14:textId="77777777" w:rsidR="002871F2" w:rsidRPr="00204433" w:rsidRDefault="002871F2" w:rsidP="002C10E4">
            <w:r w:rsidRPr="00204433">
              <w:t>Experience of all areas of contract management, from scope of works to tender process and implementation and quality assurance</w:t>
            </w:r>
          </w:p>
        </w:tc>
        <w:tc>
          <w:tcPr>
            <w:tcW w:w="1276" w:type="dxa"/>
          </w:tcPr>
          <w:p w14:paraId="3A33EBBC" w14:textId="77777777" w:rsidR="002871F2" w:rsidRPr="00204433" w:rsidRDefault="002871F2" w:rsidP="002C10E4">
            <w:pPr>
              <w:jc w:val="center"/>
            </w:pPr>
            <w:r w:rsidRPr="00204433">
              <w:t>x</w:t>
            </w:r>
          </w:p>
        </w:tc>
        <w:tc>
          <w:tcPr>
            <w:tcW w:w="1366" w:type="dxa"/>
          </w:tcPr>
          <w:p w14:paraId="74E756D2" w14:textId="77777777" w:rsidR="002871F2" w:rsidRPr="00204433" w:rsidRDefault="002871F2" w:rsidP="002C10E4"/>
        </w:tc>
      </w:tr>
      <w:tr w:rsidR="002871F2" w:rsidRPr="00204433" w14:paraId="25A4AF8E" w14:textId="77777777" w:rsidTr="002C10E4">
        <w:tc>
          <w:tcPr>
            <w:tcW w:w="6374" w:type="dxa"/>
          </w:tcPr>
          <w:p w14:paraId="52C1CB50" w14:textId="77777777" w:rsidR="002871F2" w:rsidRPr="00204433" w:rsidRDefault="002871F2" w:rsidP="002C10E4">
            <w:r w:rsidRPr="00204433">
              <w:lastRenderedPageBreak/>
              <w:t xml:space="preserve">Experience of largescale project management, including capital expenditure within an </w:t>
            </w:r>
            <w:proofErr w:type="gramStart"/>
            <w:r w:rsidRPr="00204433">
              <w:t>estates</w:t>
            </w:r>
            <w:proofErr w:type="gramEnd"/>
            <w:r w:rsidRPr="00204433">
              <w:t xml:space="preserve"> context</w:t>
            </w:r>
          </w:p>
        </w:tc>
        <w:tc>
          <w:tcPr>
            <w:tcW w:w="1276" w:type="dxa"/>
          </w:tcPr>
          <w:p w14:paraId="6FA1966C" w14:textId="77777777" w:rsidR="002871F2" w:rsidRPr="00204433" w:rsidRDefault="002871F2" w:rsidP="002C10E4">
            <w:pPr>
              <w:jc w:val="center"/>
            </w:pPr>
            <w:r w:rsidRPr="00204433">
              <w:t>x</w:t>
            </w:r>
          </w:p>
        </w:tc>
        <w:tc>
          <w:tcPr>
            <w:tcW w:w="1366" w:type="dxa"/>
          </w:tcPr>
          <w:p w14:paraId="2514AFB0" w14:textId="77777777" w:rsidR="002871F2" w:rsidRPr="00204433" w:rsidRDefault="002871F2" w:rsidP="002C10E4"/>
        </w:tc>
      </w:tr>
      <w:tr w:rsidR="002871F2" w:rsidRPr="00204433" w14:paraId="359B7441" w14:textId="77777777" w:rsidTr="002C10E4">
        <w:tc>
          <w:tcPr>
            <w:tcW w:w="6374" w:type="dxa"/>
          </w:tcPr>
          <w:p w14:paraId="39EFB267" w14:textId="77777777" w:rsidR="002871F2" w:rsidRPr="00204433" w:rsidRDefault="002871F2" w:rsidP="002C10E4">
            <w:r w:rsidRPr="00204433">
              <w:t>Experience of bid writing and successfully securing external funding on a project basis</w:t>
            </w:r>
          </w:p>
        </w:tc>
        <w:tc>
          <w:tcPr>
            <w:tcW w:w="1276" w:type="dxa"/>
          </w:tcPr>
          <w:p w14:paraId="3B9BEEC3" w14:textId="77777777" w:rsidR="002871F2" w:rsidRPr="00204433" w:rsidRDefault="002871F2" w:rsidP="002C10E4"/>
        </w:tc>
        <w:tc>
          <w:tcPr>
            <w:tcW w:w="1366" w:type="dxa"/>
          </w:tcPr>
          <w:p w14:paraId="68238468" w14:textId="77777777" w:rsidR="002871F2" w:rsidRPr="00204433" w:rsidRDefault="002871F2" w:rsidP="002C10E4">
            <w:pPr>
              <w:jc w:val="center"/>
            </w:pPr>
            <w:r w:rsidRPr="00204433">
              <w:t>x</w:t>
            </w:r>
          </w:p>
        </w:tc>
      </w:tr>
      <w:tr w:rsidR="002871F2" w:rsidRPr="00204433" w14:paraId="5420606C" w14:textId="77777777" w:rsidTr="002C10E4">
        <w:tc>
          <w:tcPr>
            <w:tcW w:w="6374" w:type="dxa"/>
          </w:tcPr>
          <w:p w14:paraId="27C7BFBA" w14:textId="77777777" w:rsidR="002871F2" w:rsidRPr="00204433" w:rsidRDefault="002871F2" w:rsidP="002C10E4">
            <w:r w:rsidRPr="00204433">
              <w:t>Experience or knowledge of implementing sustainability initiatives</w:t>
            </w:r>
          </w:p>
        </w:tc>
        <w:tc>
          <w:tcPr>
            <w:tcW w:w="1276" w:type="dxa"/>
          </w:tcPr>
          <w:p w14:paraId="3512FB71" w14:textId="77777777" w:rsidR="002871F2" w:rsidRPr="00204433" w:rsidRDefault="002871F2" w:rsidP="002C10E4"/>
        </w:tc>
        <w:tc>
          <w:tcPr>
            <w:tcW w:w="1366" w:type="dxa"/>
          </w:tcPr>
          <w:p w14:paraId="3444F2B9" w14:textId="77777777" w:rsidR="002871F2" w:rsidRPr="00204433" w:rsidRDefault="002871F2" w:rsidP="002C10E4">
            <w:pPr>
              <w:jc w:val="center"/>
            </w:pPr>
            <w:r w:rsidRPr="00204433">
              <w:t>x</w:t>
            </w:r>
          </w:p>
        </w:tc>
      </w:tr>
      <w:tr w:rsidR="002871F2" w:rsidRPr="00204433" w14:paraId="44ABBA69" w14:textId="77777777" w:rsidTr="002C10E4">
        <w:tc>
          <w:tcPr>
            <w:tcW w:w="6374" w:type="dxa"/>
          </w:tcPr>
          <w:p w14:paraId="791FF86E" w14:textId="77777777" w:rsidR="002871F2" w:rsidRPr="00204433" w:rsidRDefault="002871F2" w:rsidP="002C10E4">
            <w:pPr>
              <w:rPr>
                <w:b/>
                <w:bCs/>
              </w:rPr>
            </w:pPr>
            <w:r w:rsidRPr="00204433">
              <w:rPr>
                <w:b/>
                <w:bCs/>
              </w:rPr>
              <w:t>Skills</w:t>
            </w:r>
          </w:p>
        </w:tc>
        <w:tc>
          <w:tcPr>
            <w:tcW w:w="1276" w:type="dxa"/>
          </w:tcPr>
          <w:p w14:paraId="5A8A9510" w14:textId="77777777" w:rsidR="002871F2" w:rsidRPr="00204433" w:rsidRDefault="002871F2" w:rsidP="002C10E4"/>
        </w:tc>
        <w:tc>
          <w:tcPr>
            <w:tcW w:w="1366" w:type="dxa"/>
          </w:tcPr>
          <w:p w14:paraId="11855F75" w14:textId="77777777" w:rsidR="002871F2" w:rsidRPr="00204433" w:rsidRDefault="002871F2" w:rsidP="002C10E4"/>
        </w:tc>
      </w:tr>
      <w:tr w:rsidR="002871F2" w:rsidRPr="00204433" w14:paraId="1AEEE51C" w14:textId="77777777" w:rsidTr="002C10E4">
        <w:tc>
          <w:tcPr>
            <w:tcW w:w="6374" w:type="dxa"/>
          </w:tcPr>
          <w:p w14:paraId="0B1B1CBF" w14:textId="77777777" w:rsidR="002871F2" w:rsidRPr="00204433" w:rsidRDefault="002871F2" w:rsidP="002C10E4">
            <w:pPr>
              <w:tabs>
                <w:tab w:val="left" w:pos="3630"/>
              </w:tabs>
              <w:jc w:val="both"/>
            </w:pPr>
            <w:r w:rsidRPr="00204433">
              <w:t>Ability to think strategically and understand the link to the success of a day-to-day operation</w:t>
            </w:r>
            <w:r w:rsidRPr="00204433">
              <w:tab/>
            </w:r>
          </w:p>
        </w:tc>
        <w:tc>
          <w:tcPr>
            <w:tcW w:w="1276" w:type="dxa"/>
          </w:tcPr>
          <w:p w14:paraId="2A2A939F" w14:textId="77777777" w:rsidR="002871F2" w:rsidRPr="00204433" w:rsidRDefault="002871F2" w:rsidP="002C10E4">
            <w:pPr>
              <w:jc w:val="center"/>
            </w:pPr>
            <w:r w:rsidRPr="00204433">
              <w:t>x</w:t>
            </w:r>
          </w:p>
        </w:tc>
        <w:tc>
          <w:tcPr>
            <w:tcW w:w="1366" w:type="dxa"/>
          </w:tcPr>
          <w:p w14:paraId="3E6DF222" w14:textId="77777777" w:rsidR="002871F2" w:rsidRPr="00204433" w:rsidRDefault="002871F2" w:rsidP="002C10E4"/>
        </w:tc>
      </w:tr>
      <w:tr w:rsidR="002871F2" w:rsidRPr="00204433" w14:paraId="0351E69E" w14:textId="77777777" w:rsidTr="002C10E4">
        <w:tc>
          <w:tcPr>
            <w:tcW w:w="6374" w:type="dxa"/>
          </w:tcPr>
          <w:p w14:paraId="59D82615" w14:textId="77777777" w:rsidR="002871F2" w:rsidRPr="00204433" w:rsidRDefault="002871F2" w:rsidP="002C10E4">
            <w:r w:rsidRPr="00204433">
              <w:t>Ability to engage and manage different stakeholders in a complex environment</w:t>
            </w:r>
          </w:p>
        </w:tc>
        <w:tc>
          <w:tcPr>
            <w:tcW w:w="1276" w:type="dxa"/>
          </w:tcPr>
          <w:p w14:paraId="5439D556" w14:textId="77777777" w:rsidR="002871F2" w:rsidRPr="00204433" w:rsidRDefault="002871F2" w:rsidP="002C10E4">
            <w:pPr>
              <w:jc w:val="center"/>
            </w:pPr>
            <w:r w:rsidRPr="00204433">
              <w:t>x</w:t>
            </w:r>
          </w:p>
        </w:tc>
        <w:tc>
          <w:tcPr>
            <w:tcW w:w="1366" w:type="dxa"/>
          </w:tcPr>
          <w:p w14:paraId="49BA18B0" w14:textId="77777777" w:rsidR="002871F2" w:rsidRPr="00204433" w:rsidRDefault="002871F2" w:rsidP="002C10E4"/>
        </w:tc>
      </w:tr>
      <w:tr w:rsidR="002871F2" w:rsidRPr="00204433" w14:paraId="3AB9C15A" w14:textId="77777777" w:rsidTr="002C10E4">
        <w:tc>
          <w:tcPr>
            <w:tcW w:w="6374" w:type="dxa"/>
          </w:tcPr>
          <w:p w14:paraId="7808E43B" w14:textId="77777777" w:rsidR="002871F2" w:rsidRPr="00204433" w:rsidRDefault="002871F2" w:rsidP="002C10E4">
            <w:pPr>
              <w:tabs>
                <w:tab w:val="left" w:pos="1140"/>
              </w:tabs>
            </w:pPr>
            <w:r w:rsidRPr="00204433">
              <w:t>Ability to solve problems via creative solutions</w:t>
            </w:r>
          </w:p>
        </w:tc>
        <w:tc>
          <w:tcPr>
            <w:tcW w:w="1276" w:type="dxa"/>
          </w:tcPr>
          <w:p w14:paraId="0828AB6B" w14:textId="77777777" w:rsidR="002871F2" w:rsidRPr="00204433" w:rsidRDefault="002871F2" w:rsidP="002C10E4">
            <w:pPr>
              <w:jc w:val="center"/>
            </w:pPr>
            <w:r w:rsidRPr="00204433">
              <w:t>x</w:t>
            </w:r>
          </w:p>
        </w:tc>
        <w:tc>
          <w:tcPr>
            <w:tcW w:w="1366" w:type="dxa"/>
          </w:tcPr>
          <w:p w14:paraId="1B44D55B" w14:textId="77777777" w:rsidR="002871F2" w:rsidRPr="00204433" w:rsidRDefault="002871F2" w:rsidP="002C10E4"/>
        </w:tc>
      </w:tr>
      <w:tr w:rsidR="002871F2" w:rsidRPr="00204433" w14:paraId="3CB990E3" w14:textId="77777777" w:rsidTr="002C10E4">
        <w:tc>
          <w:tcPr>
            <w:tcW w:w="6374" w:type="dxa"/>
          </w:tcPr>
          <w:p w14:paraId="033B6381" w14:textId="77777777" w:rsidR="002871F2" w:rsidRPr="00204433" w:rsidRDefault="002871F2" w:rsidP="002C10E4">
            <w:r w:rsidRPr="00204433">
              <w:t>Ability to use information technology and digital systems to design efficient management and reporting systems</w:t>
            </w:r>
          </w:p>
        </w:tc>
        <w:tc>
          <w:tcPr>
            <w:tcW w:w="1276" w:type="dxa"/>
          </w:tcPr>
          <w:p w14:paraId="1864FC1F" w14:textId="77777777" w:rsidR="002871F2" w:rsidRPr="00204433" w:rsidRDefault="002871F2" w:rsidP="002C10E4">
            <w:pPr>
              <w:jc w:val="center"/>
            </w:pPr>
            <w:r w:rsidRPr="00204433">
              <w:t>x</w:t>
            </w:r>
          </w:p>
        </w:tc>
        <w:tc>
          <w:tcPr>
            <w:tcW w:w="1366" w:type="dxa"/>
          </w:tcPr>
          <w:p w14:paraId="7528E3D6" w14:textId="77777777" w:rsidR="002871F2" w:rsidRPr="00204433" w:rsidRDefault="002871F2" w:rsidP="002C10E4"/>
        </w:tc>
      </w:tr>
      <w:tr w:rsidR="002871F2" w:rsidRPr="00204433" w14:paraId="630BF795" w14:textId="77777777" w:rsidTr="002C10E4">
        <w:tc>
          <w:tcPr>
            <w:tcW w:w="6374" w:type="dxa"/>
          </w:tcPr>
          <w:p w14:paraId="35F82FF4" w14:textId="77777777" w:rsidR="002871F2" w:rsidRPr="00204433" w:rsidRDefault="002871F2" w:rsidP="002C10E4">
            <w:r w:rsidRPr="00204433">
              <w:t>Ability to manage complex income and expenditure budgets, using financial reporting tools to make informed decisions</w:t>
            </w:r>
          </w:p>
        </w:tc>
        <w:tc>
          <w:tcPr>
            <w:tcW w:w="1276" w:type="dxa"/>
          </w:tcPr>
          <w:p w14:paraId="0D54752B" w14:textId="77777777" w:rsidR="002871F2" w:rsidRPr="00204433" w:rsidRDefault="002871F2" w:rsidP="002C10E4">
            <w:pPr>
              <w:jc w:val="center"/>
            </w:pPr>
            <w:r w:rsidRPr="00204433">
              <w:t>x</w:t>
            </w:r>
          </w:p>
        </w:tc>
        <w:tc>
          <w:tcPr>
            <w:tcW w:w="1366" w:type="dxa"/>
          </w:tcPr>
          <w:p w14:paraId="7C1F97B5" w14:textId="77777777" w:rsidR="002871F2" w:rsidRPr="00204433" w:rsidRDefault="002871F2" w:rsidP="002C10E4"/>
        </w:tc>
      </w:tr>
      <w:tr w:rsidR="002871F2" w:rsidRPr="00204433" w14:paraId="7C878884" w14:textId="77777777" w:rsidTr="002C10E4">
        <w:tc>
          <w:tcPr>
            <w:tcW w:w="6374" w:type="dxa"/>
          </w:tcPr>
          <w:p w14:paraId="5D2600A5" w14:textId="77777777" w:rsidR="002871F2" w:rsidRPr="00204433" w:rsidRDefault="002871F2" w:rsidP="002C10E4">
            <w:pPr>
              <w:rPr>
                <w:b/>
                <w:bCs/>
              </w:rPr>
            </w:pPr>
            <w:r w:rsidRPr="00204433">
              <w:rPr>
                <w:b/>
                <w:bCs/>
              </w:rPr>
              <w:t>Values &amp; Personal Style</w:t>
            </w:r>
          </w:p>
        </w:tc>
        <w:tc>
          <w:tcPr>
            <w:tcW w:w="1276" w:type="dxa"/>
          </w:tcPr>
          <w:p w14:paraId="15F39AE7" w14:textId="77777777" w:rsidR="002871F2" w:rsidRPr="00204433" w:rsidRDefault="002871F2" w:rsidP="002C10E4"/>
        </w:tc>
        <w:tc>
          <w:tcPr>
            <w:tcW w:w="1366" w:type="dxa"/>
          </w:tcPr>
          <w:p w14:paraId="3D8A450B" w14:textId="77777777" w:rsidR="002871F2" w:rsidRPr="00204433" w:rsidRDefault="002871F2" w:rsidP="002C10E4"/>
        </w:tc>
      </w:tr>
      <w:tr w:rsidR="002871F2" w:rsidRPr="00204433" w14:paraId="7A938F35" w14:textId="77777777" w:rsidTr="002C10E4">
        <w:tc>
          <w:tcPr>
            <w:tcW w:w="6374" w:type="dxa"/>
          </w:tcPr>
          <w:p w14:paraId="768D21C4" w14:textId="77777777" w:rsidR="002871F2" w:rsidRPr="00204433" w:rsidRDefault="002871F2" w:rsidP="002C10E4">
            <w:r w:rsidRPr="00204433">
              <w:t>A pragmatic style of leadership that can balance competing priorities sensitively and demonstrates trust values linked to nurture, equity, service and wisdom</w:t>
            </w:r>
          </w:p>
        </w:tc>
        <w:tc>
          <w:tcPr>
            <w:tcW w:w="1276" w:type="dxa"/>
          </w:tcPr>
          <w:p w14:paraId="1F55591C" w14:textId="77777777" w:rsidR="002871F2" w:rsidRPr="00204433" w:rsidRDefault="002871F2" w:rsidP="002C10E4">
            <w:pPr>
              <w:jc w:val="center"/>
            </w:pPr>
            <w:r w:rsidRPr="00204433">
              <w:t>x</w:t>
            </w:r>
          </w:p>
        </w:tc>
        <w:tc>
          <w:tcPr>
            <w:tcW w:w="1366" w:type="dxa"/>
          </w:tcPr>
          <w:p w14:paraId="28485938" w14:textId="77777777" w:rsidR="002871F2" w:rsidRPr="00204433" w:rsidRDefault="002871F2" w:rsidP="002C10E4"/>
        </w:tc>
      </w:tr>
      <w:tr w:rsidR="002871F2" w:rsidRPr="00204433" w14:paraId="07613468" w14:textId="77777777" w:rsidTr="002C10E4">
        <w:tc>
          <w:tcPr>
            <w:tcW w:w="6374" w:type="dxa"/>
          </w:tcPr>
          <w:p w14:paraId="09E9EA9B" w14:textId="77777777" w:rsidR="002871F2" w:rsidRPr="00204433" w:rsidRDefault="002871F2" w:rsidP="002C10E4">
            <w:r w:rsidRPr="00204433">
              <w:t>A good listener who can build coalitions amongst individuals who disagree</w:t>
            </w:r>
          </w:p>
        </w:tc>
        <w:tc>
          <w:tcPr>
            <w:tcW w:w="1276" w:type="dxa"/>
          </w:tcPr>
          <w:p w14:paraId="6DD9E3A5" w14:textId="77777777" w:rsidR="002871F2" w:rsidRPr="00204433" w:rsidRDefault="002871F2" w:rsidP="002C10E4">
            <w:pPr>
              <w:jc w:val="center"/>
            </w:pPr>
            <w:r w:rsidRPr="00204433">
              <w:t>x</w:t>
            </w:r>
          </w:p>
        </w:tc>
        <w:tc>
          <w:tcPr>
            <w:tcW w:w="1366" w:type="dxa"/>
          </w:tcPr>
          <w:p w14:paraId="5AFF18A4" w14:textId="77777777" w:rsidR="002871F2" w:rsidRPr="00204433" w:rsidRDefault="002871F2" w:rsidP="002C10E4"/>
        </w:tc>
      </w:tr>
      <w:tr w:rsidR="002871F2" w:rsidRPr="00204433" w14:paraId="553A29DB" w14:textId="77777777" w:rsidTr="002C10E4">
        <w:tc>
          <w:tcPr>
            <w:tcW w:w="6374" w:type="dxa"/>
          </w:tcPr>
          <w:p w14:paraId="372431AE" w14:textId="77777777" w:rsidR="002871F2" w:rsidRPr="00204433" w:rsidRDefault="002871F2" w:rsidP="002C10E4">
            <w:r w:rsidRPr="00204433">
              <w:t>Resilience and adaptability in managing competing priorities, Commitment to professional growth and continuous learning</w:t>
            </w:r>
          </w:p>
        </w:tc>
        <w:tc>
          <w:tcPr>
            <w:tcW w:w="1276" w:type="dxa"/>
          </w:tcPr>
          <w:p w14:paraId="0292A706" w14:textId="77777777" w:rsidR="002871F2" w:rsidRPr="00204433" w:rsidRDefault="002871F2" w:rsidP="002C10E4">
            <w:pPr>
              <w:jc w:val="center"/>
            </w:pPr>
            <w:r w:rsidRPr="00204433">
              <w:t>x</w:t>
            </w:r>
          </w:p>
        </w:tc>
        <w:tc>
          <w:tcPr>
            <w:tcW w:w="1366" w:type="dxa"/>
          </w:tcPr>
          <w:p w14:paraId="4F1E373E" w14:textId="77777777" w:rsidR="002871F2" w:rsidRPr="00204433" w:rsidRDefault="002871F2" w:rsidP="002C10E4"/>
        </w:tc>
      </w:tr>
      <w:tr w:rsidR="002871F2" w:rsidRPr="00204433" w14:paraId="7E004A87" w14:textId="77777777" w:rsidTr="002C10E4">
        <w:tc>
          <w:tcPr>
            <w:tcW w:w="6374" w:type="dxa"/>
          </w:tcPr>
          <w:p w14:paraId="3364895B" w14:textId="77777777" w:rsidR="002871F2" w:rsidRPr="00204433" w:rsidRDefault="002871F2" w:rsidP="002C10E4">
            <w:r w:rsidRPr="00204433">
              <w:t>A strong communicator – both verbal and written</w:t>
            </w:r>
          </w:p>
        </w:tc>
        <w:tc>
          <w:tcPr>
            <w:tcW w:w="1276" w:type="dxa"/>
          </w:tcPr>
          <w:p w14:paraId="32F636E2" w14:textId="77777777" w:rsidR="002871F2" w:rsidRPr="00204433" w:rsidRDefault="002871F2" w:rsidP="002C10E4">
            <w:pPr>
              <w:jc w:val="center"/>
            </w:pPr>
            <w:r w:rsidRPr="00204433">
              <w:t>x</w:t>
            </w:r>
          </w:p>
        </w:tc>
        <w:tc>
          <w:tcPr>
            <w:tcW w:w="1366" w:type="dxa"/>
          </w:tcPr>
          <w:p w14:paraId="2AA4593D" w14:textId="77777777" w:rsidR="002871F2" w:rsidRPr="00204433" w:rsidRDefault="002871F2" w:rsidP="002C10E4"/>
        </w:tc>
      </w:tr>
      <w:tr w:rsidR="002871F2" w:rsidRPr="00204433" w14:paraId="01474AC4" w14:textId="77777777" w:rsidTr="002C10E4">
        <w:tc>
          <w:tcPr>
            <w:tcW w:w="6374" w:type="dxa"/>
          </w:tcPr>
          <w:p w14:paraId="6C382749" w14:textId="77777777" w:rsidR="002871F2" w:rsidRPr="00204433" w:rsidRDefault="002871F2" w:rsidP="002C10E4">
            <w:r w:rsidRPr="00204433">
              <w:t>An empathy for education and the environment in which the Trust operates</w:t>
            </w:r>
          </w:p>
        </w:tc>
        <w:tc>
          <w:tcPr>
            <w:tcW w:w="1276" w:type="dxa"/>
          </w:tcPr>
          <w:p w14:paraId="4147FA4E" w14:textId="77777777" w:rsidR="002871F2" w:rsidRPr="00204433" w:rsidRDefault="002871F2" w:rsidP="002C10E4">
            <w:pPr>
              <w:jc w:val="center"/>
            </w:pPr>
            <w:r w:rsidRPr="00204433">
              <w:t>x</w:t>
            </w:r>
          </w:p>
        </w:tc>
        <w:tc>
          <w:tcPr>
            <w:tcW w:w="1366" w:type="dxa"/>
          </w:tcPr>
          <w:p w14:paraId="015A53A3" w14:textId="77777777" w:rsidR="002871F2" w:rsidRPr="00204433" w:rsidRDefault="002871F2" w:rsidP="002C10E4"/>
        </w:tc>
      </w:tr>
      <w:tr w:rsidR="002871F2" w:rsidRPr="00204433" w14:paraId="6B869140" w14:textId="77777777" w:rsidTr="002C10E4">
        <w:tc>
          <w:tcPr>
            <w:tcW w:w="6374" w:type="dxa"/>
          </w:tcPr>
          <w:p w14:paraId="270BFDAC" w14:textId="77777777" w:rsidR="002871F2" w:rsidRPr="00204433" w:rsidRDefault="002871F2" w:rsidP="002C10E4">
            <w:r w:rsidRPr="00204433">
              <w:t>A commitment to equality, diversity and inclusion</w:t>
            </w:r>
          </w:p>
        </w:tc>
        <w:tc>
          <w:tcPr>
            <w:tcW w:w="1276" w:type="dxa"/>
          </w:tcPr>
          <w:p w14:paraId="120F84DE" w14:textId="77777777" w:rsidR="002871F2" w:rsidRPr="00204433" w:rsidRDefault="002871F2" w:rsidP="002C10E4">
            <w:pPr>
              <w:jc w:val="center"/>
            </w:pPr>
            <w:r w:rsidRPr="00204433">
              <w:t>x</w:t>
            </w:r>
          </w:p>
        </w:tc>
        <w:tc>
          <w:tcPr>
            <w:tcW w:w="1366" w:type="dxa"/>
          </w:tcPr>
          <w:p w14:paraId="7868E783" w14:textId="77777777" w:rsidR="002871F2" w:rsidRPr="00204433" w:rsidRDefault="002871F2" w:rsidP="002C10E4"/>
        </w:tc>
      </w:tr>
    </w:tbl>
    <w:p w14:paraId="247F21D6" w14:textId="77777777" w:rsidR="002871F2" w:rsidRPr="00204433" w:rsidRDefault="002871F2" w:rsidP="002871F2"/>
    <w:p w14:paraId="3C41E3A3" w14:textId="77777777" w:rsidR="002871F2" w:rsidRPr="00204433" w:rsidRDefault="002871F2" w:rsidP="002871F2"/>
    <w:p w14:paraId="46C6B656" w14:textId="77777777" w:rsidR="002871F2" w:rsidRPr="00204433" w:rsidRDefault="002871F2" w:rsidP="002871F2"/>
    <w:p w14:paraId="504DDE14" w14:textId="77777777" w:rsidR="002871F2" w:rsidRPr="00204433" w:rsidRDefault="002871F2" w:rsidP="002871F2"/>
    <w:p w14:paraId="68275A78" w14:textId="59AF6756" w:rsidR="034E6391" w:rsidRPr="00545327" w:rsidRDefault="034E6391" w:rsidP="00545327"/>
    <w:sectPr w:rsidR="034E6391" w:rsidRPr="00545327" w:rsidSect="003631BB">
      <w:headerReference w:type="default" r:id="rId11"/>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5005F" w14:textId="77777777" w:rsidR="00106322" w:rsidRDefault="00106322" w:rsidP="003631BB">
      <w:pPr>
        <w:spacing w:after="0" w:line="240" w:lineRule="auto"/>
      </w:pPr>
      <w:r>
        <w:separator/>
      </w:r>
    </w:p>
  </w:endnote>
  <w:endnote w:type="continuationSeparator" w:id="0">
    <w:p w14:paraId="2C6AD55A" w14:textId="77777777" w:rsidR="00106322" w:rsidRDefault="00106322" w:rsidP="00363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0B34E" w14:textId="77777777" w:rsidR="00106322" w:rsidRDefault="00106322" w:rsidP="003631BB">
      <w:pPr>
        <w:spacing w:after="0" w:line="240" w:lineRule="auto"/>
      </w:pPr>
      <w:r>
        <w:separator/>
      </w:r>
    </w:p>
  </w:footnote>
  <w:footnote w:type="continuationSeparator" w:id="0">
    <w:p w14:paraId="6F2839F8" w14:textId="77777777" w:rsidR="00106322" w:rsidRDefault="00106322" w:rsidP="00363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E98C" w14:textId="4DAEE33B" w:rsidR="003631BB" w:rsidRDefault="003631BB">
    <w:pPr>
      <w:pStyle w:val="Header"/>
    </w:pPr>
    <w:r>
      <w:rPr>
        <w:noProof/>
      </w:rPr>
      <w:drawing>
        <wp:anchor distT="0" distB="0" distL="114300" distR="114300" simplePos="0" relativeHeight="251658240" behindDoc="1" locked="0" layoutInCell="1" allowOverlap="1" wp14:anchorId="495028F2" wp14:editId="07A5752A">
          <wp:simplePos x="0" y="0"/>
          <wp:positionH relativeFrom="column">
            <wp:posOffset>-937159</wp:posOffset>
          </wp:positionH>
          <wp:positionV relativeFrom="paragraph">
            <wp:posOffset>-463075</wp:posOffset>
          </wp:positionV>
          <wp:extent cx="3503859" cy="1728755"/>
          <wp:effectExtent l="0" t="0" r="1905" b="5080"/>
          <wp:wrapNone/>
          <wp:docPr id="519934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934903" name="Picture 519934903"/>
                  <pic:cNvPicPr/>
                </pic:nvPicPr>
                <pic:blipFill>
                  <a:blip r:embed="rId1">
                    <a:alphaModFix amt="35000"/>
                    <a:extLst>
                      <a:ext uri="{28A0092B-C50C-407E-A947-70E740481C1C}">
                        <a14:useLocalDpi xmlns:a14="http://schemas.microsoft.com/office/drawing/2010/main" val="0"/>
                      </a:ext>
                    </a:extLst>
                  </a:blip>
                  <a:stretch>
                    <a:fillRect/>
                  </a:stretch>
                </pic:blipFill>
                <pic:spPr>
                  <a:xfrm>
                    <a:off x="0" y="0"/>
                    <a:ext cx="3503859" cy="17287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EA85"/>
    <w:multiLevelType w:val="hybridMultilevel"/>
    <w:tmpl w:val="954CEF9E"/>
    <w:lvl w:ilvl="0" w:tplc="465C8568">
      <w:start w:val="1"/>
      <w:numFmt w:val="bullet"/>
      <w:lvlText w:val="·"/>
      <w:lvlJc w:val="left"/>
      <w:pPr>
        <w:ind w:left="720" w:hanging="360"/>
      </w:pPr>
      <w:rPr>
        <w:rFonts w:ascii="Symbol" w:hAnsi="Symbol" w:hint="default"/>
      </w:rPr>
    </w:lvl>
    <w:lvl w:ilvl="1" w:tplc="711E2996">
      <w:start w:val="1"/>
      <w:numFmt w:val="bullet"/>
      <w:lvlText w:val="o"/>
      <w:lvlJc w:val="left"/>
      <w:pPr>
        <w:ind w:left="1440" w:hanging="360"/>
      </w:pPr>
      <w:rPr>
        <w:rFonts w:ascii="Courier New" w:hAnsi="Courier New" w:hint="default"/>
      </w:rPr>
    </w:lvl>
    <w:lvl w:ilvl="2" w:tplc="A6F0C80E">
      <w:start w:val="1"/>
      <w:numFmt w:val="bullet"/>
      <w:lvlText w:val=""/>
      <w:lvlJc w:val="left"/>
      <w:pPr>
        <w:ind w:left="2160" w:hanging="360"/>
      </w:pPr>
      <w:rPr>
        <w:rFonts w:ascii="Wingdings" w:hAnsi="Wingdings" w:hint="default"/>
      </w:rPr>
    </w:lvl>
    <w:lvl w:ilvl="3" w:tplc="6E32E812">
      <w:start w:val="1"/>
      <w:numFmt w:val="bullet"/>
      <w:lvlText w:val=""/>
      <w:lvlJc w:val="left"/>
      <w:pPr>
        <w:ind w:left="2880" w:hanging="360"/>
      </w:pPr>
      <w:rPr>
        <w:rFonts w:ascii="Symbol" w:hAnsi="Symbol" w:hint="default"/>
      </w:rPr>
    </w:lvl>
    <w:lvl w:ilvl="4" w:tplc="915C132E">
      <w:start w:val="1"/>
      <w:numFmt w:val="bullet"/>
      <w:lvlText w:val="o"/>
      <w:lvlJc w:val="left"/>
      <w:pPr>
        <w:ind w:left="3600" w:hanging="360"/>
      </w:pPr>
      <w:rPr>
        <w:rFonts w:ascii="Courier New" w:hAnsi="Courier New" w:hint="default"/>
      </w:rPr>
    </w:lvl>
    <w:lvl w:ilvl="5" w:tplc="1D2A2A82">
      <w:start w:val="1"/>
      <w:numFmt w:val="bullet"/>
      <w:lvlText w:val=""/>
      <w:lvlJc w:val="left"/>
      <w:pPr>
        <w:ind w:left="4320" w:hanging="360"/>
      </w:pPr>
      <w:rPr>
        <w:rFonts w:ascii="Wingdings" w:hAnsi="Wingdings" w:hint="default"/>
      </w:rPr>
    </w:lvl>
    <w:lvl w:ilvl="6" w:tplc="311675AA">
      <w:start w:val="1"/>
      <w:numFmt w:val="bullet"/>
      <w:lvlText w:val=""/>
      <w:lvlJc w:val="left"/>
      <w:pPr>
        <w:ind w:left="5040" w:hanging="360"/>
      </w:pPr>
      <w:rPr>
        <w:rFonts w:ascii="Symbol" w:hAnsi="Symbol" w:hint="default"/>
      </w:rPr>
    </w:lvl>
    <w:lvl w:ilvl="7" w:tplc="87541EDE">
      <w:start w:val="1"/>
      <w:numFmt w:val="bullet"/>
      <w:lvlText w:val="o"/>
      <w:lvlJc w:val="left"/>
      <w:pPr>
        <w:ind w:left="5760" w:hanging="360"/>
      </w:pPr>
      <w:rPr>
        <w:rFonts w:ascii="Courier New" w:hAnsi="Courier New" w:hint="default"/>
      </w:rPr>
    </w:lvl>
    <w:lvl w:ilvl="8" w:tplc="9F90F6B4">
      <w:start w:val="1"/>
      <w:numFmt w:val="bullet"/>
      <w:lvlText w:val=""/>
      <w:lvlJc w:val="left"/>
      <w:pPr>
        <w:ind w:left="6480" w:hanging="360"/>
      </w:pPr>
      <w:rPr>
        <w:rFonts w:ascii="Wingdings" w:hAnsi="Wingdings" w:hint="default"/>
      </w:rPr>
    </w:lvl>
  </w:abstractNum>
  <w:abstractNum w:abstractNumId="1" w15:restartNumberingAfterBreak="0">
    <w:nsid w:val="06F8F087"/>
    <w:multiLevelType w:val="hybridMultilevel"/>
    <w:tmpl w:val="EA182A48"/>
    <w:lvl w:ilvl="0" w:tplc="855A6244">
      <w:start w:val="1"/>
      <w:numFmt w:val="bullet"/>
      <w:lvlText w:val=""/>
      <w:lvlJc w:val="left"/>
      <w:pPr>
        <w:ind w:left="827" w:hanging="360"/>
      </w:pPr>
      <w:rPr>
        <w:rFonts w:ascii="Symbol" w:hAnsi="Symbol" w:hint="default"/>
      </w:rPr>
    </w:lvl>
    <w:lvl w:ilvl="1" w:tplc="31E69930">
      <w:start w:val="1"/>
      <w:numFmt w:val="bullet"/>
      <w:lvlText w:val="o"/>
      <w:lvlJc w:val="left"/>
      <w:pPr>
        <w:ind w:left="1547" w:hanging="360"/>
      </w:pPr>
      <w:rPr>
        <w:rFonts w:ascii="Courier New" w:hAnsi="Courier New" w:hint="default"/>
      </w:rPr>
    </w:lvl>
    <w:lvl w:ilvl="2" w:tplc="71403450">
      <w:start w:val="1"/>
      <w:numFmt w:val="bullet"/>
      <w:lvlText w:val=""/>
      <w:lvlJc w:val="left"/>
      <w:pPr>
        <w:ind w:left="2267" w:hanging="360"/>
      </w:pPr>
      <w:rPr>
        <w:rFonts w:ascii="Wingdings" w:hAnsi="Wingdings" w:hint="default"/>
      </w:rPr>
    </w:lvl>
    <w:lvl w:ilvl="3" w:tplc="394EF268">
      <w:start w:val="1"/>
      <w:numFmt w:val="bullet"/>
      <w:lvlText w:val=""/>
      <w:lvlJc w:val="left"/>
      <w:pPr>
        <w:ind w:left="2987" w:hanging="360"/>
      </w:pPr>
      <w:rPr>
        <w:rFonts w:ascii="Symbol" w:hAnsi="Symbol" w:hint="default"/>
      </w:rPr>
    </w:lvl>
    <w:lvl w:ilvl="4" w:tplc="1A242FE6">
      <w:start w:val="1"/>
      <w:numFmt w:val="bullet"/>
      <w:lvlText w:val="o"/>
      <w:lvlJc w:val="left"/>
      <w:pPr>
        <w:ind w:left="3707" w:hanging="360"/>
      </w:pPr>
      <w:rPr>
        <w:rFonts w:ascii="Courier New" w:hAnsi="Courier New" w:hint="default"/>
      </w:rPr>
    </w:lvl>
    <w:lvl w:ilvl="5" w:tplc="17AA4AB6">
      <w:start w:val="1"/>
      <w:numFmt w:val="bullet"/>
      <w:lvlText w:val=""/>
      <w:lvlJc w:val="left"/>
      <w:pPr>
        <w:ind w:left="4427" w:hanging="360"/>
      </w:pPr>
      <w:rPr>
        <w:rFonts w:ascii="Wingdings" w:hAnsi="Wingdings" w:hint="default"/>
      </w:rPr>
    </w:lvl>
    <w:lvl w:ilvl="6" w:tplc="A29EF824">
      <w:start w:val="1"/>
      <w:numFmt w:val="bullet"/>
      <w:lvlText w:val=""/>
      <w:lvlJc w:val="left"/>
      <w:pPr>
        <w:ind w:left="5147" w:hanging="360"/>
      </w:pPr>
      <w:rPr>
        <w:rFonts w:ascii="Symbol" w:hAnsi="Symbol" w:hint="default"/>
      </w:rPr>
    </w:lvl>
    <w:lvl w:ilvl="7" w:tplc="0602D1B6">
      <w:start w:val="1"/>
      <w:numFmt w:val="bullet"/>
      <w:lvlText w:val="o"/>
      <w:lvlJc w:val="left"/>
      <w:pPr>
        <w:ind w:left="5867" w:hanging="360"/>
      </w:pPr>
      <w:rPr>
        <w:rFonts w:ascii="Courier New" w:hAnsi="Courier New" w:hint="default"/>
      </w:rPr>
    </w:lvl>
    <w:lvl w:ilvl="8" w:tplc="DC00AD72">
      <w:start w:val="1"/>
      <w:numFmt w:val="bullet"/>
      <w:lvlText w:val=""/>
      <w:lvlJc w:val="left"/>
      <w:pPr>
        <w:ind w:left="6587" w:hanging="360"/>
      </w:pPr>
      <w:rPr>
        <w:rFonts w:ascii="Wingdings" w:hAnsi="Wingdings" w:hint="default"/>
      </w:rPr>
    </w:lvl>
  </w:abstractNum>
  <w:abstractNum w:abstractNumId="2" w15:restartNumberingAfterBreak="0">
    <w:nsid w:val="3814B83F"/>
    <w:multiLevelType w:val="hybridMultilevel"/>
    <w:tmpl w:val="ECD43F96"/>
    <w:lvl w:ilvl="0" w:tplc="EBC46CA6">
      <w:start w:val="1"/>
      <w:numFmt w:val="bullet"/>
      <w:lvlText w:val="·"/>
      <w:lvlJc w:val="left"/>
      <w:pPr>
        <w:ind w:left="720" w:hanging="360"/>
      </w:pPr>
      <w:rPr>
        <w:rFonts w:ascii="Symbol" w:hAnsi="Symbol" w:hint="default"/>
      </w:rPr>
    </w:lvl>
    <w:lvl w:ilvl="1" w:tplc="91806502">
      <w:start w:val="1"/>
      <w:numFmt w:val="bullet"/>
      <w:lvlText w:val="o"/>
      <w:lvlJc w:val="left"/>
      <w:pPr>
        <w:ind w:left="1440" w:hanging="360"/>
      </w:pPr>
      <w:rPr>
        <w:rFonts w:ascii="Courier New" w:hAnsi="Courier New" w:hint="default"/>
      </w:rPr>
    </w:lvl>
    <w:lvl w:ilvl="2" w:tplc="61BCC426">
      <w:start w:val="1"/>
      <w:numFmt w:val="bullet"/>
      <w:lvlText w:val=""/>
      <w:lvlJc w:val="left"/>
      <w:pPr>
        <w:ind w:left="2160" w:hanging="360"/>
      </w:pPr>
      <w:rPr>
        <w:rFonts w:ascii="Wingdings" w:hAnsi="Wingdings" w:hint="default"/>
      </w:rPr>
    </w:lvl>
    <w:lvl w:ilvl="3" w:tplc="95B25D3A">
      <w:start w:val="1"/>
      <w:numFmt w:val="bullet"/>
      <w:lvlText w:val=""/>
      <w:lvlJc w:val="left"/>
      <w:pPr>
        <w:ind w:left="2880" w:hanging="360"/>
      </w:pPr>
      <w:rPr>
        <w:rFonts w:ascii="Symbol" w:hAnsi="Symbol" w:hint="default"/>
      </w:rPr>
    </w:lvl>
    <w:lvl w:ilvl="4" w:tplc="DB142FCA">
      <w:start w:val="1"/>
      <w:numFmt w:val="bullet"/>
      <w:lvlText w:val="o"/>
      <w:lvlJc w:val="left"/>
      <w:pPr>
        <w:ind w:left="3600" w:hanging="360"/>
      </w:pPr>
      <w:rPr>
        <w:rFonts w:ascii="Courier New" w:hAnsi="Courier New" w:hint="default"/>
      </w:rPr>
    </w:lvl>
    <w:lvl w:ilvl="5" w:tplc="A3F6C2D6">
      <w:start w:val="1"/>
      <w:numFmt w:val="bullet"/>
      <w:lvlText w:val=""/>
      <w:lvlJc w:val="left"/>
      <w:pPr>
        <w:ind w:left="4320" w:hanging="360"/>
      </w:pPr>
      <w:rPr>
        <w:rFonts w:ascii="Wingdings" w:hAnsi="Wingdings" w:hint="default"/>
      </w:rPr>
    </w:lvl>
    <w:lvl w:ilvl="6" w:tplc="199AA08C">
      <w:start w:val="1"/>
      <w:numFmt w:val="bullet"/>
      <w:lvlText w:val=""/>
      <w:lvlJc w:val="left"/>
      <w:pPr>
        <w:ind w:left="5040" w:hanging="360"/>
      </w:pPr>
      <w:rPr>
        <w:rFonts w:ascii="Symbol" w:hAnsi="Symbol" w:hint="default"/>
      </w:rPr>
    </w:lvl>
    <w:lvl w:ilvl="7" w:tplc="8D1A98D6">
      <w:start w:val="1"/>
      <w:numFmt w:val="bullet"/>
      <w:lvlText w:val="o"/>
      <w:lvlJc w:val="left"/>
      <w:pPr>
        <w:ind w:left="5760" w:hanging="360"/>
      </w:pPr>
      <w:rPr>
        <w:rFonts w:ascii="Courier New" w:hAnsi="Courier New" w:hint="default"/>
      </w:rPr>
    </w:lvl>
    <w:lvl w:ilvl="8" w:tplc="C22CAD66">
      <w:start w:val="1"/>
      <w:numFmt w:val="bullet"/>
      <w:lvlText w:val=""/>
      <w:lvlJc w:val="left"/>
      <w:pPr>
        <w:ind w:left="6480" w:hanging="360"/>
      </w:pPr>
      <w:rPr>
        <w:rFonts w:ascii="Wingdings" w:hAnsi="Wingdings" w:hint="default"/>
      </w:rPr>
    </w:lvl>
  </w:abstractNum>
  <w:abstractNum w:abstractNumId="3" w15:restartNumberingAfterBreak="0">
    <w:nsid w:val="3E2E4F82"/>
    <w:multiLevelType w:val="hybridMultilevel"/>
    <w:tmpl w:val="F5E86B94"/>
    <w:lvl w:ilvl="0" w:tplc="6D980070">
      <w:start w:val="1"/>
      <w:numFmt w:val="bullet"/>
      <w:lvlText w:val="·"/>
      <w:lvlJc w:val="left"/>
      <w:pPr>
        <w:ind w:left="720" w:hanging="360"/>
      </w:pPr>
      <w:rPr>
        <w:rFonts w:ascii="Symbol" w:hAnsi="Symbol" w:hint="default"/>
      </w:rPr>
    </w:lvl>
    <w:lvl w:ilvl="1" w:tplc="FF586B56">
      <w:start w:val="1"/>
      <w:numFmt w:val="bullet"/>
      <w:lvlText w:val="o"/>
      <w:lvlJc w:val="left"/>
      <w:pPr>
        <w:ind w:left="1440" w:hanging="360"/>
      </w:pPr>
      <w:rPr>
        <w:rFonts w:ascii="Courier New" w:hAnsi="Courier New" w:hint="default"/>
      </w:rPr>
    </w:lvl>
    <w:lvl w:ilvl="2" w:tplc="3A10C0D4">
      <w:start w:val="1"/>
      <w:numFmt w:val="bullet"/>
      <w:lvlText w:val=""/>
      <w:lvlJc w:val="left"/>
      <w:pPr>
        <w:ind w:left="2160" w:hanging="360"/>
      </w:pPr>
      <w:rPr>
        <w:rFonts w:ascii="Wingdings" w:hAnsi="Wingdings" w:hint="default"/>
      </w:rPr>
    </w:lvl>
    <w:lvl w:ilvl="3" w:tplc="FD72C348">
      <w:start w:val="1"/>
      <w:numFmt w:val="bullet"/>
      <w:lvlText w:val=""/>
      <w:lvlJc w:val="left"/>
      <w:pPr>
        <w:ind w:left="2880" w:hanging="360"/>
      </w:pPr>
      <w:rPr>
        <w:rFonts w:ascii="Symbol" w:hAnsi="Symbol" w:hint="default"/>
      </w:rPr>
    </w:lvl>
    <w:lvl w:ilvl="4" w:tplc="3364F8E6">
      <w:start w:val="1"/>
      <w:numFmt w:val="bullet"/>
      <w:lvlText w:val="o"/>
      <w:lvlJc w:val="left"/>
      <w:pPr>
        <w:ind w:left="3600" w:hanging="360"/>
      </w:pPr>
      <w:rPr>
        <w:rFonts w:ascii="Courier New" w:hAnsi="Courier New" w:hint="default"/>
      </w:rPr>
    </w:lvl>
    <w:lvl w:ilvl="5" w:tplc="3A7040B8">
      <w:start w:val="1"/>
      <w:numFmt w:val="bullet"/>
      <w:lvlText w:val=""/>
      <w:lvlJc w:val="left"/>
      <w:pPr>
        <w:ind w:left="4320" w:hanging="360"/>
      </w:pPr>
      <w:rPr>
        <w:rFonts w:ascii="Wingdings" w:hAnsi="Wingdings" w:hint="default"/>
      </w:rPr>
    </w:lvl>
    <w:lvl w:ilvl="6" w:tplc="5DDC418A">
      <w:start w:val="1"/>
      <w:numFmt w:val="bullet"/>
      <w:lvlText w:val=""/>
      <w:lvlJc w:val="left"/>
      <w:pPr>
        <w:ind w:left="5040" w:hanging="360"/>
      </w:pPr>
      <w:rPr>
        <w:rFonts w:ascii="Symbol" w:hAnsi="Symbol" w:hint="default"/>
      </w:rPr>
    </w:lvl>
    <w:lvl w:ilvl="7" w:tplc="CB86750C">
      <w:start w:val="1"/>
      <w:numFmt w:val="bullet"/>
      <w:lvlText w:val="o"/>
      <w:lvlJc w:val="left"/>
      <w:pPr>
        <w:ind w:left="5760" w:hanging="360"/>
      </w:pPr>
      <w:rPr>
        <w:rFonts w:ascii="Courier New" w:hAnsi="Courier New" w:hint="default"/>
      </w:rPr>
    </w:lvl>
    <w:lvl w:ilvl="8" w:tplc="E9E6AA52">
      <w:start w:val="1"/>
      <w:numFmt w:val="bullet"/>
      <w:lvlText w:val=""/>
      <w:lvlJc w:val="left"/>
      <w:pPr>
        <w:ind w:left="6480" w:hanging="360"/>
      </w:pPr>
      <w:rPr>
        <w:rFonts w:ascii="Wingdings" w:hAnsi="Wingdings" w:hint="default"/>
      </w:rPr>
    </w:lvl>
  </w:abstractNum>
  <w:abstractNum w:abstractNumId="4" w15:restartNumberingAfterBreak="0">
    <w:nsid w:val="68BFED30"/>
    <w:multiLevelType w:val="hybridMultilevel"/>
    <w:tmpl w:val="88DCE9AA"/>
    <w:lvl w:ilvl="0" w:tplc="A854461A">
      <w:start w:val="1"/>
      <w:numFmt w:val="bullet"/>
      <w:lvlText w:val="·"/>
      <w:lvlJc w:val="left"/>
      <w:pPr>
        <w:ind w:left="720" w:hanging="360"/>
      </w:pPr>
      <w:rPr>
        <w:rFonts w:ascii="Symbol" w:hAnsi="Symbol" w:hint="default"/>
      </w:rPr>
    </w:lvl>
    <w:lvl w:ilvl="1" w:tplc="A84E43D0">
      <w:start w:val="1"/>
      <w:numFmt w:val="bullet"/>
      <w:lvlText w:val="o"/>
      <w:lvlJc w:val="left"/>
      <w:pPr>
        <w:ind w:left="1440" w:hanging="360"/>
      </w:pPr>
      <w:rPr>
        <w:rFonts w:ascii="Courier New" w:hAnsi="Courier New" w:hint="default"/>
      </w:rPr>
    </w:lvl>
    <w:lvl w:ilvl="2" w:tplc="0B08A7EA">
      <w:start w:val="1"/>
      <w:numFmt w:val="bullet"/>
      <w:lvlText w:val=""/>
      <w:lvlJc w:val="left"/>
      <w:pPr>
        <w:ind w:left="2160" w:hanging="360"/>
      </w:pPr>
      <w:rPr>
        <w:rFonts w:ascii="Wingdings" w:hAnsi="Wingdings" w:hint="default"/>
      </w:rPr>
    </w:lvl>
    <w:lvl w:ilvl="3" w:tplc="5C188E34">
      <w:start w:val="1"/>
      <w:numFmt w:val="bullet"/>
      <w:lvlText w:val=""/>
      <w:lvlJc w:val="left"/>
      <w:pPr>
        <w:ind w:left="2880" w:hanging="360"/>
      </w:pPr>
      <w:rPr>
        <w:rFonts w:ascii="Symbol" w:hAnsi="Symbol" w:hint="default"/>
      </w:rPr>
    </w:lvl>
    <w:lvl w:ilvl="4" w:tplc="E4704B6E">
      <w:start w:val="1"/>
      <w:numFmt w:val="bullet"/>
      <w:lvlText w:val="o"/>
      <w:lvlJc w:val="left"/>
      <w:pPr>
        <w:ind w:left="3600" w:hanging="360"/>
      </w:pPr>
      <w:rPr>
        <w:rFonts w:ascii="Courier New" w:hAnsi="Courier New" w:hint="default"/>
      </w:rPr>
    </w:lvl>
    <w:lvl w:ilvl="5" w:tplc="3C6C8594">
      <w:start w:val="1"/>
      <w:numFmt w:val="bullet"/>
      <w:lvlText w:val=""/>
      <w:lvlJc w:val="left"/>
      <w:pPr>
        <w:ind w:left="4320" w:hanging="360"/>
      </w:pPr>
      <w:rPr>
        <w:rFonts w:ascii="Wingdings" w:hAnsi="Wingdings" w:hint="default"/>
      </w:rPr>
    </w:lvl>
    <w:lvl w:ilvl="6" w:tplc="1610A4F2">
      <w:start w:val="1"/>
      <w:numFmt w:val="bullet"/>
      <w:lvlText w:val=""/>
      <w:lvlJc w:val="left"/>
      <w:pPr>
        <w:ind w:left="5040" w:hanging="360"/>
      </w:pPr>
      <w:rPr>
        <w:rFonts w:ascii="Symbol" w:hAnsi="Symbol" w:hint="default"/>
      </w:rPr>
    </w:lvl>
    <w:lvl w:ilvl="7" w:tplc="819EFC7A">
      <w:start w:val="1"/>
      <w:numFmt w:val="bullet"/>
      <w:lvlText w:val="o"/>
      <w:lvlJc w:val="left"/>
      <w:pPr>
        <w:ind w:left="5760" w:hanging="360"/>
      </w:pPr>
      <w:rPr>
        <w:rFonts w:ascii="Courier New" w:hAnsi="Courier New" w:hint="default"/>
      </w:rPr>
    </w:lvl>
    <w:lvl w:ilvl="8" w:tplc="8DAC746E">
      <w:start w:val="1"/>
      <w:numFmt w:val="bullet"/>
      <w:lvlText w:val=""/>
      <w:lvlJc w:val="left"/>
      <w:pPr>
        <w:ind w:left="6480" w:hanging="360"/>
      </w:pPr>
      <w:rPr>
        <w:rFonts w:ascii="Wingdings" w:hAnsi="Wingdings" w:hint="default"/>
      </w:rPr>
    </w:lvl>
  </w:abstractNum>
  <w:abstractNum w:abstractNumId="5" w15:restartNumberingAfterBreak="0">
    <w:nsid w:val="747E45EA"/>
    <w:multiLevelType w:val="hybridMultilevel"/>
    <w:tmpl w:val="5B8EC8EC"/>
    <w:lvl w:ilvl="0" w:tplc="8A3A4694">
      <w:start w:val="1"/>
      <w:numFmt w:val="bullet"/>
      <w:lvlText w:val="·"/>
      <w:lvlJc w:val="left"/>
      <w:pPr>
        <w:ind w:left="720" w:hanging="360"/>
      </w:pPr>
      <w:rPr>
        <w:rFonts w:ascii="Symbol" w:hAnsi="Symbol" w:hint="default"/>
      </w:rPr>
    </w:lvl>
    <w:lvl w:ilvl="1" w:tplc="25D49476">
      <w:start w:val="1"/>
      <w:numFmt w:val="bullet"/>
      <w:lvlText w:val="o"/>
      <w:lvlJc w:val="left"/>
      <w:pPr>
        <w:ind w:left="1440" w:hanging="360"/>
      </w:pPr>
      <w:rPr>
        <w:rFonts w:ascii="Courier New" w:hAnsi="Courier New" w:hint="default"/>
      </w:rPr>
    </w:lvl>
    <w:lvl w:ilvl="2" w:tplc="DD687630">
      <w:start w:val="1"/>
      <w:numFmt w:val="bullet"/>
      <w:lvlText w:val=""/>
      <w:lvlJc w:val="left"/>
      <w:pPr>
        <w:ind w:left="2160" w:hanging="360"/>
      </w:pPr>
      <w:rPr>
        <w:rFonts w:ascii="Wingdings" w:hAnsi="Wingdings" w:hint="default"/>
      </w:rPr>
    </w:lvl>
    <w:lvl w:ilvl="3" w:tplc="6F383C64">
      <w:start w:val="1"/>
      <w:numFmt w:val="bullet"/>
      <w:lvlText w:val=""/>
      <w:lvlJc w:val="left"/>
      <w:pPr>
        <w:ind w:left="2880" w:hanging="360"/>
      </w:pPr>
      <w:rPr>
        <w:rFonts w:ascii="Symbol" w:hAnsi="Symbol" w:hint="default"/>
      </w:rPr>
    </w:lvl>
    <w:lvl w:ilvl="4" w:tplc="56CC31BA">
      <w:start w:val="1"/>
      <w:numFmt w:val="bullet"/>
      <w:lvlText w:val="o"/>
      <w:lvlJc w:val="left"/>
      <w:pPr>
        <w:ind w:left="3600" w:hanging="360"/>
      </w:pPr>
      <w:rPr>
        <w:rFonts w:ascii="Courier New" w:hAnsi="Courier New" w:hint="default"/>
      </w:rPr>
    </w:lvl>
    <w:lvl w:ilvl="5" w:tplc="3AF65BC4">
      <w:start w:val="1"/>
      <w:numFmt w:val="bullet"/>
      <w:lvlText w:val=""/>
      <w:lvlJc w:val="left"/>
      <w:pPr>
        <w:ind w:left="4320" w:hanging="360"/>
      </w:pPr>
      <w:rPr>
        <w:rFonts w:ascii="Wingdings" w:hAnsi="Wingdings" w:hint="default"/>
      </w:rPr>
    </w:lvl>
    <w:lvl w:ilvl="6" w:tplc="EAC04978">
      <w:start w:val="1"/>
      <w:numFmt w:val="bullet"/>
      <w:lvlText w:val=""/>
      <w:lvlJc w:val="left"/>
      <w:pPr>
        <w:ind w:left="5040" w:hanging="360"/>
      </w:pPr>
      <w:rPr>
        <w:rFonts w:ascii="Symbol" w:hAnsi="Symbol" w:hint="default"/>
      </w:rPr>
    </w:lvl>
    <w:lvl w:ilvl="7" w:tplc="D2769E8C">
      <w:start w:val="1"/>
      <w:numFmt w:val="bullet"/>
      <w:lvlText w:val="o"/>
      <w:lvlJc w:val="left"/>
      <w:pPr>
        <w:ind w:left="5760" w:hanging="360"/>
      </w:pPr>
      <w:rPr>
        <w:rFonts w:ascii="Courier New" w:hAnsi="Courier New" w:hint="default"/>
      </w:rPr>
    </w:lvl>
    <w:lvl w:ilvl="8" w:tplc="038C784A">
      <w:start w:val="1"/>
      <w:numFmt w:val="bullet"/>
      <w:lvlText w:val=""/>
      <w:lvlJc w:val="left"/>
      <w:pPr>
        <w:ind w:left="6480" w:hanging="360"/>
      </w:pPr>
      <w:rPr>
        <w:rFonts w:ascii="Wingdings" w:hAnsi="Wingdings" w:hint="default"/>
      </w:rPr>
    </w:lvl>
  </w:abstractNum>
  <w:abstractNum w:abstractNumId="6" w15:restartNumberingAfterBreak="0">
    <w:nsid w:val="767C3A17"/>
    <w:multiLevelType w:val="hybridMultilevel"/>
    <w:tmpl w:val="77F2EE54"/>
    <w:lvl w:ilvl="0" w:tplc="A4C2298E">
      <w:start w:val="1"/>
      <w:numFmt w:val="bullet"/>
      <w:lvlText w:val="·"/>
      <w:lvlJc w:val="left"/>
      <w:pPr>
        <w:ind w:left="720" w:hanging="360"/>
      </w:pPr>
      <w:rPr>
        <w:rFonts w:ascii="Symbol" w:hAnsi="Symbol" w:hint="default"/>
      </w:rPr>
    </w:lvl>
    <w:lvl w:ilvl="1" w:tplc="B3823038">
      <w:start w:val="1"/>
      <w:numFmt w:val="bullet"/>
      <w:lvlText w:val="o"/>
      <w:lvlJc w:val="left"/>
      <w:pPr>
        <w:ind w:left="1440" w:hanging="360"/>
      </w:pPr>
      <w:rPr>
        <w:rFonts w:ascii="Courier New" w:hAnsi="Courier New" w:hint="default"/>
      </w:rPr>
    </w:lvl>
    <w:lvl w:ilvl="2" w:tplc="604E2AB8">
      <w:start w:val="1"/>
      <w:numFmt w:val="bullet"/>
      <w:lvlText w:val=""/>
      <w:lvlJc w:val="left"/>
      <w:pPr>
        <w:ind w:left="2160" w:hanging="360"/>
      </w:pPr>
      <w:rPr>
        <w:rFonts w:ascii="Wingdings" w:hAnsi="Wingdings" w:hint="default"/>
      </w:rPr>
    </w:lvl>
    <w:lvl w:ilvl="3" w:tplc="5AFE19D8">
      <w:start w:val="1"/>
      <w:numFmt w:val="bullet"/>
      <w:lvlText w:val=""/>
      <w:lvlJc w:val="left"/>
      <w:pPr>
        <w:ind w:left="2880" w:hanging="360"/>
      </w:pPr>
      <w:rPr>
        <w:rFonts w:ascii="Symbol" w:hAnsi="Symbol" w:hint="default"/>
      </w:rPr>
    </w:lvl>
    <w:lvl w:ilvl="4" w:tplc="CB168994">
      <w:start w:val="1"/>
      <w:numFmt w:val="bullet"/>
      <w:lvlText w:val="o"/>
      <w:lvlJc w:val="left"/>
      <w:pPr>
        <w:ind w:left="3600" w:hanging="360"/>
      </w:pPr>
      <w:rPr>
        <w:rFonts w:ascii="Courier New" w:hAnsi="Courier New" w:hint="default"/>
      </w:rPr>
    </w:lvl>
    <w:lvl w:ilvl="5" w:tplc="8F74FFE2">
      <w:start w:val="1"/>
      <w:numFmt w:val="bullet"/>
      <w:lvlText w:val=""/>
      <w:lvlJc w:val="left"/>
      <w:pPr>
        <w:ind w:left="4320" w:hanging="360"/>
      </w:pPr>
      <w:rPr>
        <w:rFonts w:ascii="Wingdings" w:hAnsi="Wingdings" w:hint="default"/>
      </w:rPr>
    </w:lvl>
    <w:lvl w:ilvl="6" w:tplc="2F9A86CE">
      <w:start w:val="1"/>
      <w:numFmt w:val="bullet"/>
      <w:lvlText w:val=""/>
      <w:lvlJc w:val="left"/>
      <w:pPr>
        <w:ind w:left="5040" w:hanging="360"/>
      </w:pPr>
      <w:rPr>
        <w:rFonts w:ascii="Symbol" w:hAnsi="Symbol" w:hint="default"/>
      </w:rPr>
    </w:lvl>
    <w:lvl w:ilvl="7" w:tplc="FB4AE764">
      <w:start w:val="1"/>
      <w:numFmt w:val="bullet"/>
      <w:lvlText w:val="o"/>
      <w:lvlJc w:val="left"/>
      <w:pPr>
        <w:ind w:left="5760" w:hanging="360"/>
      </w:pPr>
      <w:rPr>
        <w:rFonts w:ascii="Courier New" w:hAnsi="Courier New" w:hint="default"/>
      </w:rPr>
    </w:lvl>
    <w:lvl w:ilvl="8" w:tplc="A12EDE0E">
      <w:start w:val="1"/>
      <w:numFmt w:val="bullet"/>
      <w:lvlText w:val=""/>
      <w:lvlJc w:val="left"/>
      <w:pPr>
        <w:ind w:left="6480" w:hanging="360"/>
      </w:pPr>
      <w:rPr>
        <w:rFonts w:ascii="Wingdings" w:hAnsi="Wingdings" w:hint="default"/>
      </w:rPr>
    </w:lvl>
  </w:abstractNum>
  <w:num w:numId="1" w16cid:durableId="533082008">
    <w:abstractNumId w:val="1"/>
  </w:num>
  <w:num w:numId="2" w16cid:durableId="155658293">
    <w:abstractNumId w:val="4"/>
  </w:num>
  <w:num w:numId="3" w16cid:durableId="2062165294">
    <w:abstractNumId w:val="6"/>
  </w:num>
  <w:num w:numId="4" w16cid:durableId="661860839">
    <w:abstractNumId w:val="3"/>
  </w:num>
  <w:num w:numId="5" w16cid:durableId="1446731723">
    <w:abstractNumId w:val="0"/>
  </w:num>
  <w:num w:numId="6" w16cid:durableId="1843886774">
    <w:abstractNumId w:val="2"/>
  </w:num>
  <w:num w:numId="7" w16cid:durableId="12056728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1359F9"/>
    <w:rsid w:val="00106322"/>
    <w:rsid w:val="0018143C"/>
    <w:rsid w:val="002871F2"/>
    <w:rsid w:val="003631BB"/>
    <w:rsid w:val="004E0814"/>
    <w:rsid w:val="00545327"/>
    <w:rsid w:val="00705FB5"/>
    <w:rsid w:val="00737538"/>
    <w:rsid w:val="00793FD4"/>
    <w:rsid w:val="007F4448"/>
    <w:rsid w:val="008C7259"/>
    <w:rsid w:val="00A02E5D"/>
    <w:rsid w:val="00A80433"/>
    <w:rsid w:val="00AC18C5"/>
    <w:rsid w:val="00AF7F3A"/>
    <w:rsid w:val="00B474E9"/>
    <w:rsid w:val="00C76371"/>
    <w:rsid w:val="00EE37EA"/>
    <w:rsid w:val="034E6391"/>
    <w:rsid w:val="07BC6DD2"/>
    <w:rsid w:val="0E32DFC2"/>
    <w:rsid w:val="102C49FC"/>
    <w:rsid w:val="16593546"/>
    <w:rsid w:val="16895187"/>
    <w:rsid w:val="1776DAE2"/>
    <w:rsid w:val="1A686370"/>
    <w:rsid w:val="1CF415BA"/>
    <w:rsid w:val="1D96C565"/>
    <w:rsid w:val="1EA24667"/>
    <w:rsid w:val="1F33DFF5"/>
    <w:rsid w:val="2161D3DC"/>
    <w:rsid w:val="252E0B1A"/>
    <w:rsid w:val="292D4A96"/>
    <w:rsid w:val="2A6BBBAE"/>
    <w:rsid w:val="32878B5E"/>
    <w:rsid w:val="3512F38C"/>
    <w:rsid w:val="3A46A47E"/>
    <w:rsid w:val="406548F3"/>
    <w:rsid w:val="418974AE"/>
    <w:rsid w:val="42A96318"/>
    <w:rsid w:val="43415D21"/>
    <w:rsid w:val="43B2389B"/>
    <w:rsid w:val="4500D342"/>
    <w:rsid w:val="4B97BF69"/>
    <w:rsid w:val="4D55B47D"/>
    <w:rsid w:val="4DD68DC6"/>
    <w:rsid w:val="4F049E21"/>
    <w:rsid w:val="4FCF1649"/>
    <w:rsid w:val="51797128"/>
    <w:rsid w:val="59E12F9F"/>
    <w:rsid w:val="5CAAD60B"/>
    <w:rsid w:val="5F2179D5"/>
    <w:rsid w:val="60657CD9"/>
    <w:rsid w:val="629AC569"/>
    <w:rsid w:val="638EADB8"/>
    <w:rsid w:val="643EB21C"/>
    <w:rsid w:val="647D4865"/>
    <w:rsid w:val="651359F9"/>
    <w:rsid w:val="690A0A36"/>
    <w:rsid w:val="6A6C7BAB"/>
    <w:rsid w:val="6AAE3E59"/>
    <w:rsid w:val="6DD17FFC"/>
    <w:rsid w:val="713BBC5B"/>
    <w:rsid w:val="734716AB"/>
    <w:rsid w:val="7479A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1D786"/>
  <w15:chartTrackingRefBased/>
  <w15:docId w15:val="{65E77F57-703F-4635-970E-5D14D25C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363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31BB"/>
  </w:style>
  <w:style w:type="paragraph" w:styleId="Footer">
    <w:name w:val="footer"/>
    <w:basedOn w:val="Normal"/>
    <w:link w:val="FooterChar"/>
    <w:uiPriority w:val="99"/>
    <w:unhideWhenUsed/>
    <w:rsid w:val="00363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31BB"/>
  </w:style>
  <w:style w:type="table" w:styleId="TableGrid">
    <w:name w:val="Table Grid"/>
    <w:basedOn w:val="TableNormal"/>
    <w:uiPriority w:val="39"/>
    <w:rsid w:val="00AC18C5"/>
    <w:pPr>
      <w:spacing w:after="0" w:line="240" w:lineRule="auto"/>
    </w:pPr>
    <w:rPr>
      <w:rFonts w:eastAsiaTheme="minorHAns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d3b3438-f5b6-46ef-bda2-2dc26a43fee9">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8B056D1F83D344BA424CB2EDC9CB22" ma:contentTypeVersion="6" ma:contentTypeDescription="Create a new document." ma:contentTypeScope="" ma:versionID="e9daa7515801d5ef21a6262b5990fcb5">
  <xsd:schema xmlns:xsd="http://www.w3.org/2001/XMLSchema" xmlns:xs="http://www.w3.org/2001/XMLSchema" xmlns:p="http://schemas.microsoft.com/office/2006/metadata/properties" xmlns:ns2="f60af3f9-1a14-4541-8378-fbc1a2fca734" xmlns:ns3="4d3b3438-f5b6-46ef-bda2-2dc26a43fee9" targetNamespace="http://schemas.microsoft.com/office/2006/metadata/properties" ma:root="true" ma:fieldsID="4ba515a69f6eefacfd8843a10b936367" ns2:_="" ns3:_="">
    <xsd:import namespace="f60af3f9-1a14-4541-8378-fbc1a2fca734"/>
    <xsd:import namespace="4d3b3438-f5b6-46ef-bda2-2dc26a43fe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af3f9-1a14-4541-8378-fbc1a2fca7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3b3438-f5b6-46ef-bda2-2dc26a43fe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2894AC-7D8A-470B-A2EE-805A5B9EB792}">
  <ds:schemaRefs>
    <ds:schemaRef ds:uri="http://schemas.microsoft.com/sharepoint/v3/contenttype/forms"/>
  </ds:schemaRefs>
</ds:datastoreItem>
</file>

<file path=customXml/itemProps2.xml><?xml version="1.0" encoding="utf-8"?>
<ds:datastoreItem xmlns:ds="http://schemas.openxmlformats.org/officeDocument/2006/customXml" ds:itemID="{9A46D941-E018-42D4-AEF9-7D94388760F9}">
  <ds:schemaRefs>
    <ds:schemaRef ds:uri="http://schemas.microsoft.com/office/2006/metadata/properties"/>
    <ds:schemaRef ds:uri="http://schemas.microsoft.com/office/infopath/2007/PartnerControls"/>
    <ds:schemaRef ds:uri="4d3b3438-f5b6-46ef-bda2-2dc26a43fee9"/>
  </ds:schemaRefs>
</ds:datastoreItem>
</file>

<file path=customXml/itemProps3.xml><?xml version="1.0" encoding="utf-8"?>
<ds:datastoreItem xmlns:ds="http://schemas.openxmlformats.org/officeDocument/2006/customXml" ds:itemID="{CA4C01ED-FCE2-46CC-81D6-4794D6E4D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0af3f9-1a14-4541-8378-fbc1a2fca734"/>
    <ds:schemaRef ds:uri="4d3b3438-f5b6-46ef-bda2-2dc26a43f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2545</Characters>
  <Application>Microsoft Office Word</Application>
  <DocSecurity>0</DocSecurity>
  <Lines>21</Lines>
  <Paragraphs>5</Paragraphs>
  <ScaleCrop>false</ScaleCrop>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L Gray</dc:creator>
  <cp:keywords/>
  <dc:description/>
  <cp:lastModifiedBy>Miss R Jordan</cp:lastModifiedBy>
  <cp:revision>4</cp:revision>
  <dcterms:created xsi:type="dcterms:W3CDTF">2025-02-04T12:06:00Z</dcterms:created>
  <dcterms:modified xsi:type="dcterms:W3CDTF">2025-02-04T12:32:00Z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0x0101009D8B056D1F83D344BA424CB2EDC9CB22</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