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3391D" w14:textId="5B9EABCE" w:rsidR="00DE1D2D" w:rsidRDefault="4E4F6E3E" w:rsidP="4E4F6E3E">
      <w:pPr>
        <w:jc w:val="center"/>
        <w:rPr>
          <w:rFonts w:ascii="Verdana" w:hAnsi="Verdana" w:cs="Arial"/>
          <w:b/>
          <w:bCs/>
          <w:sz w:val="44"/>
          <w:szCs w:val="44"/>
        </w:rPr>
      </w:pPr>
      <w:r w:rsidRPr="1C456CD5">
        <w:rPr>
          <w:rFonts w:ascii="Verdana" w:hAnsi="Verdana" w:cs="Arial"/>
          <w:b/>
          <w:bCs/>
          <w:sz w:val="44"/>
          <w:szCs w:val="44"/>
        </w:rPr>
        <w:t>Subject Information</w:t>
      </w:r>
      <w:r>
        <w:tab/>
      </w:r>
      <w:r w:rsidRPr="1C456CD5">
        <w:rPr>
          <w:rFonts w:ascii="Verdana" w:hAnsi="Verdana" w:cs="Arial"/>
          <w:b/>
          <w:bCs/>
          <w:sz w:val="44"/>
          <w:szCs w:val="44"/>
        </w:rPr>
        <w:t>202</w:t>
      </w:r>
      <w:r w:rsidR="68FF4204" w:rsidRPr="1C456CD5">
        <w:rPr>
          <w:rFonts w:ascii="Verdana" w:hAnsi="Verdana" w:cs="Arial"/>
          <w:b/>
          <w:bCs/>
          <w:sz w:val="44"/>
          <w:szCs w:val="44"/>
        </w:rPr>
        <w:t>6</w:t>
      </w:r>
      <w:r w:rsidRPr="1C456CD5">
        <w:rPr>
          <w:rFonts w:ascii="Verdana" w:hAnsi="Verdana" w:cs="Arial"/>
          <w:b/>
          <w:bCs/>
          <w:sz w:val="44"/>
          <w:szCs w:val="44"/>
        </w:rPr>
        <w:t>-2</w:t>
      </w:r>
      <w:r w:rsidR="4D03755C" w:rsidRPr="1C456CD5">
        <w:rPr>
          <w:rFonts w:ascii="Verdana" w:hAnsi="Verdana" w:cs="Arial"/>
          <w:b/>
          <w:bCs/>
          <w:sz w:val="44"/>
          <w:szCs w:val="44"/>
        </w:rPr>
        <w:t>8</w:t>
      </w:r>
    </w:p>
    <w:p w14:paraId="69FF6FB0" w14:textId="293C18BF" w:rsidR="00DE1D2D" w:rsidRDefault="00C365FA">
      <w:pPr>
        <w:rPr>
          <w:rFonts w:ascii="Verdana" w:hAnsi="Verdana" w:cs="Arial"/>
          <w:sz w:val="20"/>
          <w:szCs w:val="20"/>
        </w:rPr>
      </w:pPr>
      <w:r w:rsidRPr="1C456CD5">
        <w:rPr>
          <w:rFonts w:ascii="Verdana" w:hAnsi="Verdana" w:cs="Arial"/>
          <w:sz w:val="20"/>
          <w:szCs w:val="20"/>
        </w:rPr>
        <w:t xml:space="preserve">If you require any further </w:t>
      </w:r>
      <w:r w:rsidR="63C526AB" w:rsidRPr="1C456CD5">
        <w:rPr>
          <w:rFonts w:ascii="Verdana" w:hAnsi="Verdana" w:cs="Arial"/>
          <w:sz w:val="20"/>
          <w:szCs w:val="20"/>
        </w:rPr>
        <w:t>information,</w:t>
      </w:r>
      <w:r w:rsidRPr="1C456CD5">
        <w:rPr>
          <w:rFonts w:ascii="Verdana" w:hAnsi="Verdana" w:cs="Arial"/>
          <w:sz w:val="20"/>
          <w:szCs w:val="20"/>
        </w:rPr>
        <w:t xml:space="preserve"> please speak to the member of staff responsible for the subject.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63"/>
        <w:gridCol w:w="2895"/>
        <w:gridCol w:w="5036"/>
      </w:tblGrid>
      <w:tr w:rsidR="00DE1D2D" w14:paraId="529527A6" w14:textId="77777777" w:rsidTr="1E803E02">
        <w:trPr>
          <w:trHeight w:val="431"/>
        </w:trPr>
        <w:tc>
          <w:tcPr>
            <w:tcW w:w="10194" w:type="dxa"/>
            <w:gridSpan w:val="3"/>
            <w:vAlign w:val="center"/>
          </w:tcPr>
          <w:p w14:paraId="54A32CD0" w14:textId="29703C74" w:rsidR="00C365FA" w:rsidRDefault="51D4253B" w:rsidP="1C456CD5">
            <w:pPr>
              <w:spacing w:after="0"/>
              <w:jc w:val="center"/>
              <w:rPr>
                <w:rFonts w:ascii="Verdana" w:hAnsi="Verdana" w:cs="Arial"/>
                <w:b/>
                <w:bCs/>
              </w:rPr>
            </w:pPr>
            <w:r w:rsidRPr="3AFB07C7">
              <w:rPr>
                <w:rFonts w:ascii="Verdana" w:hAnsi="Verdana" w:cs="Arial"/>
                <w:b/>
                <w:bCs/>
              </w:rPr>
              <w:t>Dance</w:t>
            </w:r>
          </w:p>
        </w:tc>
      </w:tr>
      <w:tr w:rsidR="00DE1D2D" w14:paraId="30339C12" w14:textId="77777777" w:rsidTr="1E803E02">
        <w:trPr>
          <w:trHeight w:val="281"/>
        </w:trPr>
        <w:tc>
          <w:tcPr>
            <w:tcW w:w="2263" w:type="dxa"/>
            <w:vMerge w:val="restart"/>
            <w:vAlign w:val="center"/>
          </w:tcPr>
          <w:p w14:paraId="5DAB6C7B" w14:textId="77777777" w:rsidR="00DE1D2D" w:rsidRDefault="00DE1D2D">
            <w:pPr>
              <w:spacing w:after="0"/>
              <w:jc w:val="center"/>
              <w:rPr>
                <w:rFonts w:ascii="Verdana" w:hAnsi="Verdana"/>
              </w:rPr>
            </w:pPr>
          </w:p>
        </w:tc>
        <w:tc>
          <w:tcPr>
            <w:tcW w:w="2895" w:type="dxa"/>
            <w:vAlign w:val="center"/>
          </w:tcPr>
          <w:p w14:paraId="115E5F98" w14:textId="77777777" w:rsidR="00DE1D2D" w:rsidRDefault="00C365FA">
            <w:pPr>
              <w:spacing w:after="0"/>
              <w:jc w:val="center"/>
              <w:rPr>
                <w:rFonts w:ascii="Verdana" w:hAnsi="Verdana"/>
                <w:sz w:val="18"/>
                <w:szCs w:val="18"/>
              </w:rPr>
            </w:pPr>
            <w:r>
              <w:rPr>
                <w:rFonts w:ascii="Verdana" w:hAnsi="Verdana" w:cs="Arial"/>
                <w:b/>
                <w:sz w:val="18"/>
                <w:szCs w:val="18"/>
              </w:rPr>
              <w:t>Exam Board</w:t>
            </w:r>
          </w:p>
        </w:tc>
        <w:tc>
          <w:tcPr>
            <w:tcW w:w="5036" w:type="dxa"/>
            <w:vAlign w:val="center"/>
          </w:tcPr>
          <w:p w14:paraId="533EFB4F" w14:textId="689CB580" w:rsidR="00DE1D2D" w:rsidRDefault="001545D4" w:rsidP="6D7A6ACA">
            <w:pPr>
              <w:spacing w:after="0"/>
              <w:jc w:val="center"/>
              <w:rPr>
                <w:rFonts w:ascii="Verdana" w:eastAsia="Verdana" w:hAnsi="Verdana" w:cs="Verdana"/>
                <w:sz w:val="18"/>
                <w:szCs w:val="18"/>
              </w:rPr>
            </w:pPr>
            <w:r>
              <w:rPr>
                <w:rFonts w:ascii="Verdana" w:eastAsia="Verdana" w:hAnsi="Verdana" w:cs="Verdana"/>
                <w:sz w:val="18"/>
                <w:szCs w:val="18"/>
              </w:rPr>
              <w:t>TBC</w:t>
            </w:r>
          </w:p>
        </w:tc>
      </w:tr>
      <w:tr w:rsidR="00DE1D2D" w14:paraId="6C2B77BA" w14:textId="77777777" w:rsidTr="1E803E02">
        <w:trPr>
          <w:trHeight w:val="427"/>
        </w:trPr>
        <w:tc>
          <w:tcPr>
            <w:tcW w:w="2263" w:type="dxa"/>
            <w:vMerge/>
            <w:vAlign w:val="center"/>
          </w:tcPr>
          <w:p w14:paraId="02EB378F" w14:textId="77777777" w:rsidR="00DE1D2D" w:rsidRDefault="00DE1D2D">
            <w:pPr>
              <w:spacing w:after="0"/>
              <w:jc w:val="center"/>
              <w:rPr>
                <w:rFonts w:ascii="Verdana" w:hAnsi="Verdana"/>
              </w:rPr>
            </w:pPr>
          </w:p>
        </w:tc>
        <w:tc>
          <w:tcPr>
            <w:tcW w:w="2895" w:type="dxa"/>
            <w:vAlign w:val="center"/>
          </w:tcPr>
          <w:p w14:paraId="193BC2F2" w14:textId="77777777" w:rsidR="00DE1D2D" w:rsidRDefault="00C365FA">
            <w:pPr>
              <w:spacing w:after="0"/>
              <w:jc w:val="center"/>
              <w:rPr>
                <w:rFonts w:ascii="Verdana" w:hAnsi="Verdana"/>
                <w:sz w:val="18"/>
                <w:szCs w:val="18"/>
              </w:rPr>
            </w:pPr>
            <w:r>
              <w:rPr>
                <w:rFonts w:ascii="Verdana" w:hAnsi="Verdana" w:cs="Arial"/>
                <w:b/>
                <w:sz w:val="18"/>
                <w:szCs w:val="18"/>
              </w:rPr>
              <w:t>Syllabus number</w:t>
            </w:r>
          </w:p>
        </w:tc>
        <w:tc>
          <w:tcPr>
            <w:tcW w:w="5036" w:type="dxa"/>
            <w:vAlign w:val="center"/>
          </w:tcPr>
          <w:p w14:paraId="00830D78" w14:textId="7ED07BAC" w:rsidR="00DE1D2D" w:rsidRDefault="001545D4" w:rsidP="6D7A6ACA">
            <w:pPr>
              <w:spacing w:after="0"/>
              <w:jc w:val="center"/>
              <w:rPr>
                <w:rFonts w:ascii="Verdana" w:eastAsia="Verdana" w:hAnsi="Verdana" w:cs="Verdana"/>
                <w:sz w:val="18"/>
                <w:szCs w:val="18"/>
              </w:rPr>
            </w:pPr>
            <w:r>
              <w:rPr>
                <w:rFonts w:ascii="Verdana" w:eastAsia="Verdana" w:hAnsi="Verdana" w:cs="Verdana"/>
                <w:sz w:val="18"/>
                <w:szCs w:val="18"/>
              </w:rPr>
              <w:t>TBC</w:t>
            </w:r>
          </w:p>
        </w:tc>
      </w:tr>
      <w:tr w:rsidR="00DE1D2D" w14:paraId="6A3E25EE" w14:textId="77777777" w:rsidTr="1E803E02">
        <w:trPr>
          <w:trHeight w:val="495"/>
        </w:trPr>
        <w:tc>
          <w:tcPr>
            <w:tcW w:w="2263" w:type="dxa"/>
            <w:vMerge/>
            <w:vAlign w:val="center"/>
          </w:tcPr>
          <w:p w14:paraId="6A05A809" w14:textId="77777777" w:rsidR="00DE1D2D" w:rsidRDefault="00DE1D2D">
            <w:pPr>
              <w:spacing w:after="0"/>
              <w:jc w:val="center"/>
              <w:rPr>
                <w:rFonts w:ascii="Verdana" w:hAnsi="Verdana"/>
              </w:rPr>
            </w:pPr>
          </w:p>
        </w:tc>
        <w:tc>
          <w:tcPr>
            <w:tcW w:w="2895" w:type="dxa"/>
            <w:vAlign w:val="center"/>
          </w:tcPr>
          <w:p w14:paraId="4BD11192" w14:textId="522BFBE9" w:rsidR="00DE1D2D" w:rsidRDefault="6F61373F" w:rsidP="1C456CD5">
            <w:pPr>
              <w:spacing w:after="0"/>
              <w:jc w:val="center"/>
              <w:rPr>
                <w:rFonts w:ascii="Verdana" w:hAnsi="Verdana" w:cs="Arial"/>
                <w:b/>
                <w:bCs/>
                <w:sz w:val="18"/>
                <w:szCs w:val="18"/>
              </w:rPr>
            </w:pPr>
            <w:r w:rsidRPr="1C456CD5">
              <w:rPr>
                <w:rFonts w:ascii="Verdana" w:hAnsi="Verdana" w:cs="Arial"/>
                <w:b/>
                <w:bCs/>
                <w:sz w:val="18"/>
                <w:szCs w:val="18"/>
              </w:rPr>
              <w:t>Staff contact point</w:t>
            </w:r>
          </w:p>
        </w:tc>
        <w:tc>
          <w:tcPr>
            <w:tcW w:w="5036" w:type="dxa"/>
            <w:vAlign w:val="center"/>
          </w:tcPr>
          <w:p w14:paraId="1E3410DC" w14:textId="7D822744" w:rsidR="00DE1D2D" w:rsidRDefault="001545D4" w:rsidP="6D7A6ACA">
            <w:pPr>
              <w:spacing w:after="0"/>
              <w:jc w:val="center"/>
              <w:rPr>
                <w:rFonts w:ascii="Verdana" w:eastAsia="Verdana" w:hAnsi="Verdana" w:cs="Verdana"/>
                <w:sz w:val="18"/>
                <w:szCs w:val="18"/>
              </w:rPr>
            </w:pPr>
            <w:r>
              <w:rPr>
                <w:rFonts w:ascii="Verdana" w:eastAsia="Verdana" w:hAnsi="Verdana" w:cs="Verdana"/>
                <w:sz w:val="18"/>
                <w:szCs w:val="18"/>
              </w:rPr>
              <w:t xml:space="preserve">Mrs </w:t>
            </w:r>
            <w:r w:rsidR="34964864" w:rsidRPr="1E803E02">
              <w:rPr>
                <w:rFonts w:ascii="Verdana" w:eastAsia="Verdana" w:hAnsi="Verdana" w:cs="Verdana"/>
                <w:sz w:val="18"/>
                <w:szCs w:val="18"/>
              </w:rPr>
              <w:t>Hannah Frean</w:t>
            </w:r>
          </w:p>
        </w:tc>
      </w:tr>
      <w:tr w:rsidR="00DE1D2D" w14:paraId="2E3CD12B" w14:textId="77777777" w:rsidTr="1E803E02">
        <w:trPr>
          <w:trHeight w:val="495"/>
        </w:trPr>
        <w:tc>
          <w:tcPr>
            <w:tcW w:w="2263" w:type="dxa"/>
            <w:vMerge/>
            <w:vAlign w:val="center"/>
          </w:tcPr>
          <w:p w14:paraId="5A39BBE3" w14:textId="77777777" w:rsidR="00DE1D2D" w:rsidRDefault="00DE1D2D">
            <w:pPr>
              <w:spacing w:after="0"/>
              <w:ind w:firstLine="720"/>
              <w:jc w:val="center"/>
              <w:rPr>
                <w:rFonts w:ascii="Verdana" w:hAnsi="Verdana"/>
              </w:rPr>
            </w:pPr>
          </w:p>
        </w:tc>
        <w:tc>
          <w:tcPr>
            <w:tcW w:w="2895" w:type="dxa"/>
            <w:vAlign w:val="center"/>
          </w:tcPr>
          <w:p w14:paraId="785B465F" w14:textId="71E284B7" w:rsidR="00DE1D2D" w:rsidRDefault="0871EEE5" w:rsidP="1C456CD5">
            <w:pPr>
              <w:spacing w:after="0"/>
              <w:jc w:val="center"/>
              <w:rPr>
                <w:rFonts w:ascii="Verdana" w:hAnsi="Verdana" w:cs="Arial"/>
                <w:b/>
                <w:bCs/>
                <w:sz w:val="18"/>
                <w:szCs w:val="18"/>
              </w:rPr>
            </w:pPr>
            <w:r w:rsidRPr="1C456CD5">
              <w:rPr>
                <w:rFonts w:ascii="Verdana" w:hAnsi="Verdana" w:cs="Arial"/>
                <w:b/>
                <w:bCs/>
                <w:sz w:val="18"/>
                <w:szCs w:val="18"/>
              </w:rPr>
              <w:t>Exam qualification</w:t>
            </w:r>
          </w:p>
        </w:tc>
        <w:tc>
          <w:tcPr>
            <w:tcW w:w="5036" w:type="dxa"/>
            <w:vAlign w:val="center"/>
          </w:tcPr>
          <w:p w14:paraId="5A0363DF" w14:textId="7D96B434" w:rsidR="00DE1D2D" w:rsidRDefault="001545D4" w:rsidP="6D7A6ACA">
            <w:pPr>
              <w:spacing w:after="0"/>
              <w:jc w:val="center"/>
              <w:rPr>
                <w:rFonts w:ascii="Verdana" w:eastAsia="Verdana" w:hAnsi="Verdana" w:cs="Verdana"/>
                <w:sz w:val="18"/>
                <w:szCs w:val="18"/>
              </w:rPr>
            </w:pPr>
            <w:r>
              <w:rPr>
                <w:rFonts w:ascii="Verdana" w:eastAsia="Verdana" w:hAnsi="Verdana" w:cs="Verdana"/>
                <w:sz w:val="18"/>
                <w:szCs w:val="18"/>
              </w:rPr>
              <w:t>TBC</w:t>
            </w:r>
          </w:p>
        </w:tc>
      </w:tr>
      <w:tr w:rsidR="00DE1D2D" w14:paraId="38A3E9A3" w14:textId="77777777" w:rsidTr="1E803E02">
        <w:trPr>
          <w:trHeight w:val="421"/>
        </w:trPr>
        <w:tc>
          <w:tcPr>
            <w:tcW w:w="2263" w:type="dxa"/>
            <w:vMerge w:val="restart"/>
            <w:vAlign w:val="center"/>
          </w:tcPr>
          <w:p w14:paraId="2F13D8DB" w14:textId="1D608BDC" w:rsidR="00DE1D2D" w:rsidRDefault="00C365FA">
            <w:pPr>
              <w:spacing w:after="0"/>
              <w:jc w:val="center"/>
              <w:rPr>
                <w:rFonts w:ascii="Verdana" w:hAnsi="Verdana"/>
                <w:sz w:val="20"/>
                <w:szCs w:val="20"/>
              </w:rPr>
            </w:pPr>
            <w:r w:rsidRPr="1C456CD5">
              <w:rPr>
                <w:rFonts w:ascii="Verdana" w:hAnsi="Verdana"/>
                <w:sz w:val="20"/>
                <w:szCs w:val="20"/>
              </w:rPr>
              <w:t xml:space="preserve">Exam </w:t>
            </w:r>
            <w:r w:rsidR="7BA2A597" w:rsidRPr="1C456CD5">
              <w:rPr>
                <w:rFonts w:ascii="Verdana" w:hAnsi="Verdana"/>
                <w:sz w:val="20"/>
                <w:szCs w:val="20"/>
              </w:rPr>
              <w:t>Structure</w:t>
            </w:r>
          </w:p>
        </w:tc>
        <w:tc>
          <w:tcPr>
            <w:tcW w:w="2895" w:type="dxa"/>
            <w:vAlign w:val="center"/>
          </w:tcPr>
          <w:p w14:paraId="20FDFCF7" w14:textId="71FC8F7E" w:rsidR="00DE1D2D" w:rsidRDefault="00C365FA" w:rsidP="1C456CD5">
            <w:pPr>
              <w:spacing w:after="0"/>
              <w:jc w:val="center"/>
              <w:rPr>
                <w:rFonts w:ascii="Verdana" w:hAnsi="Verdana" w:cs="Arial"/>
                <w:b/>
                <w:bCs/>
                <w:sz w:val="18"/>
                <w:szCs w:val="18"/>
              </w:rPr>
            </w:pPr>
            <w:r w:rsidRPr="6A9A68F4">
              <w:rPr>
                <w:rFonts w:ascii="Verdana" w:hAnsi="Verdana" w:cs="Arial"/>
                <w:b/>
                <w:bCs/>
                <w:sz w:val="18"/>
                <w:szCs w:val="18"/>
              </w:rPr>
              <w:t>How many</w:t>
            </w:r>
            <w:r w:rsidR="7A8EE079" w:rsidRPr="6A9A68F4">
              <w:rPr>
                <w:rFonts w:ascii="Verdana" w:hAnsi="Verdana" w:cs="Arial"/>
                <w:b/>
                <w:bCs/>
                <w:sz w:val="18"/>
                <w:szCs w:val="18"/>
              </w:rPr>
              <w:t xml:space="preserve"> </w:t>
            </w:r>
            <w:bookmarkStart w:id="0" w:name="_Int_rofXpDwP"/>
            <w:r w:rsidR="7A8EE079" w:rsidRPr="6A9A68F4">
              <w:rPr>
                <w:rFonts w:ascii="Verdana" w:hAnsi="Verdana" w:cs="Arial"/>
                <w:b/>
                <w:bCs/>
                <w:sz w:val="18"/>
                <w:szCs w:val="18"/>
              </w:rPr>
              <w:t>exam</w:t>
            </w:r>
            <w:bookmarkEnd w:id="0"/>
            <w:r w:rsidR="7A8EE079" w:rsidRPr="6A9A68F4">
              <w:rPr>
                <w:rFonts w:ascii="Verdana" w:hAnsi="Verdana" w:cs="Arial"/>
                <w:b/>
                <w:bCs/>
                <w:sz w:val="18"/>
                <w:szCs w:val="18"/>
              </w:rPr>
              <w:t>s</w:t>
            </w:r>
          </w:p>
        </w:tc>
        <w:tc>
          <w:tcPr>
            <w:tcW w:w="5036" w:type="dxa"/>
            <w:vAlign w:val="center"/>
          </w:tcPr>
          <w:p w14:paraId="649841BE" w14:textId="0D15FE98" w:rsidR="00DE1D2D" w:rsidRDefault="00CC4199" w:rsidP="6D7A6ACA">
            <w:pPr>
              <w:spacing w:after="0"/>
              <w:jc w:val="center"/>
              <w:rPr>
                <w:rFonts w:ascii="Verdana" w:eastAsia="Verdana" w:hAnsi="Verdana" w:cs="Verdana"/>
                <w:sz w:val="18"/>
                <w:szCs w:val="18"/>
              </w:rPr>
            </w:pPr>
            <w:r>
              <w:rPr>
                <w:rFonts w:ascii="Verdana" w:eastAsia="Verdana" w:hAnsi="Verdana" w:cs="Verdana"/>
                <w:sz w:val="18"/>
                <w:szCs w:val="18"/>
              </w:rPr>
              <w:t>TBC</w:t>
            </w:r>
          </w:p>
        </w:tc>
      </w:tr>
      <w:tr w:rsidR="00DE1D2D" w14:paraId="30D6AA01" w14:textId="77777777" w:rsidTr="1E803E02">
        <w:trPr>
          <w:trHeight w:val="427"/>
        </w:trPr>
        <w:tc>
          <w:tcPr>
            <w:tcW w:w="2263" w:type="dxa"/>
            <w:vMerge/>
            <w:vAlign w:val="center"/>
          </w:tcPr>
          <w:p w14:paraId="41C8F396" w14:textId="77777777" w:rsidR="00DE1D2D" w:rsidRDefault="00DE1D2D">
            <w:pPr>
              <w:spacing w:after="0"/>
              <w:jc w:val="center"/>
              <w:rPr>
                <w:rFonts w:ascii="Verdana" w:hAnsi="Verdana"/>
                <w:sz w:val="20"/>
                <w:szCs w:val="20"/>
              </w:rPr>
            </w:pPr>
          </w:p>
        </w:tc>
        <w:tc>
          <w:tcPr>
            <w:tcW w:w="2895" w:type="dxa"/>
            <w:vAlign w:val="center"/>
          </w:tcPr>
          <w:p w14:paraId="3BB66D14" w14:textId="42CE1AE4" w:rsidR="00DE1D2D" w:rsidRDefault="08D406EA" w:rsidP="447CF6D5">
            <w:pPr>
              <w:spacing w:after="0"/>
              <w:jc w:val="center"/>
              <w:rPr>
                <w:rFonts w:ascii="Verdana" w:hAnsi="Verdana" w:cs="Arial"/>
                <w:b/>
                <w:bCs/>
                <w:sz w:val="18"/>
                <w:szCs w:val="18"/>
              </w:rPr>
            </w:pPr>
            <w:r w:rsidRPr="447CF6D5">
              <w:rPr>
                <w:rFonts w:ascii="Verdana" w:hAnsi="Verdana" w:cs="Arial"/>
                <w:b/>
                <w:bCs/>
                <w:sz w:val="18"/>
                <w:szCs w:val="18"/>
              </w:rPr>
              <w:t>T</w:t>
            </w:r>
            <w:r w:rsidR="00C365FA" w:rsidRPr="447CF6D5">
              <w:rPr>
                <w:rFonts w:ascii="Verdana" w:hAnsi="Verdana" w:cs="Arial"/>
                <w:b/>
                <w:bCs/>
                <w:sz w:val="18"/>
                <w:szCs w:val="18"/>
              </w:rPr>
              <w:t>aken</w:t>
            </w:r>
          </w:p>
        </w:tc>
        <w:tc>
          <w:tcPr>
            <w:tcW w:w="5036" w:type="dxa"/>
            <w:vAlign w:val="center"/>
          </w:tcPr>
          <w:p w14:paraId="0F9E7248" w14:textId="06351344" w:rsidR="00DE1D2D" w:rsidRDefault="00CC4199" w:rsidP="6D7A6ACA">
            <w:pPr>
              <w:spacing w:after="0"/>
              <w:jc w:val="center"/>
              <w:rPr>
                <w:rFonts w:ascii="Verdana" w:eastAsia="Verdana" w:hAnsi="Verdana" w:cs="Verdana"/>
                <w:sz w:val="18"/>
                <w:szCs w:val="18"/>
              </w:rPr>
            </w:pPr>
            <w:r>
              <w:rPr>
                <w:rFonts w:ascii="Verdana" w:eastAsia="Verdana" w:hAnsi="Verdana" w:cs="Verdana"/>
                <w:sz w:val="18"/>
                <w:szCs w:val="18"/>
              </w:rPr>
              <w:t xml:space="preserve">Summer </w:t>
            </w:r>
            <w:r w:rsidR="00E20B0F">
              <w:rPr>
                <w:rFonts w:ascii="Verdana" w:eastAsia="Verdana" w:hAnsi="Verdana" w:cs="Verdana"/>
                <w:sz w:val="18"/>
                <w:szCs w:val="18"/>
              </w:rPr>
              <w:t>term of Year 11</w:t>
            </w:r>
          </w:p>
        </w:tc>
      </w:tr>
      <w:tr w:rsidR="00DE1D2D" w14:paraId="1B59C626" w14:textId="77777777" w:rsidTr="1E803E02">
        <w:trPr>
          <w:trHeight w:val="547"/>
        </w:trPr>
        <w:tc>
          <w:tcPr>
            <w:tcW w:w="2263" w:type="dxa"/>
            <w:vMerge/>
            <w:vAlign w:val="center"/>
          </w:tcPr>
          <w:p w14:paraId="72A3D3EC" w14:textId="77777777" w:rsidR="00DE1D2D" w:rsidRDefault="00DE1D2D">
            <w:pPr>
              <w:spacing w:after="0"/>
              <w:jc w:val="center"/>
              <w:rPr>
                <w:rFonts w:ascii="Verdana" w:hAnsi="Verdana"/>
                <w:sz w:val="20"/>
                <w:szCs w:val="20"/>
              </w:rPr>
            </w:pPr>
          </w:p>
        </w:tc>
        <w:tc>
          <w:tcPr>
            <w:tcW w:w="2895" w:type="dxa"/>
            <w:vAlign w:val="center"/>
          </w:tcPr>
          <w:p w14:paraId="01395592" w14:textId="77777777" w:rsidR="00DE1D2D" w:rsidRDefault="00C365FA">
            <w:pPr>
              <w:spacing w:after="0"/>
              <w:jc w:val="center"/>
              <w:rPr>
                <w:rFonts w:ascii="Verdana" w:hAnsi="Verdana" w:cs="Arial"/>
                <w:b/>
                <w:sz w:val="18"/>
                <w:szCs w:val="18"/>
              </w:rPr>
            </w:pPr>
            <w:r>
              <w:rPr>
                <w:rFonts w:ascii="Verdana" w:hAnsi="Verdana" w:cs="Arial"/>
                <w:b/>
                <w:sz w:val="18"/>
                <w:szCs w:val="18"/>
              </w:rPr>
              <w:t>Percentage of final mark</w:t>
            </w:r>
          </w:p>
        </w:tc>
        <w:tc>
          <w:tcPr>
            <w:tcW w:w="5036" w:type="dxa"/>
            <w:vAlign w:val="center"/>
          </w:tcPr>
          <w:p w14:paraId="704A35C2" w14:textId="4D27E4CC" w:rsidR="00DE1D2D" w:rsidRDefault="00E20B0F" w:rsidP="6D7A6ACA">
            <w:pPr>
              <w:spacing w:after="0"/>
              <w:jc w:val="center"/>
              <w:rPr>
                <w:rFonts w:ascii="Verdana" w:eastAsia="Verdana" w:hAnsi="Verdana" w:cs="Verdana"/>
                <w:sz w:val="18"/>
                <w:szCs w:val="18"/>
              </w:rPr>
            </w:pPr>
            <w:r>
              <w:rPr>
                <w:rFonts w:ascii="Verdana" w:eastAsia="Verdana" w:hAnsi="Verdana" w:cs="Verdana"/>
                <w:sz w:val="18"/>
                <w:szCs w:val="18"/>
              </w:rPr>
              <w:t>TBC</w:t>
            </w:r>
          </w:p>
        </w:tc>
      </w:tr>
      <w:tr w:rsidR="00DE1D2D" w14:paraId="621FC1E8" w14:textId="77777777" w:rsidTr="1E803E02">
        <w:trPr>
          <w:trHeight w:val="414"/>
        </w:trPr>
        <w:tc>
          <w:tcPr>
            <w:tcW w:w="2263" w:type="dxa"/>
            <w:vMerge w:val="restart"/>
            <w:vAlign w:val="center"/>
          </w:tcPr>
          <w:p w14:paraId="5AEEA579" w14:textId="39D9E90B" w:rsidR="00DE1D2D" w:rsidRDefault="1AD60F45">
            <w:pPr>
              <w:spacing w:after="0"/>
              <w:jc w:val="center"/>
              <w:rPr>
                <w:rFonts w:ascii="Verdana" w:hAnsi="Verdana"/>
                <w:sz w:val="20"/>
                <w:szCs w:val="20"/>
              </w:rPr>
            </w:pPr>
            <w:r w:rsidRPr="1C456CD5">
              <w:rPr>
                <w:rFonts w:ascii="Verdana" w:hAnsi="Verdana"/>
                <w:sz w:val="20"/>
                <w:szCs w:val="20"/>
              </w:rPr>
              <w:t>Coursework Structure</w:t>
            </w:r>
          </w:p>
          <w:p w14:paraId="5DEFA14E" w14:textId="757EF011" w:rsidR="00DE1D2D" w:rsidRDefault="00DE1D2D">
            <w:pPr>
              <w:spacing w:after="0"/>
              <w:jc w:val="center"/>
              <w:rPr>
                <w:rFonts w:ascii="Verdana" w:hAnsi="Verdana"/>
                <w:sz w:val="20"/>
                <w:szCs w:val="20"/>
              </w:rPr>
            </w:pPr>
          </w:p>
        </w:tc>
        <w:tc>
          <w:tcPr>
            <w:tcW w:w="2895" w:type="dxa"/>
            <w:vAlign w:val="center"/>
          </w:tcPr>
          <w:p w14:paraId="688477CF" w14:textId="7A3E773E" w:rsidR="00DE1D2D" w:rsidRDefault="00C365FA" w:rsidP="447CF6D5">
            <w:pPr>
              <w:spacing w:after="0"/>
              <w:jc w:val="center"/>
              <w:rPr>
                <w:rFonts w:ascii="Verdana" w:hAnsi="Verdana" w:cs="Arial"/>
                <w:b/>
                <w:bCs/>
                <w:sz w:val="18"/>
                <w:szCs w:val="18"/>
              </w:rPr>
            </w:pPr>
            <w:r w:rsidRPr="447CF6D5">
              <w:rPr>
                <w:rFonts w:ascii="Verdana" w:hAnsi="Verdana" w:cs="Arial"/>
                <w:b/>
                <w:bCs/>
                <w:sz w:val="18"/>
                <w:szCs w:val="18"/>
              </w:rPr>
              <w:t>How many</w:t>
            </w:r>
            <w:r w:rsidR="2B6C6F4A" w:rsidRPr="447CF6D5">
              <w:rPr>
                <w:rFonts w:ascii="Verdana" w:hAnsi="Verdana" w:cs="Arial"/>
                <w:b/>
                <w:bCs/>
                <w:sz w:val="18"/>
                <w:szCs w:val="18"/>
              </w:rPr>
              <w:t xml:space="preserve"> exams</w:t>
            </w:r>
          </w:p>
        </w:tc>
        <w:tc>
          <w:tcPr>
            <w:tcW w:w="5036" w:type="dxa"/>
            <w:vAlign w:val="center"/>
          </w:tcPr>
          <w:p w14:paraId="18F999B5" w14:textId="7B4CE2AE" w:rsidR="00DE1D2D" w:rsidRDefault="00E20B0F" w:rsidP="6D7A6ACA">
            <w:pPr>
              <w:spacing w:after="0"/>
              <w:jc w:val="center"/>
              <w:rPr>
                <w:rFonts w:ascii="Verdana" w:eastAsia="Verdana" w:hAnsi="Verdana" w:cs="Verdana"/>
                <w:sz w:val="18"/>
                <w:szCs w:val="18"/>
              </w:rPr>
            </w:pPr>
            <w:r>
              <w:rPr>
                <w:rFonts w:ascii="Verdana" w:eastAsia="Verdana" w:hAnsi="Verdana" w:cs="Verdana"/>
                <w:sz w:val="18"/>
                <w:szCs w:val="18"/>
              </w:rPr>
              <w:t>TBC</w:t>
            </w:r>
          </w:p>
        </w:tc>
      </w:tr>
      <w:tr w:rsidR="00DE1D2D" w14:paraId="56DABC01" w14:textId="77777777" w:rsidTr="1E803E02">
        <w:trPr>
          <w:trHeight w:val="560"/>
        </w:trPr>
        <w:tc>
          <w:tcPr>
            <w:tcW w:w="2263" w:type="dxa"/>
            <w:vMerge/>
            <w:vAlign w:val="center"/>
          </w:tcPr>
          <w:p w14:paraId="0D0B940D" w14:textId="77777777" w:rsidR="00DE1D2D" w:rsidRDefault="00DE1D2D">
            <w:pPr>
              <w:spacing w:after="0"/>
              <w:jc w:val="center"/>
              <w:rPr>
                <w:rFonts w:ascii="Verdana" w:hAnsi="Verdana"/>
                <w:sz w:val="20"/>
                <w:szCs w:val="20"/>
              </w:rPr>
            </w:pPr>
          </w:p>
        </w:tc>
        <w:tc>
          <w:tcPr>
            <w:tcW w:w="2895" w:type="dxa"/>
            <w:vAlign w:val="center"/>
          </w:tcPr>
          <w:p w14:paraId="0FF54C68" w14:textId="5D12DEC2" w:rsidR="00DE1D2D" w:rsidRDefault="4007C7F6" w:rsidP="6A9A68F4">
            <w:pPr>
              <w:spacing w:after="0"/>
              <w:jc w:val="center"/>
              <w:rPr>
                <w:rFonts w:ascii="Verdana" w:hAnsi="Verdana" w:cs="Arial"/>
                <w:b/>
                <w:bCs/>
                <w:sz w:val="18"/>
                <w:szCs w:val="18"/>
              </w:rPr>
            </w:pPr>
            <w:r w:rsidRPr="6A9A68F4">
              <w:rPr>
                <w:rFonts w:ascii="Verdana" w:hAnsi="Verdana" w:cs="Arial"/>
                <w:b/>
                <w:bCs/>
                <w:sz w:val="18"/>
                <w:szCs w:val="18"/>
              </w:rPr>
              <w:t>T</w:t>
            </w:r>
            <w:r w:rsidR="00C365FA" w:rsidRPr="6A9A68F4">
              <w:rPr>
                <w:rFonts w:ascii="Verdana" w:hAnsi="Verdana" w:cs="Arial"/>
                <w:b/>
                <w:bCs/>
                <w:sz w:val="18"/>
                <w:szCs w:val="18"/>
              </w:rPr>
              <w:t>aken</w:t>
            </w:r>
          </w:p>
        </w:tc>
        <w:tc>
          <w:tcPr>
            <w:tcW w:w="5036" w:type="dxa"/>
            <w:vAlign w:val="center"/>
          </w:tcPr>
          <w:p w14:paraId="785A1CCE" w14:textId="6BBFD6FF" w:rsidR="00DE1D2D" w:rsidRDefault="00E20B0F" w:rsidP="6D7A6ACA">
            <w:pPr>
              <w:spacing w:after="0"/>
              <w:jc w:val="center"/>
              <w:rPr>
                <w:rFonts w:ascii="Verdana" w:eastAsia="Verdana" w:hAnsi="Verdana" w:cs="Verdana"/>
                <w:sz w:val="18"/>
                <w:szCs w:val="18"/>
              </w:rPr>
            </w:pPr>
            <w:r>
              <w:rPr>
                <w:rFonts w:ascii="Verdana" w:eastAsia="Verdana" w:hAnsi="Verdana" w:cs="Verdana"/>
                <w:sz w:val="18"/>
                <w:szCs w:val="18"/>
              </w:rPr>
              <w:t>TBC</w:t>
            </w:r>
          </w:p>
        </w:tc>
      </w:tr>
      <w:tr w:rsidR="00DE1D2D" w14:paraId="33B6855E" w14:textId="77777777" w:rsidTr="1E803E02">
        <w:trPr>
          <w:trHeight w:val="390"/>
        </w:trPr>
        <w:tc>
          <w:tcPr>
            <w:tcW w:w="2263" w:type="dxa"/>
            <w:vMerge/>
            <w:vAlign w:val="center"/>
          </w:tcPr>
          <w:p w14:paraId="0E27B00A" w14:textId="77777777" w:rsidR="00DE1D2D" w:rsidRDefault="00DE1D2D">
            <w:pPr>
              <w:spacing w:after="0"/>
              <w:jc w:val="center"/>
              <w:rPr>
                <w:rFonts w:ascii="Verdana" w:hAnsi="Verdana"/>
                <w:sz w:val="20"/>
                <w:szCs w:val="20"/>
              </w:rPr>
            </w:pPr>
          </w:p>
        </w:tc>
        <w:tc>
          <w:tcPr>
            <w:tcW w:w="2895" w:type="dxa"/>
            <w:vAlign w:val="center"/>
          </w:tcPr>
          <w:p w14:paraId="19F387B2" w14:textId="7A1C3768" w:rsidR="00DE1D2D" w:rsidRDefault="5ED7101F" w:rsidP="447CF6D5">
            <w:pPr>
              <w:spacing w:after="0"/>
              <w:jc w:val="center"/>
              <w:rPr>
                <w:rFonts w:ascii="Verdana" w:hAnsi="Verdana" w:cs="Arial"/>
                <w:b/>
                <w:bCs/>
                <w:sz w:val="18"/>
                <w:szCs w:val="18"/>
              </w:rPr>
            </w:pPr>
            <w:r w:rsidRPr="447CF6D5">
              <w:rPr>
                <w:rFonts w:ascii="Verdana" w:hAnsi="Verdana" w:cs="Arial"/>
                <w:b/>
                <w:bCs/>
                <w:sz w:val="18"/>
                <w:szCs w:val="18"/>
              </w:rPr>
              <w:t>Coursework p</w:t>
            </w:r>
            <w:r w:rsidR="00C365FA" w:rsidRPr="447CF6D5">
              <w:rPr>
                <w:rFonts w:ascii="Verdana" w:hAnsi="Verdana" w:cs="Arial"/>
                <w:b/>
                <w:bCs/>
                <w:sz w:val="18"/>
                <w:szCs w:val="18"/>
              </w:rPr>
              <w:t>ercentage</w:t>
            </w:r>
          </w:p>
        </w:tc>
        <w:tc>
          <w:tcPr>
            <w:tcW w:w="5036" w:type="dxa"/>
            <w:vAlign w:val="center"/>
          </w:tcPr>
          <w:p w14:paraId="174B1212" w14:textId="25ABCFAC" w:rsidR="00DE1D2D" w:rsidRDefault="00E20B0F" w:rsidP="6D7A6ACA">
            <w:pPr>
              <w:spacing w:after="0"/>
              <w:jc w:val="center"/>
              <w:rPr>
                <w:rFonts w:ascii="Verdana" w:eastAsia="Verdana" w:hAnsi="Verdana" w:cs="Verdana"/>
                <w:sz w:val="18"/>
                <w:szCs w:val="18"/>
              </w:rPr>
            </w:pPr>
            <w:r>
              <w:rPr>
                <w:rFonts w:ascii="Verdana" w:eastAsia="Verdana" w:hAnsi="Verdana" w:cs="Verdana"/>
                <w:sz w:val="18"/>
                <w:szCs w:val="18"/>
              </w:rPr>
              <w:t>TBC</w:t>
            </w:r>
          </w:p>
        </w:tc>
      </w:tr>
      <w:tr w:rsidR="00DE1D2D" w14:paraId="1F6CF539" w14:textId="77777777" w:rsidTr="00777E55">
        <w:trPr>
          <w:trHeight w:val="1306"/>
        </w:trPr>
        <w:tc>
          <w:tcPr>
            <w:tcW w:w="5158" w:type="dxa"/>
            <w:gridSpan w:val="2"/>
            <w:vAlign w:val="center"/>
          </w:tcPr>
          <w:p w14:paraId="627CB90A" w14:textId="77777777" w:rsidR="00DE1D2D" w:rsidRDefault="00C365FA">
            <w:pPr>
              <w:spacing w:after="0"/>
              <w:jc w:val="center"/>
              <w:rPr>
                <w:rFonts w:ascii="Verdana" w:hAnsi="Verdana" w:cs="Arial"/>
                <w:b/>
                <w:sz w:val="18"/>
                <w:szCs w:val="18"/>
              </w:rPr>
            </w:pPr>
            <w:r>
              <w:rPr>
                <w:rFonts w:ascii="Verdana" w:hAnsi="Verdana" w:cs="Arial"/>
                <w:b/>
                <w:sz w:val="18"/>
                <w:szCs w:val="18"/>
              </w:rPr>
              <w:t>Brief outline of subject</w:t>
            </w:r>
          </w:p>
        </w:tc>
        <w:tc>
          <w:tcPr>
            <w:tcW w:w="5036" w:type="dxa"/>
            <w:vAlign w:val="center"/>
          </w:tcPr>
          <w:p w14:paraId="70F2E21F" w14:textId="21D4FD5C" w:rsidR="00DE1D2D" w:rsidRDefault="00777E55" w:rsidP="3AFB07C7">
            <w:pPr>
              <w:spacing w:after="0"/>
              <w:jc w:val="left"/>
              <w:rPr>
                <w:rFonts w:ascii="Verdana" w:eastAsia="Verdana" w:hAnsi="Verdana" w:cs="Verdana"/>
                <w:sz w:val="18"/>
                <w:szCs w:val="18"/>
              </w:rPr>
            </w:pPr>
            <w:r>
              <w:t>A course designed to develop dance performance and creative skills, understanding of rehearsal &amp; production processes, and reflective evaluation of work.</w:t>
            </w:r>
          </w:p>
        </w:tc>
      </w:tr>
      <w:tr w:rsidR="00DE1D2D" w14:paraId="30A15057" w14:textId="77777777" w:rsidTr="00D21DA1">
        <w:trPr>
          <w:trHeight w:val="2544"/>
        </w:trPr>
        <w:tc>
          <w:tcPr>
            <w:tcW w:w="5158" w:type="dxa"/>
            <w:gridSpan w:val="2"/>
            <w:vAlign w:val="center"/>
          </w:tcPr>
          <w:p w14:paraId="2DFE0EB9" w14:textId="77777777" w:rsidR="00DE1D2D" w:rsidRDefault="00C365FA">
            <w:pPr>
              <w:spacing w:after="0"/>
              <w:jc w:val="center"/>
              <w:rPr>
                <w:rFonts w:ascii="Verdana" w:hAnsi="Verdana" w:cs="Arial"/>
                <w:b/>
                <w:sz w:val="18"/>
                <w:szCs w:val="18"/>
              </w:rPr>
            </w:pPr>
            <w:r>
              <w:rPr>
                <w:rFonts w:ascii="Verdana" w:hAnsi="Verdana" w:cs="Arial"/>
                <w:b/>
                <w:sz w:val="18"/>
                <w:szCs w:val="18"/>
              </w:rPr>
              <w:t>Characteristic of students who succeed in this subject</w:t>
            </w:r>
          </w:p>
        </w:tc>
        <w:tc>
          <w:tcPr>
            <w:tcW w:w="5036" w:type="dxa"/>
            <w:vAlign w:val="center"/>
          </w:tcPr>
          <w:p w14:paraId="6B7CEA06" w14:textId="53B8F691" w:rsidR="00DE1D2D" w:rsidRDefault="00D21DA1" w:rsidP="6D7A6ACA">
            <w:pPr>
              <w:spacing w:before="120" w:after="0" w:afterAutospacing="0"/>
              <w:jc w:val="left"/>
              <w:textAlignment w:val="baseline"/>
              <w:rPr>
                <w:rFonts w:ascii="Verdana" w:eastAsia="Verdana" w:hAnsi="Verdana" w:cs="Verdana"/>
                <w:sz w:val="18"/>
                <w:szCs w:val="18"/>
              </w:rPr>
            </w:pPr>
            <w:r>
              <w:t>Students w</w:t>
            </w:r>
            <w:r>
              <w:t>ill enjoy practical, active learning and expressing themselves through performance. They are creative, work well as part of a team, and respond positively to feedback. Resilience and self-discipline are important, as regular rehearsal and improvement are expected. Dance students benefit from good coordination and expression, while vocational pathways suit those who can link performance skills to real-world industry practice.</w:t>
            </w:r>
          </w:p>
        </w:tc>
      </w:tr>
      <w:tr w:rsidR="00DE1D2D" w14:paraId="0B2270FA" w14:textId="77777777" w:rsidTr="00245661">
        <w:trPr>
          <w:trHeight w:val="2113"/>
        </w:trPr>
        <w:tc>
          <w:tcPr>
            <w:tcW w:w="5158" w:type="dxa"/>
            <w:gridSpan w:val="2"/>
            <w:vAlign w:val="center"/>
          </w:tcPr>
          <w:p w14:paraId="60549FAB" w14:textId="77777777" w:rsidR="00DE1D2D" w:rsidRDefault="00C365FA">
            <w:pPr>
              <w:spacing w:after="0"/>
              <w:jc w:val="center"/>
              <w:rPr>
                <w:rFonts w:ascii="Verdana" w:hAnsi="Verdana" w:cs="Arial"/>
                <w:b/>
                <w:sz w:val="18"/>
                <w:szCs w:val="18"/>
              </w:rPr>
            </w:pPr>
            <w:r>
              <w:rPr>
                <w:rFonts w:ascii="Verdana" w:hAnsi="Verdana" w:cs="Arial"/>
                <w:b/>
                <w:sz w:val="18"/>
                <w:szCs w:val="18"/>
              </w:rPr>
              <w:t>Relevant information that may be important</w:t>
            </w:r>
          </w:p>
        </w:tc>
        <w:tc>
          <w:tcPr>
            <w:tcW w:w="5036" w:type="dxa"/>
            <w:vAlign w:val="center"/>
          </w:tcPr>
          <w:p w14:paraId="1F490D08" w14:textId="11262EEA" w:rsidR="00DE1D2D" w:rsidRDefault="00245661" w:rsidP="3AFB07C7">
            <w:pPr>
              <w:spacing w:after="0"/>
              <w:jc w:val="left"/>
              <w:rPr>
                <w:rFonts w:ascii="Verdana" w:hAnsi="Verdana" w:cs="Calibri"/>
                <w:color w:val="000000" w:themeColor="text1"/>
                <w:sz w:val="18"/>
                <w:szCs w:val="18"/>
              </w:rPr>
            </w:pPr>
            <w:r>
              <w:t xml:space="preserve">The course is largely practical and focuses on developing students’ performance, rehearsal and creative skills through regular practical lessons. Assessment typically includes a combination of practical performances, coursework and </w:t>
            </w:r>
            <w:r>
              <w:rPr>
                <w:rStyle w:val="Strong"/>
              </w:rPr>
              <w:t>written elements</w:t>
            </w:r>
            <w:r>
              <w:t xml:space="preserve">, such as evaluations, reflections and </w:t>
            </w:r>
            <w:r>
              <w:rPr>
                <w:rStyle w:val="Strong"/>
              </w:rPr>
              <w:t>written exams.</w:t>
            </w:r>
          </w:p>
        </w:tc>
      </w:tr>
      <w:tr w:rsidR="00DE1D2D" w14:paraId="074D7C5D" w14:textId="77777777" w:rsidTr="1E803E02">
        <w:trPr>
          <w:trHeight w:val="870"/>
        </w:trPr>
        <w:tc>
          <w:tcPr>
            <w:tcW w:w="5158" w:type="dxa"/>
            <w:gridSpan w:val="2"/>
            <w:vAlign w:val="center"/>
          </w:tcPr>
          <w:p w14:paraId="01DF281D" w14:textId="031D9931" w:rsidR="00DE1D2D" w:rsidRDefault="4E4F6E3E" w:rsidP="4E4F6E3E">
            <w:pPr>
              <w:spacing w:after="0"/>
              <w:jc w:val="center"/>
              <w:rPr>
                <w:rFonts w:ascii="Verdana" w:hAnsi="Verdana" w:cs="Arial"/>
                <w:b/>
                <w:bCs/>
                <w:sz w:val="18"/>
                <w:szCs w:val="18"/>
              </w:rPr>
            </w:pPr>
            <w:r w:rsidRPr="4E4F6E3E">
              <w:rPr>
                <w:rFonts w:ascii="Verdana" w:hAnsi="Verdana" w:cs="Arial"/>
                <w:b/>
                <w:bCs/>
                <w:sz w:val="18"/>
                <w:szCs w:val="18"/>
              </w:rPr>
              <w:t>Entry Level Requirements</w:t>
            </w:r>
          </w:p>
        </w:tc>
        <w:tc>
          <w:tcPr>
            <w:tcW w:w="5036" w:type="dxa"/>
            <w:vAlign w:val="center"/>
          </w:tcPr>
          <w:p w14:paraId="6EAAB8B8" w14:textId="5F66CE94" w:rsidR="00DE1D2D" w:rsidRDefault="00A50CCF" w:rsidP="6A9A68F4">
            <w:pPr>
              <w:spacing w:after="200"/>
              <w:jc w:val="left"/>
              <w:rPr>
                <w:rFonts w:ascii="Verdana" w:eastAsia="Verdana" w:hAnsi="Verdana" w:cs="Verdana"/>
                <w:color w:val="000000" w:themeColor="text1"/>
                <w:sz w:val="18"/>
                <w:szCs w:val="18"/>
              </w:rPr>
            </w:pPr>
            <w:r>
              <w:t>Pupils will already have some prior dance experience outside of school.  Although the course is highly practical, students are also required to complete written work such as evaluations, reflections and, in some cases, exam responses, so good English and communication skills are important for success.</w:t>
            </w:r>
          </w:p>
        </w:tc>
      </w:tr>
    </w:tbl>
    <w:p w14:paraId="60061E4C" w14:textId="77777777" w:rsidR="00DE1D2D" w:rsidRDefault="00DE1D2D"/>
    <w:sectPr w:rsidR="00DE1D2D">
      <w:pgSz w:w="11906" w:h="16838"/>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rofXpDwP" int2:invalidationBookmarkName="" int2:hashCode="iznieRqZ27NR2O" int2:id="gY6OEYd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05B"/>
    <w:multiLevelType w:val="hybridMultilevel"/>
    <w:tmpl w:val="879CF79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A6582"/>
    <w:multiLevelType w:val="hybridMultilevel"/>
    <w:tmpl w:val="1682D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7834FA"/>
    <w:multiLevelType w:val="hybridMultilevel"/>
    <w:tmpl w:val="0D885E2E"/>
    <w:lvl w:ilvl="0" w:tplc="0B9A90D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543F2"/>
    <w:multiLevelType w:val="hybridMultilevel"/>
    <w:tmpl w:val="BB927BB6"/>
    <w:lvl w:ilvl="0" w:tplc="7B841104">
      <w:start w:val="1"/>
      <w:numFmt w:val="bullet"/>
      <w:lvlText w:val=""/>
      <w:lvlJc w:val="left"/>
      <w:pPr>
        <w:ind w:left="720" w:hanging="360"/>
      </w:pPr>
      <w:rPr>
        <w:rFonts w:ascii="Symbol" w:hAnsi="Symbol" w:hint="default"/>
      </w:rPr>
    </w:lvl>
    <w:lvl w:ilvl="1" w:tplc="0C9C372C">
      <w:start w:val="1"/>
      <w:numFmt w:val="bullet"/>
      <w:lvlText w:val="o"/>
      <w:lvlJc w:val="left"/>
      <w:pPr>
        <w:ind w:left="1440" w:hanging="360"/>
      </w:pPr>
      <w:rPr>
        <w:rFonts w:ascii="Courier New" w:hAnsi="Courier New" w:hint="default"/>
      </w:rPr>
    </w:lvl>
    <w:lvl w:ilvl="2" w:tplc="F1A6F8A8">
      <w:start w:val="1"/>
      <w:numFmt w:val="bullet"/>
      <w:lvlText w:val=""/>
      <w:lvlJc w:val="left"/>
      <w:pPr>
        <w:ind w:left="2160" w:hanging="360"/>
      </w:pPr>
      <w:rPr>
        <w:rFonts w:ascii="Wingdings" w:hAnsi="Wingdings" w:hint="default"/>
      </w:rPr>
    </w:lvl>
    <w:lvl w:ilvl="3" w:tplc="EA8C9660">
      <w:start w:val="1"/>
      <w:numFmt w:val="bullet"/>
      <w:lvlText w:val=""/>
      <w:lvlJc w:val="left"/>
      <w:pPr>
        <w:ind w:left="2880" w:hanging="360"/>
      </w:pPr>
      <w:rPr>
        <w:rFonts w:ascii="Symbol" w:hAnsi="Symbol" w:hint="default"/>
      </w:rPr>
    </w:lvl>
    <w:lvl w:ilvl="4" w:tplc="4D422E0E">
      <w:start w:val="1"/>
      <w:numFmt w:val="bullet"/>
      <w:lvlText w:val="o"/>
      <w:lvlJc w:val="left"/>
      <w:pPr>
        <w:ind w:left="3600" w:hanging="360"/>
      </w:pPr>
      <w:rPr>
        <w:rFonts w:ascii="Courier New" w:hAnsi="Courier New" w:hint="default"/>
      </w:rPr>
    </w:lvl>
    <w:lvl w:ilvl="5" w:tplc="2EA827F4">
      <w:start w:val="1"/>
      <w:numFmt w:val="bullet"/>
      <w:lvlText w:val=""/>
      <w:lvlJc w:val="left"/>
      <w:pPr>
        <w:ind w:left="4320" w:hanging="360"/>
      </w:pPr>
      <w:rPr>
        <w:rFonts w:ascii="Wingdings" w:hAnsi="Wingdings" w:hint="default"/>
      </w:rPr>
    </w:lvl>
    <w:lvl w:ilvl="6" w:tplc="00CE2332">
      <w:start w:val="1"/>
      <w:numFmt w:val="bullet"/>
      <w:lvlText w:val=""/>
      <w:lvlJc w:val="left"/>
      <w:pPr>
        <w:ind w:left="5040" w:hanging="360"/>
      </w:pPr>
      <w:rPr>
        <w:rFonts w:ascii="Symbol" w:hAnsi="Symbol" w:hint="default"/>
      </w:rPr>
    </w:lvl>
    <w:lvl w:ilvl="7" w:tplc="AA68E442">
      <w:start w:val="1"/>
      <w:numFmt w:val="bullet"/>
      <w:lvlText w:val="o"/>
      <w:lvlJc w:val="left"/>
      <w:pPr>
        <w:ind w:left="5760" w:hanging="360"/>
      </w:pPr>
      <w:rPr>
        <w:rFonts w:ascii="Courier New" w:hAnsi="Courier New" w:hint="default"/>
      </w:rPr>
    </w:lvl>
    <w:lvl w:ilvl="8" w:tplc="4C92EFB0">
      <w:start w:val="1"/>
      <w:numFmt w:val="bullet"/>
      <w:lvlText w:val=""/>
      <w:lvlJc w:val="left"/>
      <w:pPr>
        <w:ind w:left="6480" w:hanging="360"/>
      </w:pPr>
      <w:rPr>
        <w:rFonts w:ascii="Wingdings" w:hAnsi="Wingdings" w:hint="default"/>
      </w:rPr>
    </w:lvl>
  </w:abstractNum>
  <w:abstractNum w:abstractNumId="4" w15:restartNumberingAfterBreak="0">
    <w:nsid w:val="59751E6C"/>
    <w:multiLevelType w:val="hybridMultilevel"/>
    <w:tmpl w:val="AF0CE5EA"/>
    <w:lvl w:ilvl="0" w:tplc="0294669A">
      <w:start w:val="1"/>
      <w:numFmt w:val="bullet"/>
      <w:lvlText w:val=""/>
      <w:lvlJc w:val="left"/>
      <w:pPr>
        <w:ind w:left="720" w:hanging="360"/>
      </w:pPr>
      <w:rPr>
        <w:rFonts w:ascii="Symbol" w:hAnsi="Symbol" w:hint="default"/>
      </w:rPr>
    </w:lvl>
    <w:lvl w:ilvl="1" w:tplc="963CE766">
      <w:start w:val="1"/>
      <w:numFmt w:val="bullet"/>
      <w:lvlText w:val="o"/>
      <w:lvlJc w:val="left"/>
      <w:pPr>
        <w:ind w:left="1440" w:hanging="360"/>
      </w:pPr>
      <w:rPr>
        <w:rFonts w:ascii="Courier New" w:hAnsi="Courier New" w:hint="default"/>
      </w:rPr>
    </w:lvl>
    <w:lvl w:ilvl="2" w:tplc="E93A0EAA">
      <w:start w:val="1"/>
      <w:numFmt w:val="bullet"/>
      <w:lvlText w:val=""/>
      <w:lvlJc w:val="left"/>
      <w:pPr>
        <w:ind w:left="2160" w:hanging="360"/>
      </w:pPr>
      <w:rPr>
        <w:rFonts w:ascii="Wingdings" w:hAnsi="Wingdings" w:hint="default"/>
      </w:rPr>
    </w:lvl>
    <w:lvl w:ilvl="3" w:tplc="FE826D64">
      <w:start w:val="1"/>
      <w:numFmt w:val="bullet"/>
      <w:lvlText w:val=""/>
      <w:lvlJc w:val="left"/>
      <w:pPr>
        <w:ind w:left="2880" w:hanging="360"/>
      </w:pPr>
      <w:rPr>
        <w:rFonts w:ascii="Symbol" w:hAnsi="Symbol" w:hint="default"/>
      </w:rPr>
    </w:lvl>
    <w:lvl w:ilvl="4" w:tplc="061CCA38">
      <w:start w:val="1"/>
      <w:numFmt w:val="bullet"/>
      <w:lvlText w:val="o"/>
      <w:lvlJc w:val="left"/>
      <w:pPr>
        <w:ind w:left="3600" w:hanging="360"/>
      </w:pPr>
      <w:rPr>
        <w:rFonts w:ascii="Courier New" w:hAnsi="Courier New" w:hint="default"/>
      </w:rPr>
    </w:lvl>
    <w:lvl w:ilvl="5" w:tplc="48A8CEAE">
      <w:start w:val="1"/>
      <w:numFmt w:val="bullet"/>
      <w:lvlText w:val=""/>
      <w:lvlJc w:val="left"/>
      <w:pPr>
        <w:ind w:left="4320" w:hanging="360"/>
      </w:pPr>
      <w:rPr>
        <w:rFonts w:ascii="Wingdings" w:hAnsi="Wingdings" w:hint="default"/>
      </w:rPr>
    </w:lvl>
    <w:lvl w:ilvl="6" w:tplc="86CA6920">
      <w:start w:val="1"/>
      <w:numFmt w:val="bullet"/>
      <w:lvlText w:val=""/>
      <w:lvlJc w:val="left"/>
      <w:pPr>
        <w:ind w:left="5040" w:hanging="360"/>
      </w:pPr>
      <w:rPr>
        <w:rFonts w:ascii="Symbol" w:hAnsi="Symbol" w:hint="default"/>
      </w:rPr>
    </w:lvl>
    <w:lvl w:ilvl="7" w:tplc="4CF26632">
      <w:start w:val="1"/>
      <w:numFmt w:val="bullet"/>
      <w:lvlText w:val="o"/>
      <w:lvlJc w:val="left"/>
      <w:pPr>
        <w:ind w:left="5760" w:hanging="360"/>
      </w:pPr>
      <w:rPr>
        <w:rFonts w:ascii="Courier New" w:hAnsi="Courier New" w:hint="default"/>
      </w:rPr>
    </w:lvl>
    <w:lvl w:ilvl="8" w:tplc="17CEAD34">
      <w:start w:val="1"/>
      <w:numFmt w:val="bullet"/>
      <w:lvlText w:val=""/>
      <w:lvlJc w:val="left"/>
      <w:pPr>
        <w:ind w:left="6480" w:hanging="360"/>
      </w:pPr>
      <w:rPr>
        <w:rFonts w:ascii="Wingdings" w:hAnsi="Wingdings" w:hint="default"/>
      </w:rPr>
    </w:lvl>
  </w:abstractNum>
  <w:abstractNum w:abstractNumId="5" w15:restartNumberingAfterBreak="0">
    <w:nsid w:val="65E92342"/>
    <w:multiLevelType w:val="hybridMultilevel"/>
    <w:tmpl w:val="027E088A"/>
    <w:lvl w:ilvl="0" w:tplc="02D892D8">
      <w:start w:val="1"/>
      <w:numFmt w:val="bullet"/>
      <w:lvlText w:val=""/>
      <w:lvlJc w:val="left"/>
      <w:pPr>
        <w:ind w:left="720" w:hanging="360"/>
      </w:pPr>
      <w:rPr>
        <w:rFonts w:ascii="Symbol" w:hAnsi="Symbol" w:hint="default"/>
      </w:rPr>
    </w:lvl>
    <w:lvl w:ilvl="1" w:tplc="0F242D32">
      <w:start w:val="1"/>
      <w:numFmt w:val="bullet"/>
      <w:lvlText w:val="o"/>
      <w:lvlJc w:val="left"/>
      <w:pPr>
        <w:ind w:left="1440" w:hanging="360"/>
      </w:pPr>
      <w:rPr>
        <w:rFonts w:ascii="Courier New" w:hAnsi="Courier New" w:hint="default"/>
      </w:rPr>
    </w:lvl>
    <w:lvl w:ilvl="2" w:tplc="4CC6BFD4">
      <w:start w:val="1"/>
      <w:numFmt w:val="bullet"/>
      <w:lvlText w:val=""/>
      <w:lvlJc w:val="left"/>
      <w:pPr>
        <w:ind w:left="2160" w:hanging="360"/>
      </w:pPr>
      <w:rPr>
        <w:rFonts w:ascii="Wingdings" w:hAnsi="Wingdings" w:hint="default"/>
      </w:rPr>
    </w:lvl>
    <w:lvl w:ilvl="3" w:tplc="D278DE7E">
      <w:start w:val="1"/>
      <w:numFmt w:val="bullet"/>
      <w:lvlText w:val=""/>
      <w:lvlJc w:val="left"/>
      <w:pPr>
        <w:ind w:left="2880" w:hanging="360"/>
      </w:pPr>
      <w:rPr>
        <w:rFonts w:ascii="Symbol" w:hAnsi="Symbol" w:hint="default"/>
      </w:rPr>
    </w:lvl>
    <w:lvl w:ilvl="4" w:tplc="02501468">
      <w:start w:val="1"/>
      <w:numFmt w:val="bullet"/>
      <w:lvlText w:val="o"/>
      <w:lvlJc w:val="left"/>
      <w:pPr>
        <w:ind w:left="3600" w:hanging="360"/>
      </w:pPr>
      <w:rPr>
        <w:rFonts w:ascii="Courier New" w:hAnsi="Courier New" w:hint="default"/>
      </w:rPr>
    </w:lvl>
    <w:lvl w:ilvl="5" w:tplc="371CB446">
      <w:start w:val="1"/>
      <w:numFmt w:val="bullet"/>
      <w:lvlText w:val=""/>
      <w:lvlJc w:val="left"/>
      <w:pPr>
        <w:ind w:left="4320" w:hanging="360"/>
      </w:pPr>
      <w:rPr>
        <w:rFonts w:ascii="Wingdings" w:hAnsi="Wingdings" w:hint="default"/>
      </w:rPr>
    </w:lvl>
    <w:lvl w:ilvl="6" w:tplc="7682FC34">
      <w:start w:val="1"/>
      <w:numFmt w:val="bullet"/>
      <w:lvlText w:val=""/>
      <w:lvlJc w:val="left"/>
      <w:pPr>
        <w:ind w:left="5040" w:hanging="360"/>
      </w:pPr>
      <w:rPr>
        <w:rFonts w:ascii="Symbol" w:hAnsi="Symbol" w:hint="default"/>
      </w:rPr>
    </w:lvl>
    <w:lvl w:ilvl="7" w:tplc="0D908CFE">
      <w:start w:val="1"/>
      <w:numFmt w:val="bullet"/>
      <w:lvlText w:val="o"/>
      <w:lvlJc w:val="left"/>
      <w:pPr>
        <w:ind w:left="5760" w:hanging="360"/>
      </w:pPr>
      <w:rPr>
        <w:rFonts w:ascii="Courier New" w:hAnsi="Courier New" w:hint="default"/>
      </w:rPr>
    </w:lvl>
    <w:lvl w:ilvl="8" w:tplc="5784DA0A">
      <w:start w:val="1"/>
      <w:numFmt w:val="bullet"/>
      <w:lvlText w:val=""/>
      <w:lvlJc w:val="left"/>
      <w:pPr>
        <w:ind w:left="6480" w:hanging="360"/>
      </w:pPr>
      <w:rPr>
        <w:rFonts w:ascii="Wingdings" w:hAnsi="Wingdings" w:hint="default"/>
      </w:rPr>
    </w:lvl>
  </w:abstractNum>
  <w:abstractNum w:abstractNumId="6" w15:restartNumberingAfterBreak="0">
    <w:nsid w:val="6BBAEB1B"/>
    <w:multiLevelType w:val="hybridMultilevel"/>
    <w:tmpl w:val="BE9E6006"/>
    <w:lvl w:ilvl="0" w:tplc="4D46E372">
      <w:start w:val="1"/>
      <w:numFmt w:val="bullet"/>
      <w:lvlText w:val=""/>
      <w:lvlJc w:val="left"/>
      <w:pPr>
        <w:ind w:left="720" w:hanging="360"/>
      </w:pPr>
      <w:rPr>
        <w:rFonts w:ascii="Symbol" w:hAnsi="Symbol" w:hint="default"/>
      </w:rPr>
    </w:lvl>
    <w:lvl w:ilvl="1" w:tplc="3DF41B16">
      <w:start w:val="1"/>
      <w:numFmt w:val="bullet"/>
      <w:lvlText w:val="o"/>
      <w:lvlJc w:val="left"/>
      <w:pPr>
        <w:ind w:left="1440" w:hanging="360"/>
      </w:pPr>
      <w:rPr>
        <w:rFonts w:ascii="Courier New" w:hAnsi="Courier New" w:hint="default"/>
      </w:rPr>
    </w:lvl>
    <w:lvl w:ilvl="2" w:tplc="671876E0">
      <w:start w:val="1"/>
      <w:numFmt w:val="bullet"/>
      <w:lvlText w:val=""/>
      <w:lvlJc w:val="left"/>
      <w:pPr>
        <w:ind w:left="2160" w:hanging="360"/>
      </w:pPr>
      <w:rPr>
        <w:rFonts w:ascii="Wingdings" w:hAnsi="Wingdings" w:hint="default"/>
      </w:rPr>
    </w:lvl>
    <w:lvl w:ilvl="3" w:tplc="EF3C7DD2">
      <w:start w:val="1"/>
      <w:numFmt w:val="bullet"/>
      <w:lvlText w:val=""/>
      <w:lvlJc w:val="left"/>
      <w:pPr>
        <w:ind w:left="2880" w:hanging="360"/>
      </w:pPr>
      <w:rPr>
        <w:rFonts w:ascii="Symbol" w:hAnsi="Symbol" w:hint="default"/>
      </w:rPr>
    </w:lvl>
    <w:lvl w:ilvl="4" w:tplc="4C64E6FC">
      <w:start w:val="1"/>
      <w:numFmt w:val="bullet"/>
      <w:lvlText w:val="o"/>
      <w:lvlJc w:val="left"/>
      <w:pPr>
        <w:ind w:left="3600" w:hanging="360"/>
      </w:pPr>
      <w:rPr>
        <w:rFonts w:ascii="Courier New" w:hAnsi="Courier New" w:hint="default"/>
      </w:rPr>
    </w:lvl>
    <w:lvl w:ilvl="5" w:tplc="F3ACB700">
      <w:start w:val="1"/>
      <w:numFmt w:val="bullet"/>
      <w:lvlText w:val=""/>
      <w:lvlJc w:val="left"/>
      <w:pPr>
        <w:ind w:left="4320" w:hanging="360"/>
      </w:pPr>
      <w:rPr>
        <w:rFonts w:ascii="Wingdings" w:hAnsi="Wingdings" w:hint="default"/>
      </w:rPr>
    </w:lvl>
    <w:lvl w:ilvl="6" w:tplc="F86860F2">
      <w:start w:val="1"/>
      <w:numFmt w:val="bullet"/>
      <w:lvlText w:val=""/>
      <w:lvlJc w:val="left"/>
      <w:pPr>
        <w:ind w:left="5040" w:hanging="360"/>
      </w:pPr>
      <w:rPr>
        <w:rFonts w:ascii="Symbol" w:hAnsi="Symbol" w:hint="default"/>
      </w:rPr>
    </w:lvl>
    <w:lvl w:ilvl="7" w:tplc="9E4EA9EA">
      <w:start w:val="1"/>
      <w:numFmt w:val="bullet"/>
      <w:lvlText w:val="o"/>
      <w:lvlJc w:val="left"/>
      <w:pPr>
        <w:ind w:left="5760" w:hanging="360"/>
      </w:pPr>
      <w:rPr>
        <w:rFonts w:ascii="Courier New" w:hAnsi="Courier New" w:hint="default"/>
      </w:rPr>
    </w:lvl>
    <w:lvl w:ilvl="8" w:tplc="25B29E14">
      <w:start w:val="1"/>
      <w:numFmt w:val="bullet"/>
      <w:lvlText w:val=""/>
      <w:lvlJc w:val="left"/>
      <w:pPr>
        <w:ind w:left="6480" w:hanging="360"/>
      </w:pPr>
      <w:rPr>
        <w:rFonts w:ascii="Wingdings" w:hAnsi="Wingdings" w:hint="default"/>
      </w:rPr>
    </w:lvl>
  </w:abstractNum>
  <w:abstractNum w:abstractNumId="7" w15:restartNumberingAfterBreak="0">
    <w:nsid w:val="7BE396B7"/>
    <w:multiLevelType w:val="hybridMultilevel"/>
    <w:tmpl w:val="38BACAA2"/>
    <w:lvl w:ilvl="0" w:tplc="2BEAFA4E">
      <w:start w:val="1"/>
      <w:numFmt w:val="bullet"/>
      <w:lvlText w:val=""/>
      <w:lvlJc w:val="left"/>
      <w:pPr>
        <w:ind w:left="720" w:hanging="360"/>
      </w:pPr>
      <w:rPr>
        <w:rFonts w:ascii="Symbol" w:hAnsi="Symbol" w:hint="default"/>
      </w:rPr>
    </w:lvl>
    <w:lvl w:ilvl="1" w:tplc="056ECAA0">
      <w:start w:val="1"/>
      <w:numFmt w:val="bullet"/>
      <w:lvlText w:val="o"/>
      <w:lvlJc w:val="left"/>
      <w:pPr>
        <w:ind w:left="1440" w:hanging="360"/>
      </w:pPr>
      <w:rPr>
        <w:rFonts w:ascii="Courier New" w:hAnsi="Courier New" w:hint="default"/>
      </w:rPr>
    </w:lvl>
    <w:lvl w:ilvl="2" w:tplc="1430FDCA">
      <w:start w:val="1"/>
      <w:numFmt w:val="bullet"/>
      <w:lvlText w:val=""/>
      <w:lvlJc w:val="left"/>
      <w:pPr>
        <w:ind w:left="2160" w:hanging="360"/>
      </w:pPr>
      <w:rPr>
        <w:rFonts w:ascii="Wingdings" w:hAnsi="Wingdings" w:hint="default"/>
      </w:rPr>
    </w:lvl>
    <w:lvl w:ilvl="3" w:tplc="B4ACCC62">
      <w:start w:val="1"/>
      <w:numFmt w:val="bullet"/>
      <w:lvlText w:val=""/>
      <w:lvlJc w:val="left"/>
      <w:pPr>
        <w:ind w:left="2880" w:hanging="360"/>
      </w:pPr>
      <w:rPr>
        <w:rFonts w:ascii="Symbol" w:hAnsi="Symbol" w:hint="default"/>
      </w:rPr>
    </w:lvl>
    <w:lvl w:ilvl="4" w:tplc="7A50DACC">
      <w:start w:val="1"/>
      <w:numFmt w:val="bullet"/>
      <w:lvlText w:val="o"/>
      <w:lvlJc w:val="left"/>
      <w:pPr>
        <w:ind w:left="3600" w:hanging="360"/>
      </w:pPr>
      <w:rPr>
        <w:rFonts w:ascii="Courier New" w:hAnsi="Courier New" w:hint="default"/>
      </w:rPr>
    </w:lvl>
    <w:lvl w:ilvl="5" w:tplc="3EEE9AE6">
      <w:start w:val="1"/>
      <w:numFmt w:val="bullet"/>
      <w:lvlText w:val=""/>
      <w:lvlJc w:val="left"/>
      <w:pPr>
        <w:ind w:left="4320" w:hanging="360"/>
      </w:pPr>
      <w:rPr>
        <w:rFonts w:ascii="Wingdings" w:hAnsi="Wingdings" w:hint="default"/>
      </w:rPr>
    </w:lvl>
    <w:lvl w:ilvl="6" w:tplc="0F54721A">
      <w:start w:val="1"/>
      <w:numFmt w:val="bullet"/>
      <w:lvlText w:val=""/>
      <w:lvlJc w:val="left"/>
      <w:pPr>
        <w:ind w:left="5040" w:hanging="360"/>
      </w:pPr>
      <w:rPr>
        <w:rFonts w:ascii="Symbol" w:hAnsi="Symbol" w:hint="default"/>
      </w:rPr>
    </w:lvl>
    <w:lvl w:ilvl="7" w:tplc="BD2AAF10">
      <w:start w:val="1"/>
      <w:numFmt w:val="bullet"/>
      <w:lvlText w:val="o"/>
      <w:lvlJc w:val="left"/>
      <w:pPr>
        <w:ind w:left="5760" w:hanging="360"/>
      </w:pPr>
      <w:rPr>
        <w:rFonts w:ascii="Courier New" w:hAnsi="Courier New" w:hint="default"/>
      </w:rPr>
    </w:lvl>
    <w:lvl w:ilvl="8" w:tplc="ACDE6B96">
      <w:start w:val="1"/>
      <w:numFmt w:val="bullet"/>
      <w:lvlText w:val=""/>
      <w:lvlJc w:val="left"/>
      <w:pPr>
        <w:ind w:left="6480" w:hanging="360"/>
      </w:pPr>
      <w:rPr>
        <w:rFonts w:ascii="Wingdings" w:hAnsi="Wingdings" w:hint="default"/>
      </w:rPr>
    </w:lvl>
  </w:abstractNum>
  <w:num w:numId="1" w16cid:durableId="1244338580">
    <w:abstractNumId w:val="5"/>
  </w:num>
  <w:num w:numId="2" w16cid:durableId="204410354">
    <w:abstractNumId w:val="7"/>
  </w:num>
  <w:num w:numId="3" w16cid:durableId="1580676648">
    <w:abstractNumId w:val="6"/>
  </w:num>
  <w:num w:numId="4" w16cid:durableId="2013876154">
    <w:abstractNumId w:val="3"/>
  </w:num>
  <w:num w:numId="5" w16cid:durableId="651644809">
    <w:abstractNumId w:val="4"/>
  </w:num>
  <w:num w:numId="6" w16cid:durableId="1380322129">
    <w:abstractNumId w:val="2"/>
  </w:num>
  <w:num w:numId="7" w16cid:durableId="218983295">
    <w:abstractNumId w:val="0"/>
  </w:num>
  <w:num w:numId="8" w16cid:durableId="1286036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4F6E3E"/>
    <w:rsid w:val="001545D4"/>
    <w:rsid w:val="00245661"/>
    <w:rsid w:val="00777E55"/>
    <w:rsid w:val="00A50CCF"/>
    <w:rsid w:val="00B57325"/>
    <w:rsid w:val="00C365FA"/>
    <w:rsid w:val="00CC4199"/>
    <w:rsid w:val="00D21DA1"/>
    <w:rsid w:val="00DE1D2D"/>
    <w:rsid w:val="00E20B0F"/>
    <w:rsid w:val="00E635FE"/>
    <w:rsid w:val="01F1435C"/>
    <w:rsid w:val="0251E8B8"/>
    <w:rsid w:val="03434C3E"/>
    <w:rsid w:val="0484E363"/>
    <w:rsid w:val="04DFFA13"/>
    <w:rsid w:val="0871EEE5"/>
    <w:rsid w:val="08D406EA"/>
    <w:rsid w:val="0B54ED04"/>
    <w:rsid w:val="0D1ED4E3"/>
    <w:rsid w:val="0D52D29C"/>
    <w:rsid w:val="0E01D44B"/>
    <w:rsid w:val="0E9B5F66"/>
    <w:rsid w:val="0F9240E5"/>
    <w:rsid w:val="12115C01"/>
    <w:rsid w:val="1AD60F45"/>
    <w:rsid w:val="1C456CD5"/>
    <w:rsid w:val="1CF75E31"/>
    <w:rsid w:val="1E803E02"/>
    <w:rsid w:val="20ABDEC1"/>
    <w:rsid w:val="21313A09"/>
    <w:rsid w:val="214087C0"/>
    <w:rsid w:val="21B83F0F"/>
    <w:rsid w:val="21D32D82"/>
    <w:rsid w:val="2329CD54"/>
    <w:rsid w:val="23AD9F46"/>
    <w:rsid w:val="23F00731"/>
    <w:rsid w:val="24C0CC64"/>
    <w:rsid w:val="2A03334C"/>
    <w:rsid w:val="2B6C6F4A"/>
    <w:rsid w:val="2CDFA27D"/>
    <w:rsid w:val="2D76FD5A"/>
    <w:rsid w:val="2F37A4FC"/>
    <w:rsid w:val="3019D7FC"/>
    <w:rsid w:val="305B1DB4"/>
    <w:rsid w:val="3220B1F4"/>
    <w:rsid w:val="32C4EE6C"/>
    <w:rsid w:val="34964864"/>
    <w:rsid w:val="3635CF95"/>
    <w:rsid w:val="36E0F21B"/>
    <w:rsid w:val="3970573A"/>
    <w:rsid w:val="3A00896A"/>
    <w:rsid w:val="3AFB07C7"/>
    <w:rsid w:val="3BC8DAAF"/>
    <w:rsid w:val="3D79143C"/>
    <w:rsid w:val="3E3C025B"/>
    <w:rsid w:val="3E63188F"/>
    <w:rsid w:val="4007C7F6"/>
    <w:rsid w:val="447CF6D5"/>
    <w:rsid w:val="45122902"/>
    <w:rsid w:val="4540CF41"/>
    <w:rsid w:val="46A3AB42"/>
    <w:rsid w:val="475EB9C6"/>
    <w:rsid w:val="47600A4F"/>
    <w:rsid w:val="47896BE2"/>
    <w:rsid w:val="4D03755C"/>
    <w:rsid w:val="4DBCD4E6"/>
    <w:rsid w:val="4E1F8736"/>
    <w:rsid w:val="4E4F6E3E"/>
    <w:rsid w:val="4FDFDEFA"/>
    <w:rsid w:val="51D4253B"/>
    <w:rsid w:val="5288D804"/>
    <w:rsid w:val="52E4BD2B"/>
    <w:rsid w:val="54DC609E"/>
    <w:rsid w:val="56515949"/>
    <w:rsid w:val="57EF9396"/>
    <w:rsid w:val="592625CF"/>
    <w:rsid w:val="5AE16B8A"/>
    <w:rsid w:val="5B57A9BF"/>
    <w:rsid w:val="5B64BFEB"/>
    <w:rsid w:val="5ED7101F"/>
    <w:rsid w:val="5F2F29BD"/>
    <w:rsid w:val="5F3DAEB1"/>
    <w:rsid w:val="5F4263CA"/>
    <w:rsid w:val="619253DE"/>
    <w:rsid w:val="63C526AB"/>
    <w:rsid w:val="66BCF105"/>
    <w:rsid w:val="66E16E89"/>
    <w:rsid w:val="68FF4204"/>
    <w:rsid w:val="6A9A68F4"/>
    <w:rsid w:val="6AAD2689"/>
    <w:rsid w:val="6C114673"/>
    <w:rsid w:val="6D782BCC"/>
    <w:rsid w:val="6D7A6ACA"/>
    <w:rsid w:val="6D9DC91D"/>
    <w:rsid w:val="6E5E1BF0"/>
    <w:rsid w:val="6EFEBDD7"/>
    <w:rsid w:val="6F61373F"/>
    <w:rsid w:val="70AF2DF3"/>
    <w:rsid w:val="7216237C"/>
    <w:rsid w:val="736206C0"/>
    <w:rsid w:val="739CFEAA"/>
    <w:rsid w:val="7A8EE079"/>
    <w:rsid w:val="7ABD64D9"/>
    <w:rsid w:val="7BA2A597"/>
    <w:rsid w:val="7C525CE1"/>
    <w:rsid w:val="7E27BAC6"/>
    <w:rsid w:val="7EEAE440"/>
    <w:rsid w:val="7F1A7ECB"/>
    <w:rsid w:val="7F765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15FD"/>
  <w15:docId w15:val="{2912FAB3-3E47-434C-9A94-57ECECC4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NormalWeb">
    <w:name w:val="Normal (Web)"/>
    <w:basedOn w:val="Normal"/>
    <w:uiPriority w:val="99"/>
    <w:unhideWhenUsed/>
    <w:pPr>
      <w:spacing w:before="100" w:beforeAutospacing="1"/>
    </w:pPr>
    <w:rPr>
      <w:rFonts w:ascii="Times New Roman" w:eastAsia="Times New Roman" w:hAnsi="Times New Roman"/>
      <w:sz w:val="24"/>
      <w:szCs w:val="24"/>
      <w:lang w:eastAsia="en-GB"/>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2456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086820">
      <w:bodyDiv w:val="1"/>
      <w:marLeft w:val="0"/>
      <w:marRight w:val="0"/>
      <w:marTop w:val="0"/>
      <w:marBottom w:val="0"/>
      <w:divBdr>
        <w:top w:val="none" w:sz="0" w:space="0" w:color="auto"/>
        <w:left w:val="none" w:sz="0" w:space="0" w:color="auto"/>
        <w:bottom w:val="none" w:sz="0" w:space="0" w:color="auto"/>
        <w:right w:val="none" w:sz="0" w:space="0" w:color="auto"/>
      </w:divBdr>
      <w:divsChild>
        <w:div w:id="1170296725">
          <w:marLeft w:val="0"/>
          <w:marRight w:val="0"/>
          <w:marTop w:val="0"/>
          <w:marBottom w:val="0"/>
          <w:divBdr>
            <w:top w:val="none" w:sz="0" w:space="0" w:color="auto"/>
            <w:left w:val="none" w:sz="0" w:space="0" w:color="auto"/>
            <w:bottom w:val="none" w:sz="0" w:space="0" w:color="auto"/>
            <w:right w:val="none" w:sz="0" w:space="0" w:color="auto"/>
          </w:divBdr>
        </w:div>
        <w:div w:id="704603227">
          <w:marLeft w:val="0"/>
          <w:marRight w:val="0"/>
          <w:marTop w:val="0"/>
          <w:marBottom w:val="0"/>
          <w:divBdr>
            <w:top w:val="none" w:sz="0" w:space="0" w:color="auto"/>
            <w:left w:val="none" w:sz="0" w:space="0" w:color="auto"/>
            <w:bottom w:val="none" w:sz="0" w:space="0" w:color="auto"/>
            <w:right w:val="none" w:sz="0" w:space="0" w:color="auto"/>
          </w:divBdr>
        </w:div>
        <w:div w:id="684550443">
          <w:marLeft w:val="0"/>
          <w:marRight w:val="0"/>
          <w:marTop w:val="0"/>
          <w:marBottom w:val="0"/>
          <w:divBdr>
            <w:top w:val="none" w:sz="0" w:space="0" w:color="auto"/>
            <w:left w:val="none" w:sz="0" w:space="0" w:color="auto"/>
            <w:bottom w:val="none" w:sz="0" w:space="0" w:color="auto"/>
            <w:right w:val="none" w:sz="0" w:space="0" w:color="auto"/>
          </w:divBdr>
        </w:div>
        <w:div w:id="957024615">
          <w:marLeft w:val="0"/>
          <w:marRight w:val="0"/>
          <w:marTop w:val="0"/>
          <w:marBottom w:val="0"/>
          <w:divBdr>
            <w:top w:val="none" w:sz="0" w:space="0" w:color="auto"/>
            <w:left w:val="none" w:sz="0" w:space="0" w:color="auto"/>
            <w:bottom w:val="none" w:sz="0" w:space="0" w:color="auto"/>
            <w:right w:val="none" w:sz="0" w:space="0" w:color="auto"/>
          </w:divBdr>
        </w:div>
        <w:div w:id="1358236874">
          <w:marLeft w:val="0"/>
          <w:marRight w:val="0"/>
          <w:marTop w:val="0"/>
          <w:marBottom w:val="0"/>
          <w:divBdr>
            <w:top w:val="none" w:sz="0" w:space="0" w:color="auto"/>
            <w:left w:val="none" w:sz="0" w:space="0" w:color="auto"/>
            <w:bottom w:val="none" w:sz="0" w:space="0" w:color="auto"/>
            <w:right w:val="none" w:sz="0" w:space="0" w:color="auto"/>
          </w:divBdr>
        </w:div>
        <w:div w:id="1069227742">
          <w:marLeft w:val="0"/>
          <w:marRight w:val="0"/>
          <w:marTop w:val="0"/>
          <w:marBottom w:val="0"/>
          <w:divBdr>
            <w:top w:val="none" w:sz="0" w:space="0" w:color="auto"/>
            <w:left w:val="none" w:sz="0" w:space="0" w:color="auto"/>
            <w:bottom w:val="none" w:sz="0" w:space="0" w:color="auto"/>
            <w:right w:val="none" w:sz="0" w:space="0" w:color="auto"/>
          </w:divBdr>
        </w:div>
        <w:div w:id="791824150">
          <w:marLeft w:val="0"/>
          <w:marRight w:val="0"/>
          <w:marTop w:val="0"/>
          <w:marBottom w:val="0"/>
          <w:divBdr>
            <w:top w:val="none" w:sz="0" w:space="0" w:color="auto"/>
            <w:left w:val="none" w:sz="0" w:space="0" w:color="auto"/>
            <w:bottom w:val="none" w:sz="0" w:space="0" w:color="auto"/>
            <w:right w:val="none" w:sz="0" w:space="0" w:color="auto"/>
          </w:divBdr>
        </w:div>
      </w:divsChild>
    </w:div>
    <w:div w:id="1248034335">
      <w:bodyDiv w:val="1"/>
      <w:marLeft w:val="0"/>
      <w:marRight w:val="0"/>
      <w:marTop w:val="0"/>
      <w:marBottom w:val="0"/>
      <w:divBdr>
        <w:top w:val="none" w:sz="0" w:space="0" w:color="auto"/>
        <w:left w:val="none" w:sz="0" w:space="0" w:color="auto"/>
        <w:bottom w:val="none" w:sz="0" w:space="0" w:color="auto"/>
        <w:right w:val="none" w:sz="0" w:space="0" w:color="auto"/>
      </w:divBdr>
    </w:div>
    <w:div w:id="146716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7ee5b6f-b06b-4652-8f1b-2792746882ce">
      <UserInfo>
        <DisplayName>Daisy Parker</DisplayName>
        <AccountId>83</AccountId>
        <AccountType/>
      </UserInfo>
      <UserInfo>
        <DisplayName>Karen Wilson</DisplayName>
        <AccountId>85</AccountId>
        <AccountType/>
      </UserInfo>
    </SharedWithUsers>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5A3F6-8340-4DEE-8357-A2EE64D71F0C}">
  <ds:schemaRefs>
    <ds:schemaRef ds:uri="http://schemas.microsoft.com/office/2006/metadata/properties"/>
    <ds:schemaRef ds:uri="http://schemas.microsoft.com/office/infopath/2007/PartnerControls"/>
    <ds:schemaRef ds:uri="47ee5b6f-b06b-4652-8f1b-2792746882ce"/>
  </ds:schemaRefs>
</ds:datastoreItem>
</file>

<file path=customXml/itemProps2.xml><?xml version="1.0" encoding="utf-8"?>
<ds:datastoreItem xmlns:ds="http://schemas.openxmlformats.org/officeDocument/2006/customXml" ds:itemID="{ADDC72BD-68C5-4B7B-AC8A-23B2BBF57927}"/>
</file>

<file path=customXml/itemProps3.xml><?xml version="1.0" encoding="utf-8"?>
<ds:datastoreItem xmlns:ds="http://schemas.openxmlformats.org/officeDocument/2006/customXml" ds:itemID="{7E8ACA47-8DD5-4448-878C-BA19F56A3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1512</Characters>
  <Application>Microsoft Office Word</Application>
  <DocSecurity>0</DocSecurity>
  <Lines>168</Lines>
  <Paragraphs>93</Paragraphs>
  <ScaleCrop>false</ScaleCrop>
  <Company>Oakmeeds Community College</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Hannah Frean</cp:lastModifiedBy>
  <cp:revision>34</cp:revision>
  <cp:lastPrinted>2015-01-15T12:16:00Z</cp:lastPrinted>
  <dcterms:created xsi:type="dcterms:W3CDTF">2022-02-09T09:32:00Z</dcterms:created>
  <dcterms:modified xsi:type="dcterms:W3CDTF">2026-01-11T13:26:00Z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1814800</vt:r8>
  </property>
  <property fmtid="{D5CDD505-2E9C-101B-9397-08002B2CF9AE}" pid="4" name="MediaServiceImageTags">
    <vt:lpwstr/>
  </property>
</Properties>
</file>