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86FE" w14:textId="77777777" w:rsidR="00ED353B" w:rsidRDefault="00ED353B" w:rsidP="00553E74">
      <w:pPr>
        <w:pStyle w:val="Heading1"/>
      </w:pPr>
      <w:r>
        <w:t>Bensham Grove Nursery School</w:t>
      </w:r>
    </w:p>
    <w:p w14:paraId="4C538105" w14:textId="703815DC" w:rsidR="00553E74" w:rsidRDefault="006B05A0" w:rsidP="00553E74">
      <w:pPr>
        <w:pStyle w:val="Heading1"/>
      </w:pPr>
      <w:r>
        <w:t>Behaviour Policy</w:t>
      </w:r>
    </w:p>
    <w:p w14:paraId="0C4C2D1B" w14:textId="77777777" w:rsidR="00701DBA" w:rsidRPr="00201126" w:rsidRDefault="00701DBA" w:rsidP="00701DBA">
      <w:pPr>
        <w:rPr>
          <w:b/>
          <w:bCs/>
          <w:sz w:val="28"/>
          <w:szCs w:val="28"/>
        </w:rPr>
      </w:pPr>
      <w:r w:rsidRPr="00201126">
        <w:rPr>
          <w:b/>
          <w:bCs/>
          <w:sz w:val="28"/>
          <w:szCs w:val="28"/>
        </w:rPr>
        <w:t>Background and Context</w:t>
      </w:r>
    </w:p>
    <w:p w14:paraId="616B17DF" w14:textId="4E624839" w:rsidR="00701DBA" w:rsidRPr="00C40632" w:rsidRDefault="00701DBA" w:rsidP="00701DBA">
      <w:pPr>
        <w:rPr>
          <w:sz w:val="28"/>
          <w:szCs w:val="28"/>
        </w:rPr>
      </w:pPr>
      <w:r w:rsidRPr="00C40632">
        <w:rPr>
          <w:sz w:val="28"/>
          <w:szCs w:val="28"/>
        </w:rPr>
        <w:t>Behaviour at Bensham Grove Nursery School is seen as part of a child’s wider development. Children go through rapid changes within the early years both physically and in terms of their cognition, emotion and social interactions. Our behaviour policy is part of our wider ethos of learning and teaching and is rooted in our understanding of child development.</w:t>
      </w:r>
    </w:p>
    <w:p w14:paraId="647FAAE7" w14:textId="77777777" w:rsidR="00701DBA" w:rsidRPr="00201126" w:rsidRDefault="00701DBA" w:rsidP="00701DBA">
      <w:pPr>
        <w:rPr>
          <w:b/>
          <w:bCs/>
          <w:sz w:val="28"/>
          <w:szCs w:val="28"/>
        </w:rPr>
      </w:pPr>
      <w:r w:rsidRPr="00201126">
        <w:rPr>
          <w:b/>
          <w:bCs/>
          <w:sz w:val="28"/>
          <w:szCs w:val="28"/>
        </w:rPr>
        <w:t>Principles</w:t>
      </w:r>
    </w:p>
    <w:p w14:paraId="10CC3CD5" w14:textId="590FDDB0" w:rsidR="00701DBA" w:rsidRPr="00C40632" w:rsidRDefault="00701DBA" w:rsidP="00701DBA">
      <w:pPr>
        <w:rPr>
          <w:sz w:val="28"/>
          <w:szCs w:val="28"/>
        </w:rPr>
      </w:pPr>
      <w:r w:rsidRPr="00C40632">
        <w:rPr>
          <w:sz w:val="28"/>
          <w:szCs w:val="28"/>
        </w:rPr>
        <w:t xml:space="preserve">At Bensham Grove Nursery School we promote an atmosphere of respect and consideration. Adults are respectful of children and each other. We support children to know their views count and that we value the views of others. We encourage children to talks about their feelings and think about how we support the feelings of others. We promote a positive environment that helps children to understand their own behaviour and that of others. The children at Bensham Grove Nursery School </w:t>
      </w:r>
      <w:r w:rsidR="004773AA">
        <w:rPr>
          <w:sz w:val="28"/>
          <w:szCs w:val="28"/>
        </w:rPr>
        <w:t>are</w:t>
      </w:r>
      <w:r w:rsidRPr="00C40632">
        <w:rPr>
          <w:sz w:val="28"/>
          <w:szCs w:val="28"/>
        </w:rPr>
        <w:t xml:space="preserve"> supported to understand themselves and their behaviour and the effect this has on themselves and others.</w:t>
      </w:r>
    </w:p>
    <w:p w14:paraId="064673DA" w14:textId="77777777" w:rsidR="00701DBA" w:rsidRPr="00C40632" w:rsidRDefault="00701DBA" w:rsidP="00701DBA">
      <w:pPr>
        <w:rPr>
          <w:b/>
          <w:bCs/>
          <w:sz w:val="28"/>
          <w:szCs w:val="28"/>
        </w:rPr>
      </w:pPr>
      <w:r w:rsidRPr="00C40632">
        <w:rPr>
          <w:b/>
          <w:bCs/>
          <w:sz w:val="28"/>
          <w:szCs w:val="28"/>
        </w:rPr>
        <w:t>Aims</w:t>
      </w:r>
    </w:p>
    <w:p w14:paraId="7168C4B3" w14:textId="60BC8763" w:rsidR="00701DBA" w:rsidRPr="00C40632" w:rsidRDefault="00701DBA" w:rsidP="00701DBA">
      <w:pPr>
        <w:rPr>
          <w:sz w:val="28"/>
          <w:szCs w:val="28"/>
        </w:rPr>
      </w:pPr>
      <w:r w:rsidRPr="00C40632">
        <w:rPr>
          <w:sz w:val="28"/>
          <w:szCs w:val="28"/>
        </w:rPr>
        <w:t xml:space="preserve">At </w:t>
      </w:r>
      <w:r w:rsidR="0093722D" w:rsidRPr="00C40632">
        <w:rPr>
          <w:sz w:val="28"/>
          <w:szCs w:val="28"/>
        </w:rPr>
        <w:t>Bensham Grove Nursery School</w:t>
      </w:r>
      <w:r w:rsidRPr="00C40632">
        <w:rPr>
          <w:sz w:val="28"/>
          <w:szCs w:val="28"/>
        </w:rPr>
        <w:t xml:space="preserve"> we aim to achieve an environment in which…</w:t>
      </w:r>
    </w:p>
    <w:p w14:paraId="5B4F0235" w14:textId="434BA295" w:rsidR="00701DBA" w:rsidRPr="00C40632" w:rsidRDefault="00701DBA" w:rsidP="00701DBA">
      <w:pPr>
        <w:rPr>
          <w:sz w:val="28"/>
          <w:szCs w:val="28"/>
        </w:rPr>
      </w:pPr>
      <w:r w:rsidRPr="00C40632">
        <w:rPr>
          <w:sz w:val="28"/>
          <w:szCs w:val="28"/>
        </w:rPr>
        <w:t>•Everyone is treated with respect</w:t>
      </w:r>
    </w:p>
    <w:p w14:paraId="01149CC6" w14:textId="47A910E2" w:rsidR="00701DBA" w:rsidRPr="00C40632" w:rsidRDefault="00701DBA" w:rsidP="00701DBA">
      <w:pPr>
        <w:rPr>
          <w:sz w:val="28"/>
          <w:szCs w:val="28"/>
        </w:rPr>
      </w:pPr>
      <w:r w:rsidRPr="00C40632">
        <w:rPr>
          <w:sz w:val="28"/>
          <w:szCs w:val="28"/>
        </w:rPr>
        <w:t>•Staff observe each child individually and continuously assess their well-being</w:t>
      </w:r>
    </w:p>
    <w:p w14:paraId="0ECF1287" w14:textId="029A3165" w:rsidR="00701DBA" w:rsidRPr="00C40632" w:rsidRDefault="00701DBA" w:rsidP="00701DBA">
      <w:pPr>
        <w:rPr>
          <w:sz w:val="28"/>
          <w:szCs w:val="28"/>
        </w:rPr>
      </w:pPr>
      <w:r w:rsidRPr="00C40632">
        <w:rPr>
          <w:sz w:val="28"/>
          <w:szCs w:val="28"/>
        </w:rPr>
        <w:lastRenderedPageBreak/>
        <w:t xml:space="preserve">•Staff </w:t>
      </w:r>
      <w:r w:rsidR="00C40632">
        <w:rPr>
          <w:sz w:val="28"/>
          <w:szCs w:val="28"/>
        </w:rPr>
        <w:t>are knowledgeable of</w:t>
      </w:r>
      <w:r w:rsidRPr="00C40632">
        <w:rPr>
          <w:sz w:val="28"/>
          <w:szCs w:val="28"/>
        </w:rPr>
        <w:t xml:space="preserve"> the context in which each child is growing up</w:t>
      </w:r>
    </w:p>
    <w:p w14:paraId="39067A2B" w14:textId="067D1281" w:rsidR="00701DBA" w:rsidRPr="00C40632" w:rsidRDefault="00701DBA" w:rsidP="00701DBA">
      <w:pPr>
        <w:rPr>
          <w:sz w:val="28"/>
          <w:szCs w:val="28"/>
        </w:rPr>
      </w:pPr>
      <w:r w:rsidRPr="00C40632">
        <w:rPr>
          <w:sz w:val="28"/>
          <w:szCs w:val="28"/>
        </w:rPr>
        <w:t>•Staff and parents work in partnership to cater for children’s needs</w:t>
      </w:r>
    </w:p>
    <w:p w14:paraId="4889A0A5" w14:textId="29218877" w:rsidR="00701DBA" w:rsidRPr="00C40632" w:rsidRDefault="00701DBA" w:rsidP="00701DBA">
      <w:pPr>
        <w:rPr>
          <w:sz w:val="28"/>
          <w:szCs w:val="28"/>
        </w:rPr>
      </w:pPr>
      <w:r w:rsidRPr="00C40632">
        <w:rPr>
          <w:sz w:val="28"/>
          <w:szCs w:val="28"/>
        </w:rPr>
        <w:t>•Everyone works closely as a team to communicate about children’s individual needs</w:t>
      </w:r>
    </w:p>
    <w:p w14:paraId="62E4B401" w14:textId="47086BEF" w:rsidR="00701DBA" w:rsidRPr="00C40632" w:rsidRDefault="00701DBA" w:rsidP="00701DBA">
      <w:pPr>
        <w:rPr>
          <w:sz w:val="28"/>
          <w:szCs w:val="28"/>
        </w:rPr>
      </w:pPr>
      <w:r w:rsidRPr="00C40632">
        <w:rPr>
          <w:sz w:val="28"/>
          <w:szCs w:val="28"/>
        </w:rPr>
        <w:t>•Everyone speaks kindly to one another</w:t>
      </w:r>
    </w:p>
    <w:p w14:paraId="7ADA70F0" w14:textId="3A360FC9" w:rsidR="00701DBA" w:rsidRPr="00C40632" w:rsidRDefault="00701DBA" w:rsidP="00701DBA">
      <w:pPr>
        <w:rPr>
          <w:sz w:val="28"/>
          <w:szCs w:val="28"/>
        </w:rPr>
      </w:pPr>
      <w:r w:rsidRPr="00C40632">
        <w:rPr>
          <w:sz w:val="28"/>
          <w:szCs w:val="28"/>
        </w:rPr>
        <w:t>•Staff pay particular attention to sensitive transition periods for children</w:t>
      </w:r>
    </w:p>
    <w:p w14:paraId="292B9A94" w14:textId="61BA1149" w:rsidR="00701DBA" w:rsidRPr="00C40632" w:rsidRDefault="00701DBA" w:rsidP="00701DBA">
      <w:pPr>
        <w:rPr>
          <w:sz w:val="28"/>
          <w:szCs w:val="28"/>
        </w:rPr>
      </w:pPr>
      <w:r w:rsidRPr="00C40632">
        <w:rPr>
          <w:sz w:val="28"/>
          <w:szCs w:val="28"/>
        </w:rPr>
        <w:t>•Children are offered real choices and are consulted about their environment and learning journey</w:t>
      </w:r>
    </w:p>
    <w:p w14:paraId="08D5EF1E" w14:textId="1E19E02E" w:rsidR="00701DBA" w:rsidRPr="00C40632" w:rsidRDefault="00701DBA" w:rsidP="00701DBA">
      <w:pPr>
        <w:rPr>
          <w:sz w:val="28"/>
          <w:szCs w:val="28"/>
        </w:rPr>
      </w:pPr>
      <w:r w:rsidRPr="00C40632">
        <w:rPr>
          <w:sz w:val="28"/>
          <w:szCs w:val="28"/>
        </w:rPr>
        <w:t>•Staff acknowledge children’s difficult feelings and work with them to understand and regulate those feelings</w:t>
      </w:r>
    </w:p>
    <w:p w14:paraId="12431317" w14:textId="1A432CC9" w:rsidR="00701DBA" w:rsidRPr="00C40632" w:rsidRDefault="00701DBA" w:rsidP="00701DBA">
      <w:pPr>
        <w:rPr>
          <w:sz w:val="28"/>
          <w:szCs w:val="28"/>
        </w:rPr>
      </w:pPr>
      <w:r w:rsidRPr="00C40632">
        <w:rPr>
          <w:sz w:val="28"/>
          <w:szCs w:val="28"/>
        </w:rPr>
        <w:t>•Staff encourage children to talk about types of behaviour they do not like and to communicate how they want to be treated</w:t>
      </w:r>
    </w:p>
    <w:p w14:paraId="192F469A" w14:textId="70B459AD" w:rsidR="00701DBA" w:rsidRPr="00C40632" w:rsidRDefault="00701DBA" w:rsidP="00701DBA">
      <w:pPr>
        <w:rPr>
          <w:b/>
          <w:bCs/>
          <w:sz w:val="32"/>
          <w:szCs w:val="32"/>
        </w:rPr>
      </w:pPr>
      <w:r w:rsidRPr="00C40632">
        <w:rPr>
          <w:b/>
          <w:bCs/>
          <w:sz w:val="32"/>
          <w:szCs w:val="32"/>
        </w:rPr>
        <w:t>Practice and Expectations</w:t>
      </w:r>
    </w:p>
    <w:p w14:paraId="45B442C2" w14:textId="4F1BF403" w:rsidR="00701DBA" w:rsidRPr="00C40632" w:rsidRDefault="00701DBA" w:rsidP="00701DBA">
      <w:pPr>
        <w:rPr>
          <w:sz w:val="28"/>
          <w:szCs w:val="28"/>
        </w:rPr>
      </w:pPr>
      <w:r w:rsidRPr="00C40632">
        <w:rPr>
          <w:sz w:val="28"/>
          <w:szCs w:val="28"/>
        </w:rPr>
        <w:t xml:space="preserve">To support </w:t>
      </w:r>
      <w:r w:rsidR="00956259" w:rsidRPr="00C40632">
        <w:rPr>
          <w:sz w:val="28"/>
          <w:szCs w:val="28"/>
        </w:rPr>
        <w:t>children,</w:t>
      </w:r>
      <w:r w:rsidRPr="00C40632">
        <w:rPr>
          <w:sz w:val="28"/>
          <w:szCs w:val="28"/>
        </w:rPr>
        <w:t xml:space="preserve"> we will:</w:t>
      </w:r>
    </w:p>
    <w:p w14:paraId="2F71EAE3" w14:textId="33C2B360" w:rsidR="00701DBA" w:rsidRPr="00C40632" w:rsidRDefault="00701DBA" w:rsidP="00701DBA">
      <w:pPr>
        <w:rPr>
          <w:sz w:val="28"/>
          <w:szCs w:val="28"/>
        </w:rPr>
      </w:pPr>
      <w:r w:rsidRPr="00C40632">
        <w:rPr>
          <w:sz w:val="28"/>
          <w:szCs w:val="28"/>
        </w:rPr>
        <w:t xml:space="preserve">•Always </w:t>
      </w:r>
      <w:r w:rsidR="00956259" w:rsidRPr="00C40632">
        <w:rPr>
          <w:sz w:val="28"/>
          <w:szCs w:val="28"/>
        </w:rPr>
        <w:t>consider</w:t>
      </w:r>
      <w:r w:rsidRPr="00C40632">
        <w:rPr>
          <w:sz w:val="28"/>
          <w:szCs w:val="28"/>
        </w:rPr>
        <w:t xml:space="preserve"> the child’s age and stage of development</w:t>
      </w:r>
    </w:p>
    <w:p w14:paraId="404CDB36" w14:textId="5E194EB4" w:rsidR="00701DBA" w:rsidRPr="00C40632" w:rsidRDefault="00701DBA" w:rsidP="00701DBA">
      <w:pPr>
        <w:rPr>
          <w:sz w:val="28"/>
          <w:szCs w:val="28"/>
        </w:rPr>
      </w:pPr>
      <w:r w:rsidRPr="00C40632">
        <w:rPr>
          <w:sz w:val="28"/>
          <w:szCs w:val="28"/>
        </w:rPr>
        <w:t xml:space="preserve">•Provide a safe environment that is appropriate for children’s emotional and physical needs </w:t>
      </w:r>
    </w:p>
    <w:p w14:paraId="5F826ACD" w14:textId="0BED318D" w:rsidR="00701DBA" w:rsidRPr="00C40632" w:rsidRDefault="00701DBA" w:rsidP="00701DBA">
      <w:pPr>
        <w:rPr>
          <w:sz w:val="28"/>
          <w:szCs w:val="28"/>
        </w:rPr>
      </w:pPr>
      <w:r w:rsidRPr="00C40632">
        <w:rPr>
          <w:sz w:val="28"/>
          <w:szCs w:val="28"/>
        </w:rPr>
        <w:t>•Set consistent boundaries which make sense to the children</w:t>
      </w:r>
    </w:p>
    <w:p w14:paraId="29481F8D" w14:textId="2592AB37" w:rsidR="00701DBA" w:rsidRPr="00C40632" w:rsidRDefault="00701DBA" w:rsidP="00701DBA">
      <w:pPr>
        <w:rPr>
          <w:sz w:val="28"/>
          <w:szCs w:val="28"/>
        </w:rPr>
      </w:pPr>
      <w:r w:rsidRPr="00C40632">
        <w:rPr>
          <w:sz w:val="28"/>
          <w:szCs w:val="28"/>
        </w:rPr>
        <w:t>•Use intervention strategies that match the child’s level of development and understanding</w:t>
      </w:r>
    </w:p>
    <w:p w14:paraId="4EEF3F56" w14:textId="3C4BB319" w:rsidR="00701DBA" w:rsidRPr="00C40632" w:rsidRDefault="00701DBA" w:rsidP="00701DBA">
      <w:pPr>
        <w:rPr>
          <w:sz w:val="28"/>
          <w:szCs w:val="28"/>
        </w:rPr>
      </w:pPr>
      <w:r w:rsidRPr="00C40632">
        <w:rPr>
          <w:sz w:val="28"/>
          <w:szCs w:val="28"/>
        </w:rPr>
        <w:t>•</w:t>
      </w:r>
      <w:r w:rsidR="00E570F5">
        <w:rPr>
          <w:sz w:val="28"/>
          <w:szCs w:val="28"/>
        </w:rPr>
        <w:t>A</w:t>
      </w:r>
      <w:r w:rsidRPr="00C40632">
        <w:rPr>
          <w:sz w:val="28"/>
          <w:szCs w:val="28"/>
        </w:rPr>
        <w:t>cknowledge children’s endeavours to</w:t>
      </w:r>
      <w:r w:rsidR="00427C47" w:rsidRPr="00C40632">
        <w:rPr>
          <w:sz w:val="28"/>
          <w:szCs w:val="28"/>
        </w:rPr>
        <w:t xml:space="preserve"> demonstrate positive behaviour</w:t>
      </w:r>
      <w:r w:rsidRPr="00C40632">
        <w:rPr>
          <w:sz w:val="28"/>
          <w:szCs w:val="28"/>
        </w:rPr>
        <w:t xml:space="preserve"> in a positive way</w:t>
      </w:r>
    </w:p>
    <w:p w14:paraId="4B5D9B49" w14:textId="6FD23187" w:rsidR="00701DBA" w:rsidRPr="00C40632" w:rsidRDefault="00701DBA" w:rsidP="00701DBA">
      <w:pPr>
        <w:rPr>
          <w:sz w:val="28"/>
          <w:szCs w:val="28"/>
        </w:rPr>
      </w:pPr>
      <w:r w:rsidRPr="00C40632">
        <w:rPr>
          <w:sz w:val="28"/>
          <w:szCs w:val="28"/>
        </w:rPr>
        <w:t>•Help children to understand that people may have different views and that everyone has the right to make their own decisions</w:t>
      </w:r>
    </w:p>
    <w:p w14:paraId="611B1F93" w14:textId="70901126" w:rsidR="00701DBA" w:rsidRPr="00C40632" w:rsidRDefault="00701DBA" w:rsidP="00701DBA">
      <w:pPr>
        <w:rPr>
          <w:sz w:val="28"/>
          <w:szCs w:val="28"/>
        </w:rPr>
      </w:pPr>
      <w:r w:rsidRPr="00C40632">
        <w:rPr>
          <w:sz w:val="28"/>
          <w:szCs w:val="28"/>
        </w:rPr>
        <w:t xml:space="preserve">•Support each child in understanding their </w:t>
      </w:r>
      <w:r w:rsidR="00427C47" w:rsidRPr="00C40632">
        <w:rPr>
          <w:sz w:val="28"/>
          <w:szCs w:val="28"/>
        </w:rPr>
        <w:t>behaviour,</w:t>
      </w:r>
      <w:r w:rsidRPr="00C40632">
        <w:rPr>
          <w:sz w:val="28"/>
          <w:szCs w:val="28"/>
        </w:rPr>
        <w:t xml:space="preserve"> why </w:t>
      </w:r>
      <w:r w:rsidR="00E570F5">
        <w:rPr>
          <w:sz w:val="28"/>
          <w:szCs w:val="28"/>
        </w:rPr>
        <w:t>this</w:t>
      </w:r>
      <w:r w:rsidRPr="00C40632">
        <w:rPr>
          <w:sz w:val="28"/>
          <w:szCs w:val="28"/>
        </w:rPr>
        <w:t xml:space="preserve"> happens, the effect it has and how to take control and to put things right when they</w:t>
      </w:r>
      <w:r w:rsidR="00427C47" w:rsidRPr="00C40632">
        <w:rPr>
          <w:sz w:val="28"/>
          <w:szCs w:val="28"/>
        </w:rPr>
        <w:t xml:space="preserve"> have not gone the way they expected </w:t>
      </w:r>
    </w:p>
    <w:p w14:paraId="6897455C" w14:textId="6DC42EC5" w:rsidR="00701DBA" w:rsidRPr="00C40632" w:rsidRDefault="00701DBA" w:rsidP="00701DBA">
      <w:pPr>
        <w:rPr>
          <w:sz w:val="28"/>
          <w:szCs w:val="28"/>
        </w:rPr>
      </w:pPr>
      <w:r w:rsidRPr="00C40632">
        <w:rPr>
          <w:sz w:val="28"/>
          <w:szCs w:val="28"/>
        </w:rPr>
        <w:lastRenderedPageBreak/>
        <w:t>•Work positively and constructively with parents and carers to provide the child with a sense of security and trust through honesty, consistency and fairness in dealing with any conflict</w:t>
      </w:r>
    </w:p>
    <w:p w14:paraId="1235BF6D" w14:textId="052FAD4E" w:rsidR="006B05A0" w:rsidRPr="00956259" w:rsidRDefault="002B3CA2" w:rsidP="006B05A0">
      <w:pPr>
        <w:rPr>
          <w:rFonts w:ascii="Calibri" w:hAnsi="Calibri" w:cs="Calibri"/>
          <w:b/>
          <w:bCs/>
          <w:i/>
          <w:iCs/>
          <w:sz w:val="32"/>
          <w:szCs w:val="32"/>
        </w:rPr>
      </w:pPr>
      <w:r w:rsidRPr="00956259">
        <w:rPr>
          <w:rFonts w:ascii="Calibri" w:hAnsi="Calibri" w:cs="Calibri"/>
          <w:b/>
          <w:bCs/>
          <w:i/>
          <w:iCs/>
          <w:sz w:val="32"/>
          <w:szCs w:val="32"/>
        </w:rPr>
        <w:t xml:space="preserve">Strategies that support the nurturing of positive behaviour at Bensham Grove </w:t>
      </w:r>
      <w:r w:rsidR="006230A4" w:rsidRPr="00956259">
        <w:rPr>
          <w:rFonts w:ascii="Calibri" w:hAnsi="Calibri" w:cs="Calibri"/>
          <w:b/>
          <w:bCs/>
          <w:i/>
          <w:iCs/>
          <w:sz w:val="32"/>
          <w:szCs w:val="32"/>
        </w:rPr>
        <w:t xml:space="preserve">Nursery School </w:t>
      </w:r>
      <w:r w:rsidRPr="00956259">
        <w:rPr>
          <w:rFonts w:ascii="Calibri" w:hAnsi="Calibri" w:cs="Calibri"/>
          <w:b/>
          <w:bCs/>
          <w:i/>
          <w:iCs/>
          <w:sz w:val="32"/>
          <w:szCs w:val="32"/>
        </w:rPr>
        <w:t>are…</w:t>
      </w:r>
    </w:p>
    <w:p w14:paraId="69C17BF0" w14:textId="61EED171" w:rsidR="002B3CA2" w:rsidRDefault="002B3CA2" w:rsidP="006B05A0">
      <w:pPr>
        <w:rPr>
          <w:rFonts w:ascii="Calibri" w:hAnsi="Calibri" w:cs="Calibri"/>
          <w:sz w:val="26"/>
          <w:szCs w:val="26"/>
        </w:rPr>
      </w:pPr>
      <w:r w:rsidRPr="00A62AF1">
        <w:rPr>
          <w:rFonts w:ascii="Calibri" w:hAnsi="Calibri" w:cs="Calibri"/>
          <w:b/>
          <w:bCs/>
          <w:sz w:val="28"/>
          <w:szCs w:val="28"/>
        </w:rPr>
        <w:t>The Key Person Approach-</w:t>
      </w:r>
      <w:r w:rsidRPr="002B3CA2">
        <w:rPr>
          <w:rFonts w:ascii="Calibri" w:hAnsi="Calibri" w:cs="Calibri"/>
          <w:b/>
          <w:bCs/>
        </w:rPr>
        <w:t xml:space="preserve"> </w:t>
      </w:r>
      <w:r w:rsidRPr="00A62AF1">
        <w:rPr>
          <w:rFonts w:ascii="Calibri" w:hAnsi="Calibri" w:cs="Calibri"/>
          <w:sz w:val="26"/>
          <w:szCs w:val="26"/>
        </w:rPr>
        <w:t>each child has an allocated member of staff, their key person</w:t>
      </w:r>
      <w:r w:rsidR="00E570F5">
        <w:rPr>
          <w:rFonts w:ascii="Calibri" w:hAnsi="Calibri" w:cs="Calibri"/>
          <w:sz w:val="26"/>
          <w:szCs w:val="26"/>
        </w:rPr>
        <w:t>,</w:t>
      </w:r>
      <w:r w:rsidRPr="00A62AF1">
        <w:rPr>
          <w:rFonts w:ascii="Calibri" w:hAnsi="Calibri" w:cs="Calibri"/>
          <w:sz w:val="26"/>
          <w:szCs w:val="26"/>
        </w:rPr>
        <w:t xml:space="preserve"> who works with a group of children</w:t>
      </w:r>
      <w:r w:rsidR="00A62AF1" w:rsidRPr="00A62AF1">
        <w:rPr>
          <w:rFonts w:ascii="Calibri" w:hAnsi="Calibri" w:cs="Calibri"/>
          <w:sz w:val="26"/>
          <w:szCs w:val="26"/>
        </w:rPr>
        <w:t xml:space="preserve"> in the nursery</w:t>
      </w:r>
      <w:r w:rsidRPr="00A62AF1">
        <w:rPr>
          <w:rFonts w:ascii="Calibri" w:hAnsi="Calibri" w:cs="Calibri"/>
          <w:sz w:val="26"/>
          <w:szCs w:val="26"/>
        </w:rPr>
        <w:t>. The key person builds a strong relationship with each child and their families</w:t>
      </w:r>
      <w:r w:rsidR="00A62AF1">
        <w:rPr>
          <w:rFonts w:ascii="Calibri" w:hAnsi="Calibri" w:cs="Calibri"/>
          <w:sz w:val="26"/>
          <w:szCs w:val="26"/>
        </w:rPr>
        <w:t xml:space="preserve"> and can support dialogue and support in the area of behaviour.</w:t>
      </w:r>
    </w:p>
    <w:p w14:paraId="463609CB" w14:textId="6B0F0FC1" w:rsidR="00A62AF1" w:rsidRDefault="00A62AF1" w:rsidP="006B05A0">
      <w:pPr>
        <w:rPr>
          <w:rFonts w:ascii="Calibri" w:hAnsi="Calibri" w:cs="Calibri"/>
          <w:sz w:val="28"/>
          <w:szCs w:val="28"/>
        </w:rPr>
      </w:pPr>
      <w:r w:rsidRPr="006230A4">
        <w:rPr>
          <w:rFonts w:ascii="Calibri" w:hAnsi="Calibri" w:cs="Calibri"/>
          <w:b/>
          <w:bCs/>
          <w:sz w:val="28"/>
          <w:szCs w:val="28"/>
        </w:rPr>
        <w:t>The Leuv</w:t>
      </w:r>
      <w:r w:rsidR="00A30285" w:rsidRPr="006230A4">
        <w:rPr>
          <w:rFonts w:ascii="Calibri" w:hAnsi="Calibri" w:cs="Calibri"/>
          <w:b/>
          <w:bCs/>
          <w:sz w:val="28"/>
          <w:szCs w:val="28"/>
        </w:rPr>
        <w:t>e</w:t>
      </w:r>
      <w:r w:rsidRPr="006230A4">
        <w:rPr>
          <w:rFonts w:ascii="Calibri" w:hAnsi="Calibri" w:cs="Calibri"/>
          <w:b/>
          <w:bCs/>
          <w:sz w:val="28"/>
          <w:szCs w:val="28"/>
        </w:rPr>
        <w:t>n Scales of Well-being and Involvement</w:t>
      </w:r>
      <w:r w:rsidR="00A30285" w:rsidRPr="00A30285">
        <w:rPr>
          <w:rFonts w:ascii="Calibri" w:hAnsi="Calibri" w:cs="Calibri"/>
          <w:sz w:val="28"/>
          <w:szCs w:val="28"/>
        </w:rPr>
        <w:t>- these are two scales that have been developed by Prof Ferre L</w:t>
      </w:r>
      <w:r w:rsidR="00514923">
        <w:rPr>
          <w:rFonts w:ascii="Calibri" w:hAnsi="Calibri" w:cs="Calibri"/>
          <w:sz w:val="28"/>
          <w:szCs w:val="28"/>
        </w:rPr>
        <w:t>ae</w:t>
      </w:r>
      <w:r w:rsidR="00A30285" w:rsidRPr="00A30285">
        <w:rPr>
          <w:rFonts w:ascii="Calibri" w:hAnsi="Calibri" w:cs="Calibri"/>
          <w:sz w:val="28"/>
          <w:szCs w:val="28"/>
        </w:rPr>
        <w:t>vers. Staff observe children in the nursery and see whether they have low, medium or high levels of well-being and involvement</w:t>
      </w:r>
      <w:r w:rsidR="00A30285">
        <w:rPr>
          <w:rFonts w:ascii="Calibri" w:hAnsi="Calibri" w:cs="Calibri"/>
          <w:sz w:val="28"/>
          <w:szCs w:val="28"/>
        </w:rPr>
        <w:t xml:space="preserve">; low levels on either scale </w:t>
      </w:r>
      <w:r w:rsidR="00E24C2E">
        <w:rPr>
          <w:rFonts w:ascii="Calibri" w:hAnsi="Calibri" w:cs="Calibri"/>
          <w:sz w:val="28"/>
          <w:szCs w:val="28"/>
        </w:rPr>
        <w:t>can</w:t>
      </w:r>
      <w:r w:rsidR="00A30285">
        <w:rPr>
          <w:rFonts w:ascii="Calibri" w:hAnsi="Calibri" w:cs="Calibri"/>
          <w:sz w:val="28"/>
          <w:szCs w:val="28"/>
        </w:rPr>
        <w:t xml:space="preserve"> demonstrate a lack of self-esteem</w:t>
      </w:r>
      <w:r w:rsidR="00E24C2E">
        <w:rPr>
          <w:rFonts w:ascii="Calibri" w:hAnsi="Calibri" w:cs="Calibri"/>
          <w:sz w:val="28"/>
          <w:szCs w:val="28"/>
        </w:rPr>
        <w:t>, self-confidence and impact on engagement with learning. If this is the case staff need to translate this information into a plan for raising a child’s well-being, involvement or both.</w:t>
      </w:r>
    </w:p>
    <w:p w14:paraId="340D486B" w14:textId="2AEDFD2C" w:rsidR="00E24C2E" w:rsidRDefault="00E24C2E" w:rsidP="006B05A0">
      <w:pPr>
        <w:rPr>
          <w:rFonts w:ascii="Calibri" w:hAnsi="Calibri" w:cs="Calibri"/>
          <w:sz w:val="28"/>
          <w:szCs w:val="28"/>
        </w:rPr>
      </w:pPr>
      <w:r w:rsidRPr="00E24C2E">
        <w:rPr>
          <w:rFonts w:ascii="Calibri" w:hAnsi="Calibri" w:cs="Calibri"/>
          <w:b/>
          <w:bCs/>
          <w:sz w:val="28"/>
          <w:szCs w:val="28"/>
        </w:rPr>
        <w:t>The Characteristics of Effective Learning-</w:t>
      </w:r>
      <w:r>
        <w:rPr>
          <w:rFonts w:ascii="Calibri" w:hAnsi="Calibri" w:cs="Calibri"/>
          <w:sz w:val="28"/>
          <w:szCs w:val="28"/>
        </w:rPr>
        <w:t xml:space="preserve"> are an integral</w:t>
      </w:r>
      <w:r w:rsidR="00C40632">
        <w:rPr>
          <w:rFonts w:ascii="Calibri" w:hAnsi="Calibri" w:cs="Calibri"/>
          <w:sz w:val="28"/>
          <w:szCs w:val="28"/>
        </w:rPr>
        <w:t xml:space="preserve"> and important</w:t>
      </w:r>
      <w:r>
        <w:rPr>
          <w:rFonts w:ascii="Calibri" w:hAnsi="Calibri" w:cs="Calibri"/>
          <w:sz w:val="28"/>
          <w:szCs w:val="28"/>
        </w:rPr>
        <w:t xml:space="preserve"> part of our curriculum- the Early Years Foundation Stage. </w:t>
      </w:r>
      <w:r w:rsidR="00C40632">
        <w:rPr>
          <w:rFonts w:ascii="Calibri" w:hAnsi="Calibri" w:cs="Calibri"/>
          <w:sz w:val="28"/>
          <w:szCs w:val="28"/>
        </w:rPr>
        <w:t xml:space="preserve">They are a series of statements </w:t>
      </w:r>
      <w:r w:rsidR="00BF2321">
        <w:rPr>
          <w:rFonts w:ascii="Calibri" w:hAnsi="Calibri" w:cs="Calibri"/>
          <w:sz w:val="28"/>
          <w:szCs w:val="28"/>
        </w:rPr>
        <w:t>that s</w:t>
      </w:r>
      <w:r w:rsidR="00436840">
        <w:rPr>
          <w:rFonts w:ascii="Calibri" w:hAnsi="Calibri" w:cs="Calibri"/>
          <w:sz w:val="28"/>
          <w:szCs w:val="28"/>
        </w:rPr>
        <w:t>how</w:t>
      </w:r>
      <w:r w:rsidR="00C40632">
        <w:rPr>
          <w:rFonts w:ascii="Calibri" w:hAnsi="Calibri" w:cs="Calibri"/>
          <w:sz w:val="28"/>
          <w:szCs w:val="28"/>
        </w:rPr>
        <w:t xml:space="preserve"> </w:t>
      </w:r>
      <w:r w:rsidR="00436840">
        <w:rPr>
          <w:rFonts w:ascii="Calibri" w:hAnsi="Calibri" w:cs="Calibri"/>
          <w:sz w:val="28"/>
          <w:szCs w:val="28"/>
        </w:rPr>
        <w:t xml:space="preserve">adults how confident </w:t>
      </w:r>
      <w:r w:rsidR="00E570F5">
        <w:rPr>
          <w:rFonts w:ascii="Calibri" w:hAnsi="Calibri" w:cs="Calibri"/>
          <w:sz w:val="28"/>
          <w:szCs w:val="28"/>
        </w:rPr>
        <w:t xml:space="preserve">and able </w:t>
      </w:r>
      <w:r w:rsidR="00436840">
        <w:rPr>
          <w:rFonts w:ascii="Calibri" w:hAnsi="Calibri" w:cs="Calibri"/>
          <w:sz w:val="28"/>
          <w:szCs w:val="28"/>
        </w:rPr>
        <w:t xml:space="preserve">a child is to learn. They explore </w:t>
      </w:r>
      <w:r w:rsidR="00C40632">
        <w:rPr>
          <w:rFonts w:ascii="Calibri" w:hAnsi="Calibri" w:cs="Calibri"/>
          <w:sz w:val="28"/>
          <w:szCs w:val="28"/>
        </w:rPr>
        <w:t xml:space="preserve">how </w:t>
      </w:r>
      <w:r w:rsidR="00436840">
        <w:rPr>
          <w:rFonts w:ascii="Calibri" w:hAnsi="Calibri" w:cs="Calibri"/>
          <w:sz w:val="28"/>
          <w:szCs w:val="28"/>
        </w:rPr>
        <w:t xml:space="preserve">a child is able </w:t>
      </w:r>
      <w:r w:rsidR="00C40632">
        <w:rPr>
          <w:rFonts w:ascii="Calibri" w:hAnsi="Calibri" w:cs="Calibri"/>
          <w:sz w:val="28"/>
          <w:szCs w:val="28"/>
        </w:rPr>
        <w:t xml:space="preserve">to play and explore, </w:t>
      </w:r>
      <w:r w:rsidR="00436840">
        <w:rPr>
          <w:rFonts w:ascii="Calibri" w:hAnsi="Calibri" w:cs="Calibri"/>
          <w:sz w:val="28"/>
          <w:szCs w:val="28"/>
        </w:rPr>
        <w:t>is</w:t>
      </w:r>
      <w:r w:rsidR="00BF2321">
        <w:rPr>
          <w:rFonts w:ascii="Calibri" w:hAnsi="Calibri" w:cs="Calibri"/>
          <w:sz w:val="28"/>
          <w:szCs w:val="28"/>
        </w:rPr>
        <w:t xml:space="preserve"> motivated to be actively engaged in </w:t>
      </w:r>
      <w:r w:rsidR="00436840">
        <w:rPr>
          <w:rFonts w:ascii="Calibri" w:hAnsi="Calibri" w:cs="Calibri"/>
          <w:sz w:val="28"/>
          <w:szCs w:val="28"/>
        </w:rPr>
        <w:t>thei</w:t>
      </w:r>
      <w:r w:rsidR="00BF2321">
        <w:rPr>
          <w:rFonts w:ascii="Calibri" w:hAnsi="Calibri" w:cs="Calibri"/>
          <w:sz w:val="28"/>
          <w:szCs w:val="28"/>
        </w:rPr>
        <w:t xml:space="preserve">r own learning and </w:t>
      </w:r>
      <w:r w:rsidR="00436840">
        <w:rPr>
          <w:rFonts w:ascii="Calibri" w:hAnsi="Calibri" w:cs="Calibri"/>
          <w:sz w:val="28"/>
          <w:szCs w:val="28"/>
        </w:rPr>
        <w:t>is</w:t>
      </w:r>
      <w:r w:rsidR="00BF2321">
        <w:rPr>
          <w:rFonts w:ascii="Calibri" w:hAnsi="Calibri" w:cs="Calibri"/>
          <w:sz w:val="28"/>
          <w:szCs w:val="28"/>
        </w:rPr>
        <w:t xml:space="preserve"> able to think for themselves</w:t>
      </w:r>
      <w:r w:rsidR="00436840">
        <w:rPr>
          <w:rFonts w:ascii="Calibri" w:hAnsi="Calibri" w:cs="Calibri"/>
          <w:sz w:val="28"/>
          <w:szCs w:val="28"/>
        </w:rPr>
        <w:t xml:space="preserve"> (</w:t>
      </w:r>
      <w:r w:rsidR="00BF2321">
        <w:rPr>
          <w:rFonts w:ascii="Calibri" w:hAnsi="Calibri" w:cs="Calibri"/>
          <w:sz w:val="28"/>
          <w:szCs w:val="28"/>
        </w:rPr>
        <w:t>looking at things in new and different ways.</w:t>
      </w:r>
      <w:r w:rsidR="00436840">
        <w:rPr>
          <w:rFonts w:ascii="Calibri" w:hAnsi="Calibri" w:cs="Calibri"/>
          <w:sz w:val="28"/>
          <w:szCs w:val="28"/>
        </w:rPr>
        <w:t xml:space="preserve">) </w:t>
      </w:r>
      <w:r w:rsidR="00201126">
        <w:rPr>
          <w:rFonts w:ascii="Calibri" w:hAnsi="Calibri" w:cs="Calibri"/>
          <w:sz w:val="28"/>
          <w:szCs w:val="28"/>
        </w:rPr>
        <w:t>By having a strong emphasis on the Characteristics of Effective learning  the children attending Bensham Grove will see themselves as confident, capable learners; will have a positive view of learning</w:t>
      </w:r>
      <w:r w:rsidR="00BC7812">
        <w:rPr>
          <w:rFonts w:ascii="Calibri" w:hAnsi="Calibri" w:cs="Calibri"/>
          <w:sz w:val="28"/>
          <w:szCs w:val="28"/>
        </w:rPr>
        <w:t xml:space="preserve">, </w:t>
      </w:r>
      <w:r w:rsidR="00201126">
        <w:rPr>
          <w:rFonts w:ascii="Calibri" w:hAnsi="Calibri" w:cs="Calibri"/>
          <w:sz w:val="28"/>
          <w:szCs w:val="28"/>
        </w:rPr>
        <w:t xml:space="preserve">will be intrinsically motivated to learn and </w:t>
      </w:r>
      <w:r w:rsidR="00BC7812">
        <w:rPr>
          <w:rFonts w:ascii="Calibri" w:hAnsi="Calibri" w:cs="Calibri"/>
          <w:sz w:val="28"/>
          <w:szCs w:val="28"/>
        </w:rPr>
        <w:t xml:space="preserve">will positively </w:t>
      </w:r>
      <w:r w:rsidR="00201126">
        <w:rPr>
          <w:rFonts w:ascii="Calibri" w:hAnsi="Calibri" w:cs="Calibri"/>
          <w:sz w:val="28"/>
          <w:szCs w:val="28"/>
        </w:rPr>
        <w:t>interact with others</w:t>
      </w:r>
      <w:r w:rsidR="00BC7812">
        <w:rPr>
          <w:rFonts w:ascii="Calibri" w:hAnsi="Calibri" w:cs="Calibri"/>
          <w:sz w:val="28"/>
          <w:szCs w:val="28"/>
        </w:rPr>
        <w:t xml:space="preserve"> in</w:t>
      </w:r>
      <w:r w:rsidR="00201126">
        <w:rPr>
          <w:rFonts w:ascii="Calibri" w:hAnsi="Calibri" w:cs="Calibri"/>
          <w:sz w:val="28"/>
          <w:szCs w:val="28"/>
        </w:rPr>
        <w:t xml:space="preserve"> the learning process. </w:t>
      </w:r>
    </w:p>
    <w:p w14:paraId="4FE713E5" w14:textId="19CC04D2" w:rsidR="00436840" w:rsidRDefault="00436840" w:rsidP="006B05A0">
      <w:pPr>
        <w:rPr>
          <w:rFonts w:ascii="Calibri" w:hAnsi="Calibri" w:cs="Calibri"/>
          <w:sz w:val="28"/>
          <w:szCs w:val="28"/>
        </w:rPr>
      </w:pPr>
      <w:r w:rsidRPr="00956259">
        <w:rPr>
          <w:rFonts w:ascii="Calibri" w:hAnsi="Calibri" w:cs="Calibri"/>
          <w:b/>
          <w:bCs/>
          <w:sz w:val="28"/>
          <w:szCs w:val="28"/>
        </w:rPr>
        <w:t xml:space="preserve">The Conflict Resolution Approach </w:t>
      </w:r>
      <w:r w:rsidR="00956259" w:rsidRPr="00956259">
        <w:rPr>
          <w:rFonts w:ascii="Calibri" w:hAnsi="Calibri" w:cs="Calibri"/>
          <w:b/>
          <w:bCs/>
          <w:sz w:val="28"/>
          <w:szCs w:val="28"/>
        </w:rPr>
        <w:t>(</w:t>
      </w:r>
      <w:r w:rsidR="00956259">
        <w:rPr>
          <w:rFonts w:ascii="Calibri" w:hAnsi="Calibri" w:cs="Calibri"/>
          <w:sz w:val="28"/>
          <w:szCs w:val="28"/>
        </w:rPr>
        <w:t>Taken</w:t>
      </w:r>
      <w:r w:rsidR="00E570F5">
        <w:rPr>
          <w:rFonts w:ascii="Calibri" w:hAnsi="Calibri" w:cs="Calibri"/>
          <w:sz w:val="28"/>
          <w:szCs w:val="28"/>
        </w:rPr>
        <w:t xml:space="preserve"> from High/Scope Educational Research Foundation)</w:t>
      </w:r>
    </w:p>
    <w:p w14:paraId="15FB5695" w14:textId="03262A9E" w:rsidR="00E570F5" w:rsidRDefault="00107B6F" w:rsidP="00E570F5">
      <w:pPr>
        <w:pStyle w:val="ListParagraph"/>
        <w:numPr>
          <w:ilvl w:val="0"/>
          <w:numId w:val="12"/>
        </w:numPr>
        <w:rPr>
          <w:rFonts w:ascii="Calibri" w:hAnsi="Calibri" w:cs="Calibri"/>
          <w:sz w:val="28"/>
          <w:szCs w:val="28"/>
        </w:rPr>
      </w:pPr>
      <w:r>
        <w:rPr>
          <w:rFonts w:ascii="Calibri" w:hAnsi="Calibri" w:cs="Calibri"/>
          <w:sz w:val="28"/>
          <w:szCs w:val="28"/>
        </w:rPr>
        <w:t>Approach calmly, stopping any hurtful actions</w:t>
      </w:r>
      <w:r w:rsidR="00956259">
        <w:rPr>
          <w:rFonts w:ascii="Calibri" w:hAnsi="Calibri" w:cs="Calibri"/>
          <w:sz w:val="28"/>
          <w:szCs w:val="28"/>
        </w:rPr>
        <w:t>;</w:t>
      </w:r>
    </w:p>
    <w:p w14:paraId="6A3D977C" w14:textId="1EF7FAF1" w:rsidR="00956259" w:rsidRDefault="00956259" w:rsidP="00E570F5">
      <w:pPr>
        <w:pStyle w:val="ListParagraph"/>
        <w:numPr>
          <w:ilvl w:val="0"/>
          <w:numId w:val="12"/>
        </w:numPr>
        <w:rPr>
          <w:rFonts w:ascii="Calibri" w:hAnsi="Calibri" w:cs="Calibri"/>
          <w:sz w:val="28"/>
          <w:szCs w:val="28"/>
        </w:rPr>
      </w:pPr>
      <w:r>
        <w:rPr>
          <w:rFonts w:ascii="Calibri" w:hAnsi="Calibri" w:cs="Calibri"/>
          <w:sz w:val="28"/>
          <w:szCs w:val="28"/>
        </w:rPr>
        <w:t>Acknowledge children’s feelings;</w:t>
      </w:r>
    </w:p>
    <w:p w14:paraId="2A62C023" w14:textId="15371A08" w:rsidR="00956259" w:rsidRDefault="00956259" w:rsidP="00E570F5">
      <w:pPr>
        <w:pStyle w:val="ListParagraph"/>
        <w:numPr>
          <w:ilvl w:val="0"/>
          <w:numId w:val="12"/>
        </w:numPr>
        <w:rPr>
          <w:rFonts w:ascii="Calibri" w:hAnsi="Calibri" w:cs="Calibri"/>
          <w:sz w:val="28"/>
          <w:szCs w:val="28"/>
        </w:rPr>
      </w:pPr>
      <w:r>
        <w:rPr>
          <w:rFonts w:ascii="Calibri" w:hAnsi="Calibri" w:cs="Calibri"/>
          <w:sz w:val="28"/>
          <w:szCs w:val="28"/>
        </w:rPr>
        <w:t>Gather information;</w:t>
      </w:r>
    </w:p>
    <w:p w14:paraId="7DEE57DB" w14:textId="0DDA2AF9" w:rsidR="00956259" w:rsidRDefault="00956259" w:rsidP="00E570F5">
      <w:pPr>
        <w:pStyle w:val="ListParagraph"/>
        <w:numPr>
          <w:ilvl w:val="0"/>
          <w:numId w:val="12"/>
        </w:numPr>
        <w:rPr>
          <w:rFonts w:ascii="Calibri" w:hAnsi="Calibri" w:cs="Calibri"/>
          <w:sz w:val="28"/>
          <w:szCs w:val="28"/>
        </w:rPr>
      </w:pPr>
      <w:r>
        <w:rPr>
          <w:rFonts w:ascii="Calibri" w:hAnsi="Calibri" w:cs="Calibri"/>
          <w:sz w:val="28"/>
          <w:szCs w:val="28"/>
        </w:rPr>
        <w:t>Restate the problem;</w:t>
      </w:r>
    </w:p>
    <w:p w14:paraId="05AF51B3" w14:textId="4A7D60D8" w:rsidR="00956259" w:rsidRDefault="00956259" w:rsidP="00E570F5">
      <w:pPr>
        <w:pStyle w:val="ListParagraph"/>
        <w:numPr>
          <w:ilvl w:val="0"/>
          <w:numId w:val="12"/>
        </w:numPr>
        <w:rPr>
          <w:rFonts w:ascii="Calibri" w:hAnsi="Calibri" w:cs="Calibri"/>
          <w:sz w:val="28"/>
          <w:szCs w:val="28"/>
        </w:rPr>
      </w:pPr>
      <w:r>
        <w:rPr>
          <w:rFonts w:ascii="Calibri" w:hAnsi="Calibri" w:cs="Calibri"/>
          <w:sz w:val="28"/>
          <w:szCs w:val="28"/>
        </w:rPr>
        <w:lastRenderedPageBreak/>
        <w:t>Ask for ideas for solutions and choose one together;</w:t>
      </w:r>
    </w:p>
    <w:p w14:paraId="38EA167E" w14:textId="6681EF9B" w:rsidR="00436840" w:rsidRPr="00910DCA" w:rsidRDefault="00956259" w:rsidP="006B05A0">
      <w:pPr>
        <w:pStyle w:val="ListParagraph"/>
        <w:numPr>
          <w:ilvl w:val="0"/>
          <w:numId w:val="12"/>
        </w:numPr>
        <w:rPr>
          <w:rFonts w:ascii="Calibri" w:hAnsi="Calibri" w:cs="Calibri"/>
          <w:sz w:val="28"/>
          <w:szCs w:val="28"/>
        </w:rPr>
      </w:pPr>
      <w:r>
        <w:rPr>
          <w:rFonts w:ascii="Calibri" w:hAnsi="Calibri" w:cs="Calibri"/>
          <w:sz w:val="28"/>
          <w:szCs w:val="28"/>
        </w:rPr>
        <w:t>Be prepared to give follow-up support</w:t>
      </w:r>
      <w:r w:rsidR="00910DCA">
        <w:rPr>
          <w:rFonts w:ascii="Calibri" w:hAnsi="Calibri" w:cs="Calibri"/>
          <w:sz w:val="28"/>
          <w:szCs w:val="28"/>
        </w:rPr>
        <w:t>.</w:t>
      </w:r>
    </w:p>
    <w:p w14:paraId="1490EF13" w14:textId="1D71375C" w:rsidR="00436840" w:rsidRPr="00956259" w:rsidRDefault="00436840" w:rsidP="006B05A0">
      <w:pPr>
        <w:rPr>
          <w:rFonts w:ascii="Calibri" w:hAnsi="Calibri" w:cs="Calibri"/>
          <w:b/>
          <w:bCs/>
          <w:sz w:val="28"/>
          <w:szCs w:val="28"/>
        </w:rPr>
      </w:pPr>
      <w:r w:rsidRPr="00956259">
        <w:rPr>
          <w:rFonts w:ascii="Calibri" w:hAnsi="Calibri" w:cs="Calibri"/>
          <w:b/>
          <w:bCs/>
          <w:sz w:val="28"/>
          <w:szCs w:val="28"/>
        </w:rPr>
        <w:t xml:space="preserve">We seek to prevent conflict </w:t>
      </w:r>
      <w:r w:rsidR="00164EA7" w:rsidRPr="00956259">
        <w:rPr>
          <w:rFonts w:ascii="Calibri" w:hAnsi="Calibri" w:cs="Calibri"/>
          <w:b/>
          <w:bCs/>
          <w:sz w:val="28"/>
          <w:szCs w:val="28"/>
        </w:rPr>
        <w:t>occurring by</w:t>
      </w:r>
      <w:r w:rsidR="00201126">
        <w:rPr>
          <w:rFonts w:ascii="Calibri" w:hAnsi="Calibri" w:cs="Calibri"/>
          <w:b/>
          <w:bCs/>
          <w:sz w:val="28"/>
          <w:szCs w:val="28"/>
        </w:rPr>
        <w:t>;</w:t>
      </w:r>
    </w:p>
    <w:p w14:paraId="2131B5BF" w14:textId="1C368EF3" w:rsidR="00E570F5" w:rsidRPr="00E570F5" w:rsidRDefault="00164EA7" w:rsidP="00E570F5">
      <w:pPr>
        <w:pStyle w:val="ListParagraph"/>
        <w:numPr>
          <w:ilvl w:val="0"/>
          <w:numId w:val="11"/>
        </w:numPr>
        <w:rPr>
          <w:rFonts w:ascii="Calibri" w:hAnsi="Calibri" w:cs="Calibri"/>
          <w:sz w:val="28"/>
          <w:szCs w:val="28"/>
        </w:rPr>
      </w:pPr>
      <w:r w:rsidRPr="00E570F5">
        <w:rPr>
          <w:rFonts w:ascii="Calibri" w:hAnsi="Calibri" w:cs="Calibri"/>
          <w:sz w:val="28"/>
          <w:szCs w:val="28"/>
        </w:rPr>
        <w:t xml:space="preserve">Providing </w:t>
      </w:r>
      <w:r w:rsidR="00E570F5" w:rsidRPr="00E570F5">
        <w:rPr>
          <w:rFonts w:ascii="Calibri" w:hAnsi="Calibri" w:cs="Calibri"/>
          <w:sz w:val="28"/>
          <w:szCs w:val="28"/>
        </w:rPr>
        <w:t>enough</w:t>
      </w:r>
      <w:r w:rsidR="00460C8E">
        <w:rPr>
          <w:rFonts w:ascii="Calibri" w:hAnsi="Calibri" w:cs="Calibri"/>
          <w:sz w:val="28"/>
          <w:szCs w:val="28"/>
        </w:rPr>
        <w:t xml:space="preserve"> space and variety of materials</w:t>
      </w:r>
    </w:p>
    <w:p w14:paraId="6042C1CA" w14:textId="355C4A39" w:rsidR="00E570F5" w:rsidRPr="00E570F5" w:rsidRDefault="00E570F5" w:rsidP="00E570F5">
      <w:pPr>
        <w:pStyle w:val="ListParagraph"/>
        <w:numPr>
          <w:ilvl w:val="0"/>
          <w:numId w:val="11"/>
        </w:numPr>
        <w:rPr>
          <w:rFonts w:ascii="Calibri" w:hAnsi="Calibri" w:cs="Calibri"/>
          <w:sz w:val="28"/>
          <w:szCs w:val="28"/>
        </w:rPr>
      </w:pPr>
      <w:r w:rsidRPr="00E570F5">
        <w:rPr>
          <w:rFonts w:ascii="Calibri" w:hAnsi="Calibri" w:cs="Calibri"/>
          <w:sz w:val="28"/>
          <w:szCs w:val="28"/>
        </w:rPr>
        <w:t>Establishi</w:t>
      </w:r>
      <w:r w:rsidR="00460C8E">
        <w:rPr>
          <w:rFonts w:ascii="Calibri" w:hAnsi="Calibri" w:cs="Calibri"/>
          <w:sz w:val="28"/>
          <w:szCs w:val="28"/>
        </w:rPr>
        <w:t>ng a consistent balance routine</w:t>
      </w:r>
    </w:p>
    <w:p w14:paraId="34AD2AA5" w14:textId="4E865855" w:rsidR="00E570F5" w:rsidRPr="00E570F5" w:rsidRDefault="00E570F5" w:rsidP="00E570F5">
      <w:pPr>
        <w:pStyle w:val="ListParagraph"/>
        <w:numPr>
          <w:ilvl w:val="0"/>
          <w:numId w:val="11"/>
        </w:numPr>
        <w:rPr>
          <w:rFonts w:ascii="Calibri" w:hAnsi="Calibri" w:cs="Calibri"/>
          <w:sz w:val="28"/>
          <w:szCs w:val="28"/>
        </w:rPr>
      </w:pPr>
      <w:r w:rsidRPr="00E570F5">
        <w:rPr>
          <w:rFonts w:ascii="Calibri" w:hAnsi="Calibri" w:cs="Calibri"/>
          <w:sz w:val="28"/>
          <w:szCs w:val="28"/>
        </w:rPr>
        <w:t>Supporting children’s choices and interests</w:t>
      </w:r>
    </w:p>
    <w:p w14:paraId="12F79B89" w14:textId="7FF3720C" w:rsidR="00E570F5" w:rsidRPr="00E570F5" w:rsidRDefault="00E570F5" w:rsidP="00E570F5">
      <w:pPr>
        <w:pStyle w:val="ListParagraph"/>
        <w:numPr>
          <w:ilvl w:val="0"/>
          <w:numId w:val="11"/>
        </w:numPr>
        <w:rPr>
          <w:rFonts w:ascii="Calibri" w:hAnsi="Calibri" w:cs="Calibri"/>
          <w:sz w:val="28"/>
          <w:szCs w:val="28"/>
        </w:rPr>
      </w:pPr>
      <w:r w:rsidRPr="00E570F5">
        <w:rPr>
          <w:rFonts w:ascii="Calibri" w:hAnsi="Calibri" w:cs="Calibri"/>
          <w:sz w:val="28"/>
          <w:szCs w:val="28"/>
        </w:rPr>
        <w:t>Planning for transitions</w:t>
      </w:r>
    </w:p>
    <w:p w14:paraId="7FD4F366" w14:textId="29649D79" w:rsidR="00E570F5" w:rsidRPr="00E570F5" w:rsidRDefault="00E570F5" w:rsidP="00E570F5">
      <w:pPr>
        <w:pStyle w:val="ListParagraph"/>
        <w:numPr>
          <w:ilvl w:val="0"/>
          <w:numId w:val="11"/>
        </w:numPr>
        <w:rPr>
          <w:rFonts w:ascii="Calibri" w:hAnsi="Calibri" w:cs="Calibri"/>
          <w:sz w:val="28"/>
          <w:szCs w:val="28"/>
        </w:rPr>
      </w:pPr>
      <w:r w:rsidRPr="00E570F5">
        <w:rPr>
          <w:rFonts w:ascii="Calibri" w:hAnsi="Calibri" w:cs="Calibri"/>
          <w:sz w:val="28"/>
          <w:szCs w:val="28"/>
        </w:rPr>
        <w:t>Keeping waiting periods, short</w:t>
      </w:r>
      <w:r w:rsidR="00460C8E">
        <w:rPr>
          <w:rFonts w:ascii="Calibri" w:hAnsi="Calibri" w:cs="Calibri"/>
          <w:sz w:val="28"/>
          <w:szCs w:val="28"/>
        </w:rPr>
        <w:t xml:space="preserve"> and active</w:t>
      </w:r>
    </w:p>
    <w:p w14:paraId="6EA69AF3" w14:textId="05EAA008" w:rsidR="00E570F5" w:rsidRPr="00E570F5" w:rsidRDefault="00E570F5" w:rsidP="00E570F5">
      <w:pPr>
        <w:pStyle w:val="ListParagraph"/>
        <w:numPr>
          <w:ilvl w:val="0"/>
          <w:numId w:val="11"/>
        </w:numPr>
        <w:rPr>
          <w:rFonts w:ascii="Calibri" w:hAnsi="Calibri" w:cs="Calibri"/>
          <w:sz w:val="28"/>
          <w:szCs w:val="28"/>
        </w:rPr>
      </w:pPr>
      <w:r w:rsidRPr="00E570F5">
        <w:rPr>
          <w:rFonts w:ascii="Calibri" w:hAnsi="Calibri" w:cs="Calibri"/>
          <w:sz w:val="28"/>
          <w:szCs w:val="28"/>
        </w:rPr>
        <w:t>Accepting behavioural differences</w:t>
      </w:r>
    </w:p>
    <w:p w14:paraId="150A0470" w14:textId="203BDA6C" w:rsidR="00E570F5" w:rsidRPr="00E570F5" w:rsidRDefault="00E570F5" w:rsidP="00E570F5">
      <w:pPr>
        <w:pStyle w:val="ListParagraph"/>
        <w:numPr>
          <w:ilvl w:val="0"/>
          <w:numId w:val="11"/>
        </w:numPr>
        <w:rPr>
          <w:rFonts w:ascii="Calibri" w:hAnsi="Calibri" w:cs="Calibri"/>
          <w:sz w:val="28"/>
          <w:szCs w:val="28"/>
        </w:rPr>
      </w:pPr>
      <w:r w:rsidRPr="00E570F5">
        <w:rPr>
          <w:rFonts w:ascii="Calibri" w:hAnsi="Calibri" w:cs="Calibri"/>
          <w:sz w:val="28"/>
          <w:szCs w:val="28"/>
        </w:rPr>
        <w:t>Respecting children’s ideas, concern and feelings</w:t>
      </w:r>
    </w:p>
    <w:p w14:paraId="0EF6A46D" w14:textId="08072BC7" w:rsidR="00E570F5" w:rsidRPr="00E570F5" w:rsidRDefault="00E570F5" w:rsidP="00E570F5">
      <w:pPr>
        <w:pStyle w:val="ListParagraph"/>
        <w:numPr>
          <w:ilvl w:val="0"/>
          <w:numId w:val="11"/>
        </w:numPr>
        <w:rPr>
          <w:rFonts w:ascii="Calibri" w:hAnsi="Calibri" w:cs="Calibri"/>
          <w:sz w:val="28"/>
          <w:szCs w:val="28"/>
        </w:rPr>
      </w:pPr>
      <w:r w:rsidRPr="00E570F5">
        <w:rPr>
          <w:rFonts w:ascii="Calibri" w:hAnsi="Calibri" w:cs="Calibri"/>
          <w:sz w:val="28"/>
          <w:szCs w:val="28"/>
        </w:rPr>
        <w:t>Setting reasonable limits and expectations</w:t>
      </w:r>
    </w:p>
    <w:p w14:paraId="162715DC" w14:textId="262B9DB8" w:rsidR="00E570F5" w:rsidRPr="00E570F5" w:rsidRDefault="00E570F5" w:rsidP="00E570F5">
      <w:pPr>
        <w:pStyle w:val="ListParagraph"/>
        <w:numPr>
          <w:ilvl w:val="0"/>
          <w:numId w:val="11"/>
        </w:numPr>
        <w:rPr>
          <w:rFonts w:ascii="Calibri" w:hAnsi="Calibri" w:cs="Calibri"/>
          <w:sz w:val="28"/>
          <w:szCs w:val="28"/>
        </w:rPr>
      </w:pPr>
      <w:r w:rsidRPr="00E570F5">
        <w:rPr>
          <w:rFonts w:ascii="Calibri" w:hAnsi="Calibri" w:cs="Calibri"/>
          <w:sz w:val="28"/>
          <w:szCs w:val="28"/>
        </w:rPr>
        <w:t>Stopping destructive and aggressive behaviour</w:t>
      </w:r>
    </w:p>
    <w:p w14:paraId="2E65C792" w14:textId="1804EAF6" w:rsidR="00E570F5" w:rsidRDefault="00E570F5" w:rsidP="00E570F5">
      <w:pPr>
        <w:pStyle w:val="ListParagraph"/>
        <w:numPr>
          <w:ilvl w:val="0"/>
          <w:numId w:val="11"/>
        </w:numPr>
        <w:rPr>
          <w:rFonts w:ascii="Calibri" w:hAnsi="Calibri" w:cs="Calibri"/>
          <w:sz w:val="28"/>
          <w:szCs w:val="28"/>
        </w:rPr>
      </w:pPr>
      <w:r w:rsidRPr="00E570F5">
        <w:rPr>
          <w:rFonts w:ascii="Calibri" w:hAnsi="Calibri" w:cs="Calibri"/>
          <w:sz w:val="28"/>
          <w:szCs w:val="28"/>
        </w:rPr>
        <w:t>Using observations in</w:t>
      </w:r>
      <w:r w:rsidR="00ED4AEE">
        <w:rPr>
          <w:rFonts w:ascii="Calibri" w:hAnsi="Calibri" w:cs="Calibri"/>
          <w:sz w:val="28"/>
          <w:szCs w:val="28"/>
        </w:rPr>
        <w:t xml:space="preserve"> daily</w:t>
      </w:r>
      <w:r w:rsidRPr="00E570F5">
        <w:rPr>
          <w:rFonts w:ascii="Calibri" w:hAnsi="Calibri" w:cs="Calibri"/>
          <w:sz w:val="28"/>
          <w:szCs w:val="28"/>
        </w:rPr>
        <w:t xml:space="preserve"> planning.</w:t>
      </w:r>
    </w:p>
    <w:p w14:paraId="69E21E0C" w14:textId="7532158A" w:rsidR="00EB6DBA" w:rsidRPr="00201126" w:rsidRDefault="00EB6DBA" w:rsidP="00EB6DBA">
      <w:pPr>
        <w:rPr>
          <w:rFonts w:ascii="Calibri" w:hAnsi="Calibri" w:cs="Calibri"/>
          <w:b/>
          <w:bCs/>
          <w:sz w:val="28"/>
          <w:szCs w:val="28"/>
        </w:rPr>
      </w:pPr>
      <w:r w:rsidRPr="00201126">
        <w:rPr>
          <w:rFonts w:ascii="Calibri" w:hAnsi="Calibri" w:cs="Calibri"/>
          <w:b/>
          <w:bCs/>
          <w:sz w:val="28"/>
          <w:szCs w:val="28"/>
        </w:rPr>
        <w:t xml:space="preserve">When children face </w:t>
      </w:r>
      <w:r w:rsidR="00201126" w:rsidRPr="00201126">
        <w:rPr>
          <w:rFonts w:ascii="Calibri" w:hAnsi="Calibri" w:cs="Calibri"/>
          <w:b/>
          <w:bCs/>
          <w:sz w:val="28"/>
          <w:szCs w:val="28"/>
        </w:rPr>
        <w:t>difficulties,</w:t>
      </w:r>
      <w:r w:rsidRPr="00201126">
        <w:rPr>
          <w:rFonts w:ascii="Calibri" w:hAnsi="Calibri" w:cs="Calibri"/>
          <w:b/>
          <w:bCs/>
          <w:sz w:val="28"/>
          <w:szCs w:val="28"/>
        </w:rPr>
        <w:t xml:space="preserve"> we will;</w:t>
      </w:r>
    </w:p>
    <w:p w14:paraId="64028E55" w14:textId="781A7318" w:rsidR="00EB6DBA" w:rsidRPr="00E97655" w:rsidRDefault="00EB6DBA" w:rsidP="00EB6DBA">
      <w:pPr>
        <w:pStyle w:val="ListParagraph"/>
        <w:numPr>
          <w:ilvl w:val="0"/>
          <w:numId w:val="13"/>
        </w:numPr>
        <w:rPr>
          <w:rFonts w:ascii="Calibri" w:hAnsi="Calibri" w:cs="Calibri"/>
          <w:sz w:val="28"/>
          <w:szCs w:val="28"/>
        </w:rPr>
      </w:pPr>
      <w:r w:rsidRPr="00E97655">
        <w:rPr>
          <w:rFonts w:ascii="Calibri" w:hAnsi="Calibri" w:cs="Calibri"/>
          <w:sz w:val="28"/>
          <w:szCs w:val="28"/>
        </w:rPr>
        <w:t>Observe the child and try to discover and understand when and</w:t>
      </w:r>
      <w:r w:rsidR="00E97655">
        <w:rPr>
          <w:rFonts w:ascii="Calibri" w:hAnsi="Calibri" w:cs="Calibri"/>
          <w:sz w:val="28"/>
          <w:szCs w:val="28"/>
        </w:rPr>
        <w:t xml:space="preserve"> </w:t>
      </w:r>
      <w:r w:rsidRPr="00E97655">
        <w:rPr>
          <w:rFonts w:ascii="Calibri" w:hAnsi="Calibri" w:cs="Calibri"/>
          <w:sz w:val="28"/>
          <w:szCs w:val="28"/>
        </w:rPr>
        <w:t>why the challenging behaviour occurs and what the trigger may be</w:t>
      </w:r>
    </w:p>
    <w:p w14:paraId="1FF04292" w14:textId="29BE5F8C" w:rsidR="00EB6DBA" w:rsidRPr="00E97655" w:rsidRDefault="00EB6DBA" w:rsidP="00EB6DBA">
      <w:pPr>
        <w:pStyle w:val="ListParagraph"/>
        <w:numPr>
          <w:ilvl w:val="0"/>
          <w:numId w:val="13"/>
        </w:numPr>
        <w:rPr>
          <w:rFonts w:ascii="Calibri" w:hAnsi="Calibri" w:cs="Calibri"/>
          <w:sz w:val="28"/>
          <w:szCs w:val="28"/>
        </w:rPr>
      </w:pPr>
      <w:r w:rsidRPr="00E97655">
        <w:rPr>
          <w:rFonts w:ascii="Calibri" w:hAnsi="Calibri" w:cs="Calibri"/>
          <w:sz w:val="28"/>
          <w:szCs w:val="28"/>
        </w:rPr>
        <w:t>Talk to the child about why this behaviour is not acceptable and</w:t>
      </w:r>
      <w:r w:rsidR="00E97655">
        <w:rPr>
          <w:rFonts w:ascii="Calibri" w:hAnsi="Calibri" w:cs="Calibri"/>
          <w:sz w:val="28"/>
          <w:szCs w:val="28"/>
        </w:rPr>
        <w:t xml:space="preserve"> </w:t>
      </w:r>
      <w:r w:rsidRPr="00E97655">
        <w:rPr>
          <w:rFonts w:ascii="Calibri" w:hAnsi="Calibri" w:cs="Calibri"/>
          <w:sz w:val="28"/>
          <w:szCs w:val="28"/>
        </w:rPr>
        <w:t>what the consequences are to him/herself and to others</w:t>
      </w:r>
    </w:p>
    <w:p w14:paraId="4E16EC52" w14:textId="07645335" w:rsidR="00EB6DBA" w:rsidRPr="00E97655" w:rsidRDefault="00EB6DBA" w:rsidP="00EB6DBA">
      <w:pPr>
        <w:pStyle w:val="ListParagraph"/>
        <w:numPr>
          <w:ilvl w:val="0"/>
          <w:numId w:val="13"/>
        </w:numPr>
        <w:rPr>
          <w:rFonts w:ascii="Calibri" w:hAnsi="Calibri" w:cs="Calibri"/>
          <w:sz w:val="28"/>
          <w:szCs w:val="28"/>
        </w:rPr>
      </w:pPr>
      <w:r w:rsidRPr="00E97655">
        <w:rPr>
          <w:rFonts w:ascii="Calibri" w:hAnsi="Calibri" w:cs="Calibri"/>
          <w:sz w:val="28"/>
          <w:szCs w:val="28"/>
        </w:rPr>
        <w:t>Communicate with parents as to the best approach to use to suit the</w:t>
      </w:r>
      <w:r w:rsidR="00E97655">
        <w:rPr>
          <w:rFonts w:ascii="Calibri" w:hAnsi="Calibri" w:cs="Calibri"/>
          <w:sz w:val="28"/>
          <w:szCs w:val="28"/>
        </w:rPr>
        <w:t xml:space="preserve"> </w:t>
      </w:r>
      <w:r w:rsidRPr="00E97655">
        <w:rPr>
          <w:rFonts w:ascii="Calibri" w:hAnsi="Calibri" w:cs="Calibri"/>
          <w:sz w:val="28"/>
          <w:szCs w:val="28"/>
        </w:rPr>
        <w:t>needs of the child and their stage of development</w:t>
      </w:r>
    </w:p>
    <w:p w14:paraId="6074D2AA" w14:textId="14D479AE" w:rsidR="00EB6DBA" w:rsidRPr="00EB6DBA" w:rsidRDefault="00EB6DBA" w:rsidP="00EB6DBA">
      <w:pPr>
        <w:pStyle w:val="ListParagraph"/>
        <w:numPr>
          <w:ilvl w:val="0"/>
          <w:numId w:val="13"/>
        </w:numPr>
        <w:rPr>
          <w:rFonts w:ascii="Calibri" w:hAnsi="Calibri" w:cs="Calibri"/>
          <w:sz w:val="28"/>
          <w:szCs w:val="28"/>
        </w:rPr>
      </w:pPr>
      <w:r w:rsidRPr="00EB6DBA">
        <w:rPr>
          <w:rFonts w:ascii="Calibri" w:hAnsi="Calibri" w:cs="Calibri"/>
          <w:sz w:val="28"/>
          <w:szCs w:val="28"/>
        </w:rPr>
        <w:t>Monitor the effectiveness of the agreed approach</w:t>
      </w:r>
    </w:p>
    <w:p w14:paraId="12D315FA" w14:textId="13F9EB53" w:rsidR="00EB6DBA" w:rsidRPr="00EB6DBA" w:rsidRDefault="00EB6DBA" w:rsidP="00EB6DBA">
      <w:pPr>
        <w:pStyle w:val="ListParagraph"/>
        <w:numPr>
          <w:ilvl w:val="0"/>
          <w:numId w:val="13"/>
        </w:numPr>
        <w:rPr>
          <w:rFonts w:ascii="Calibri" w:hAnsi="Calibri" w:cs="Calibri"/>
          <w:sz w:val="28"/>
          <w:szCs w:val="28"/>
        </w:rPr>
      </w:pPr>
      <w:r w:rsidRPr="00EB6DBA">
        <w:rPr>
          <w:rFonts w:ascii="Calibri" w:hAnsi="Calibri" w:cs="Calibri"/>
          <w:sz w:val="28"/>
          <w:szCs w:val="28"/>
        </w:rPr>
        <w:t>With parents’ consent seek the help of specialist colleagues</w:t>
      </w:r>
      <w:r w:rsidR="00460C8E">
        <w:rPr>
          <w:rFonts w:ascii="Calibri" w:hAnsi="Calibri" w:cs="Calibri"/>
          <w:sz w:val="28"/>
          <w:szCs w:val="28"/>
        </w:rPr>
        <w:t>.</w:t>
      </w:r>
      <w:r w:rsidRPr="00EB6DBA">
        <w:rPr>
          <w:rFonts w:ascii="Calibri" w:hAnsi="Calibri" w:cs="Calibri"/>
          <w:sz w:val="28"/>
          <w:szCs w:val="28"/>
        </w:rPr>
        <w:t xml:space="preserve"> </w:t>
      </w:r>
    </w:p>
    <w:p w14:paraId="7FB9251F" w14:textId="77777777" w:rsidR="00AE4090" w:rsidRPr="00AE4090" w:rsidRDefault="00AE4090" w:rsidP="00AE4090">
      <w:pPr>
        <w:rPr>
          <w:rFonts w:ascii="Calibri" w:hAnsi="Calibri" w:cs="Calibri"/>
          <w:sz w:val="28"/>
          <w:szCs w:val="28"/>
        </w:rPr>
      </w:pPr>
    </w:p>
    <w:sectPr w:rsidR="00AE4090" w:rsidRPr="00AE4090" w:rsidSect="00AE1321">
      <w:footerReference w:type="default" r:id="rId7"/>
      <w:headerReference w:type="first" r:id="rId8"/>
      <w:footerReference w:type="first" r:id="rId9"/>
      <w:pgSz w:w="11906" w:h="16838"/>
      <w:pgMar w:top="1440" w:right="1440" w:bottom="1440" w:left="1440" w:header="345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E3A8" w14:textId="77777777" w:rsidR="00F57AC5" w:rsidRDefault="00F57AC5" w:rsidP="005112F5">
      <w:pPr>
        <w:spacing w:after="0" w:line="240" w:lineRule="auto"/>
      </w:pPr>
      <w:r>
        <w:separator/>
      </w:r>
    </w:p>
  </w:endnote>
  <w:endnote w:type="continuationSeparator" w:id="0">
    <w:p w14:paraId="75EC70FE" w14:textId="77777777" w:rsidR="00F57AC5" w:rsidRDefault="00F57AC5" w:rsidP="0051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913350"/>
      <w:docPartObj>
        <w:docPartGallery w:val="Page Numbers (Bottom of Page)"/>
        <w:docPartUnique/>
      </w:docPartObj>
    </w:sdtPr>
    <w:sdtEndPr>
      <w:rPr>
        <w:noProof/>
      </w:rPr>
    </w:sdtEndPr>
    <w:sdtContent>
      <w:p w14:paraId="3F0D4D9B" w14:textId="77777777" w:rsidR="004A08A4" w:rsidRDefault="004A08A4">
        <w:pPr>
          <w:pStyle w:val="Footer"/>
          <w:jc w:val="center"/>
        </w:pPr>
        <w:r>
          <w:fldChar w:fldCharType="begin"/>
        </w:r>
        <w:r>
          <w:instrText xml:space="preserve"> PAGE   \* MERGEFORMAT </w:instrText>
        </w:r>
        <w:r>
          <w:fldChar w:fldCharType="separate"/>
        </w:r>
        <w:r w:rsidR="00460C8E">
          <w:rPr>
            <w:noProof/>
          </w:rPr>
          <w:t>4</w:t>
        </w:r>
        <w:r>
          <w:rPr>
            <w:noProof/>
          </w:rPr>
          <w:fldChar w:fldCharType="end"/>
        </w:r>
      </w:p>
    </w:sdtContent>
  </w:sdt>
  <w:p w14:paraId="7C6718C2" w14:textId="77777777" w:rsidR="004A08A4" w:rsidRDefault="004A0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59797"/>
      <w:docPartObj>
        <w:docPartGallery w:val="Page Numbers (Bottom of Page)"/>
        <w:docPartUnique/>
      </w:docPartObj>
    </w:sdtPr>
    <w:sdtEndPr>
      <w:rPr>
        <w:noProof/>
      </w:rPr>
    </w:sdtEndPr>
    <w:sdtContent>
      <w:p w14:paraId="602924CE" w14:textId="77777777" w:rsidR="00C20E7F" w:rsidRDefault="00C20E7F">
        <w:pPr>
          <w:pStyle w:val="Footer"/>
          <w:jc w:val="center"/>
        </w:pPr>
        <w:r>
          <w:fldChar w:fldCharType="begin"/>
        </w:r>
        <w:r>
          <w:instrText xml:space="preserve"> PAGE   \* MERGEFORMAT </w:instrText>
        </w:r>
        <w:r>
          <w:fldChar w:fldCharType="separate"/>
        </w:r>
        <w:r w:rsidR="00E97655">
          <w:rPr>
            <w:noProof/>
          </w:rPr>
          <w:t>1</w:t>
        </w:r>
        <w:r>
          <w:rPr>
            <w:noProof/>
          </w:rPr>
          <w:fldChar w:fldCharType="end"/>
        </w:r>
      </w:p>
    </w:sdtContent>
  </w:sdt>
  <w:p w14:paraId="2575DBE3" w14:textId="77777777" w:rsidR="00C20E7F" w:rsidRDefault="00C2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5F6E" w14:textId="77777777" w:rsidR="00F57AC5" w:rsidRDefault="00F57AC5" w:rsidP="005112F5">
      <w:pPr>
        <w:spacing w:after="0" w:line="240" w:lineRule="auto"/>
      </w:pPr>
      <w:r>
        <w:separator/>
      </w:r>
    </w:p>
  </w:footnote>
  <w:footnote w:type="continuationSeparator" w:id="0">
    <w:p w14:paraId="4DA17F8F" w14:textId="77777777" w:rsidR="00F57AC5" w:rsidRDefault="00F57AC5" w:rsidP="0051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0AD6" w14:textId="77777777" w:rsidR="00AE1321" w:rsidRDefault="00AE1321">
    <w:pPr>
      <w:pStyle w:val="Header"/>
    </w:pPr>
    <w:r>
      <w:rPr>
        <w:rFonts w:ascii="Times New Roman" w:hAnsi="Times New Roman"/>
        <w:noProof/>
        <w:szCs w:val="24"/>
        <w:lang w:eastAsia="en-GB"/>
      </w:rPr>
      <w:drawing>
        <wp:anchor distT="0" distB="0" distL="114300" distR="114300" simplePos="0" relativeHeight="251661312" behindDoc="0" locked="0" layoutInCell="1" allowOverlap="1" wp14:anchorId="057BFC25" wp14:editId="0084CAD9">
          <wp:simplePos x="0" y="0"/>
          <wp:positionH relativeFrom="margin">
            <wp:align>center</wp:align>
          </wp:positionH>
          <wp:positionV relativeFrom="page">
            <wp:posOffset>467995</wp:posOffset>
          </wp:positionV>
          <wp:extent cx="1735200" cy="1731600"/>
          <wp:effectExtent l="0" t="0" r="0" b="2540"/>
          <wp:wrapNone/>
          <wp:docPr id="4" name="Picture 4" descr="Bensham Grove Nursery School logo" title="Bensham Grove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ocuments\Logos\BGCNS - 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5200" cy="173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1E2A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C69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85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F21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908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E5E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ACC1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C8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C5B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D4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FCE2C7B"/>
    <w:multiLevelType w:val="hybridMultilevel"/>
    <w:tmpl w:val="1546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7661AC"/>
    <w:multiLevelType w:val="hybridMultilevel"/>
    <w:tmpl w:val="AE84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15425"/>
    <w:multiLevelType w:val="hybridMultilevel"/>
    <w:tmpl w:val="941A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5203B4"/>
    <w:multiLevelType w:val="hybridMultilevel"/>
    <w:tmpl w:val="C6AAF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3426910">
    <w:abstractNumId w:val="9"/>
  </w:num>
  <w:num w:numId="2" w16cid:durableId="1313025848">
    <w:abstractNumId w:val="7"/>
  </w:num>
  <w:num w:numId="3" w16cid:durableId="841705144">
    <w:abstractNumId w:val="6"/>
  </w:num>
  <w:num w:numId="4" w16cid:durableId="481625636">
    <w:abstractNumId w:val="5"/>
  </w:num>
  <w:num w:numId="5" w16cid:durableId="1140684605">
    <w:abstractNumId w:val="4"/>
  </w:num>
  <w:num w:numId="6" w16cid:durableId="939414055">
    <w:abstractNumId w:val="8"/>
  </w:num>
  <w:num w:numId="7" w16cid:durableId="884297035">
    <w:abstractNumId w:val="3"/>
  </w:num>
  <w:num w:numId="8" w16cid:durableId="599261315">
    <w:abstractNumId w:val="2"/>
  </w:num>
  <w:num w:numId="9" w16cid:durableId="1652324614">
    <w:abstractNumId w:val="1"/>
  </w:num>
  <w:num w:numId="10" w16cid:durableId="87316423">
    <w:abstractNumId w:val="0"/>
  </w:num>
  <w:num w:numId="11" w16cid:durableId="563639651">
    <w:abstractNumId w:val="11"/>
  </w:num>
  <w:num w:numId="12" w16cid:durableId="330184188">
    <w:abstractNumId w:val="13"/>
  </w:num>
  <w:num w:numId="13" w16cid:durableId="539898717">
    <w:abstractNumId w:val="10"/>
  </w:num>
  <w:num w:numId="14" w16cid:durableId="1017535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BF"/>
    <w:rsid w:val="00004802"/>
    <w:rsid w:val="00034ED9"/>
    <w:rsid w:val="00052FDA"/>
    <w:rsid w:val="00070484"/>
    <w:rsid w:val="00084395"/>
    <w:rsid w:val="000E56A0"/>
    <w:rsid w:val="00107B6F"/>
    <w:rsid w:val="00164EA7"/>
    <w:rsid w:val="001D2171"/>
    <w:rsid w:val="001E0485"/>
    <w:rsid w:val="00201126"/>
    <w:rsid w:val="002B3CA2"/>
    <w:rsid w:val="002F4544"/>
    <w:rsid w:val="00427C47"/>
    <w:rsid w:val="004305CC"/>
    <w:rsid w:val="004324C8"/>
    <w:rsid w:val="00436840"/>
    <w:rsid w:val="00460C8E"/>
    <w:rsid w:val="0046719A"/>
    <w:rsid w:val="004773AA"/>
    <w:rsid w:val="00493F55"/>
    <w:rsid w:val="004A08A4"/>
    <w:rsid w:val="004B4788"/>
    <w:rsid w:val="004D3480"/>
    <w:rsid w:val="005112F5"/>
    <w:rsid w:val="00514923"/>
    <w:rsid w:val="005274C4"/>
    <w:rsid w:val="00553E74"/>
    <w:rsid w:val="005741B4"/>
    <w:rsid w:val="006230A4"/>
    <w:rsid w:val="006B05A0"/>
    <w:rsid w:val="006C6FE0"/>
    <w:rsid w:val="006E1CD8"/>
    <w:rsid w:val="00701DBA"/>
    <w:rsid w:val="00797766"/>
    <w:rsid w:val="007F16D2"/>
    <w:rsid w:val="00855DF3"/>
    <w:rsid w:val="008F276D"/>
    <w:rsid w:val="00910DCA"/>
    <w:rsid w:val="0093722D"/>
    <w:rsid w:val="00956259"/>
    <w:rsid w:val="00957760"/>
    <w:rsid w:val="00963659"/>
    <w:rsid w:val="00996BA5"/>
    <w:rsid w:val="00A30285"/>
    <w:rsid w:val="00A303FA"/>
    <w:rsid w:val="00A3747D"/>
    <w:rsid w:val="00A62AF1"/>
    <w:rsid w:val="00AD51D6"/>
    <w:rsid w:val="00AE1321"/>
    <w:rsid w:val="00AE4090"/>
    <w:rsid w:val="00B32ED3"/>
    <w:rsid w:val="00BC3E44"/>
    <w:rsid w:val="00BC7812"/>
    <w:rsid w:val="00BF2321"/>
    <w:rsid w:val="00BF7A92"/>
    <w:rsid w:val="00C12EEE"/>
    <w:rsid w:val="00C162B2"/>
    <w:rsid w:val="00C20E7F"/>
    <w:rsid w:val="00C312AB"/>
    <w:rsid w:val="00C40632"/>
    <w:rsid w:val="00C623FD"/>
    <w:rsid w:val="00D66347"/>
    <w:rsid w:val="00DA61BF"/>
    <w:rsid w:val="00DD46FD"/>
    <w:rsid w:val="00DE615E"/>
    <w:rsid w:val="00E24C2E"/>
    <w:rsid w:val="00E570F5"/>
    <w:rsid w:val="00E60DD6"/>
    <w:rsid w:val="00E97655"/>
    <w:rsid w:val="00EB4C2B"/>
    <w:rsid w:val="00EB6DBA"/>
    <w:rsid w:val="00ED353B"/>
    <w:rsid w:val="00ED4AEE"/>
    <w:rsid w:val="00EF7E67"/>
    <w:rsid w:val="00F250E8"/>
    <w:rsid w:val="00F55251"/>
    <w:rsid w:val="00F57AC5"/>
    <w:rsid w:val="00F659F8"/>
    <w:rsid w:val="00F85C9F"/>
    <w:rsid w:val="00FB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F47F"/>
  <w15:docId w15:val="{622F350A-F1A3-4CCD-BB7B-A4C92766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B4"/>
    <w:rPr>
      <w:sz w:val="24"/>
    </w:rPr>
  </w:style>
  <w:style w:type="paragraph" w:styleId="Heading1">
    <w:name w:val="heading 1"/>
    <w:basedOn w:val="Normal"/>
    <w:next w:val="Normal"/>
    <w:link w:val="Heading1Char"/>
    <w:uiPriority w:val="9"/>
    <w:qFormat/>
    <w:rsid w:val="00C20E7F"/>
    <w:pPr>
      <w:keepNext/>
      <w:keepLines/>
      <w:spacing w:before="360" w:after="24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963659"/>
    <w:pPr>
      <w:keepNext/>
      <w:keepLines/>
      <w:spacing w:before="240" w:after="12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493F55"/>
    <w:pPr>
      <w:keepNext/>
      <w:keepLines/>
      <w:spacing w:before="200" w:after="0"/>
      <w:outlineLvl w:val="2"/>
    </w:pPr>
    <w:rPr>
      <w:rFonts w:ascii="Calibri" w:eastAsiaTheme="majorEastAsia" w:hAnsi="Calibri" w:cstheme="majorBidi"/>
      <w:b/>
      <w:bCs/>
      <w:i/>
    </w:rPr>
  </w:style>
  <w:style w:type="paragraph" w:styleId="Heading4">
    <w:name w:val="heading 4"/>
    <w:basedOn w:val="Normal"/>
    <w:next w:val="Normal"/>
    <w:link w:val="Heading4Char"/>
    <w:uiPriority w:val="9"/>
    <w:unhideWhenUsed/>
    <w:qFormat/>
    <w:rsid w:val="00DE615E"/>
    <w:pPr>
      <w:keepNext/>
      <w:keepLines/>
      <w:spacing w:before="200" w:after="0"/>
      <w:outlineLvl w:val="3"/>
    </w:pPr>
    <w:rPr>
      <w:rFonts w:ascii="Calibri" w:eastAsiaTheme="majorEastAsia" w:hAnsi="Calibri" w:cstheme="majorBidi"/>
      <w:b/>
      <w:bCs/>
      <w:iCs/>
    </w:rPr>
  </w:style>
  <w:style w:type="paragraph" w:styleId="Heading8">
    <w:name w:val="heading 8"/>
    <w:basedOn w:val="Normal"/>
    <w:next w:val="Normal"/>
    <w:link w:val="Heading8Char"/>
    <w:uiPriority w:val="9"/>
    <w:unhideWhenUsed/>
    <w:qFormat/>
    <w:rsid w:val="005741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2F5"/>
  </w:style>
  <w:style w:type="paragraph" w:styleId="Footer">
    <w:name w:val="footer"/>
    <w:basedOn w:val="Normal"/>
    <w:link w:val="FooterChar"/>
    <w:uiPriority w:val="99"/>
    <w:unhideWhenUsed/>
    <w:rsid w:val="00511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2F5"/>
  </w:style>
  <w:style w:type="character" w:customStyle="1" w:styleId="Heading1Char">
    <w:name w:val="Heading 1 Char"/>
    <w:basedOn w:val="DefaultParagraphFont"/>
    <w:link w:val="Heading1"/>
    <w:uiPriority w:val="9"/>
    <w:rsid w:val="00C20E7F"/>
    <w:rPr>
      <w:rFonts w:ascii="Calibri" w:eastAsiaTheme="majorEastAsia" w:hAnsi="Calibri" w:cstheme="majorBidi"/>
      <w:b/>
      <w:bCs/>
      <w:sz w:val="36"/>
      <w:szCs w:val="28"/>
    </w:rPr>
  </w:style>
  <w:style w:type="paragraph" w:styleId="Subtitle">
    <w:name w:val="Subtitle"/>
    <w:basedOn w:val="Normal"/>
    <w:next w:val="Normal"/>
    <w:link w:val="SubtitleChar"/>
    <w:uiPriority w:val="11"/>
    <w:qFormat/>
    <w:rsid w:val="005741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741B4"/>
    <w:rPr>
      <w:rFonts w:asciiTheme="majorHAnsi" w:eastAsiaTheme="majorEastAsia" w:hAnsiTheme="majorHAnsi" w:cstheme="majorBidi"/>
      <w:i/>
      <w:iCs/>
      <w:color w:val="4F81BD" w:themeColor="accent1"/>
      <w:spacing w:val="15"/>
      <w:sz w:val="24"/>
      <w:szCs w:val="24"/>
    </w:rPr>
  </w:style>
  <w:style w:type="character" w:customStyle="1" w:styleId="Heading8Char">
    <w:name w:val="Heading 8 Char"/>
    <w:basedOn w:val="DefaultParagraphFont"/>
    <w:link w:val="Heading8"/>
    <w:uiPriority w:val="9"/>
    <w:rsid w:val="005741B4"/>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uiPriority w:val="9"/>
    <w:rsid w:val="00963659"/>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493F55"/>
    <w:rPr>
      <w:rFonts w:ascii="Calibri" w:eastAsiaTheme="majorEastAsia" w:hAnsi="Calibri" w:cstheme="majorBidi"/>
      <w:b/>
      <w:bCs/>
      <w:i/>
      <w:sz w:val="24"/>
    </w:rPr>
  </w:style>
  <w:style w:type="paragraph" w:styleId="ListBullet">
    <w:name w:val="List Bullet"/>
    <w:basedOn w:val="Normal"/>
    <w:uiPriority w:val="99"/>
    <w:unhideWhenUsed/>
    <w:qFormat/>
    <w:rsid w:val="006E1CD8"/>
    <w:pPr>
      <w:numPr>
        <w:numId w:val="1"/>
      </w:numPr>
      <w:contextualSpacing/>
    </w:pPr>
  </w:style>
  <w:style w:type="character" w:customStyle="1" w:styleId="Heading4Char">
    <w:name w:val="Heading 4 Char"/>
    <w:basedOn w:val="DefaultParagraphFont"/>
    <w:link w:val="Heading4"/>
    <w:uiPriority w:val="9"/>
    <w:rsid w:val="00DE615E"/>
    <w:rPr>
      <w:rFonts w:ascii="Calibri" w:eastAsiaTheme="majorEastAsia" w:hAnsi="Calibri" w:cstheme="majorBidi"/>
      <w:b/>
      <w:bCs/>
      <w:iCs/>
      <w:sz w:val="24"/>
    </w:rPr>
  </w:style>
  <w:style w:type="character" w:styleId="Strong">
    <w:name w:val="Strong"/>
    <w:basedOn w:val="DefaultParagraphFont"/>
    <w:uiPriority w:val="22"/>
    <w:qFormat/>
    <w:rsid w:val="00553E74"/>
    <w:rPr>
      <w:b/>
      <w:bCs/>
    </w:rPr>
  </w:style>
  <w:style w:type="paragraph" w:styleId="ListParagraph">
    <w:name w:val="List Paragraph"/>
    <w:basedOn w:val="Normal"/>
    <w:uiPriority w:val="34"/>
    <w:qFormat/>
    <w:rsid w:val="00E57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file:///M:\Documents\Logos\BGCNS%20-%20Logo.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ichard\My%20Documents\Denise\Bensham%20Grove\Policies\Template\BG%20Polic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D:\Richard\My Documents\Denise\Bensham Grove\Policies\Template\BG Policy - Template.dotx</Template>
  <TotalTime>2</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Malcolm Kilner</cp:lastModifiedBy>
  <cp:revision>3</cp:revision>
  <dcterms:created xsi:type="dcterms:W3CDTF">2023-11-16T18:26:00Z</dcterms:created>
  <dcterms:modified xsi:type="dcterms:W3CDTF">2023-11-16T18:27:00Z</dcterms:modified>
</cp:coreProperties>
</file>