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D8" w:rsidRPr="0023737E" w:rsidRDefault="0023737E" w:rsidP="0023737E">
      <w:pPr>
        <w:jc w:val="center"/>
        <w:rPr>
          <w:sz w:val="28"/>
          <w:u w:val="single"/>
        </w:rPr>
      </w:pPr>
      <w:r w:rsidRPr="0023737E">
        <w:rPr>
          <w:sz w:val="28"/>
          <w:u w:val="single"/>
        </w:rPr>
        <w:t>KS2 Attainment Headlines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6"/>
        <w:gridCol w:w="1525"/>
        <w:gridCol w:w="1525"/>
        <w:gridCol w:w="1525"/>
      </w:tblGrid>
      <w:tr w:rsidR="0023737E" w:rsidTr="0023737E">
        <w:trPr>
          <w:trHeight w:val="208"/>
        </w:trPr>
        <w:tc>
          <w:tcPr>
            <w:tcW w:w="4006" w:type="dxa"/>
            <w:shd w:val="clear" w:color="auto" w:fill="B2A1C7" w:themeFill="accent4" w:themeFillTint="99"/>
          </w:tcPr>
          <w:p w:rsidR="0023737E" w:rsidRPr="0023737E" w:rsidRDefault="0023737E">
            <w:pPr>
              <w:rPr>
                <w:b/>
              </w:rPr>
            </w:pPr>
            <w:r w:rsidRPr="0023737E">
              <w:rPr>
                <w:b/>
              </w:rPr>
              <w:t>KS2 Standards 2017</w:t>
            </w:r>
          </w:p>
        </w:tc>
        <w:tc>
          <w:tcPr>
            <w:tcW w:w="1525" w:type="dxa"/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National</w:t>
            </w:r>
          </w:p>
        </w:tc>
        <w:tc>
          <w:tcPr>
            <w:tcW w:w="1525" w:type="dxa"/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School</w:t>
            </w:r>
          </w:p>
        </w:tc>
        <w:tc>
          <w:tcPr>
            <w:tcW w:w="1525" w:type="dxa"/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Gap</w:t>
            </w:r>
          </w:p>
        </w:tc>
      </w:tr>
      <w:tr w:rsidR="0023737E" w:rsidTr="0023737E">
        <w:trPr>
          <w:trHeight w:val="909"/>
        </w:trPr>
        <w:tc>
          <w:tcPr>
            <w:tcW w:w="4006" w:type="dxa"/>
          </w:tcPr>
          <w:p w:rsidR="0023737E" w:rsidRDefault="0023737E">
            <w:r>
              <w:t>The percentage of pupils in England achieving the expected standard in reading, writing and maths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61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80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+19</w:t>
            </w:r>
          </w:p>
        </w:tc>
      </w:tr>
      <w:tr w:rsidR="0023737E" w:rsidTr="0023737E">
        <w:trPr>
          <w:trHeight w:val="869"/>
        </w:trPr>
        <w:tc>
          <w:tcPr>
            <w:tcW w:w="4006" w:type="dxa"/>
          </w:tcPr>
          <w:p w:rsidR="0023737E" w:rsidRDefault="0023737E">
            <w:r>
              <w:t>The percentage of pupils in England achieving the expected standard in reading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71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82.5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+11.5</w:t>
            </w:r>
          </w:p>
        </w:tc>
      </w:tr>
      <w:tr w:rsidR="0023737E" w:rsidTr="0023737E">
        <w:trPr>
          <w:trHeight w:val="869"/>
        </w:trPr>
        <w:tc>
          <w:tcPr>
            <w:tcW w:w="4006" w:type="dxa"/>
          </w:tcPr>
          <w:p w:rsidR="0023737E" w:rsidRDefault="0023737E" w:rsidP="0023737E">
            <w:r w:rsidRPr="0023737E">
              <w:t xml:space="preserve">The percentage of pupils in England achieving the expected standard in </w:t>
            </w:r>
            <w:r>
              <w:t>writing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59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77.5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+18.5</w:t>
            </w:r>
          </w:p>
        </w:tc>
      </w:tr>
      <w:tr w:rsidR="0023737E" w:rsidTr="0023737E">
        <w:trPr>
          <w:trHeight w:val="1089"/>
        </w:trPr>
        <w:tc>
          <w:tcPr>
            <w:tcW w:w="4006" w:type="dxa"/>
          </w:tcPr>
          <w:p w:rsidR="0023737E" w:rsidRDefault="0023737E" w:rsidP="0023737E">
            <w:r w:rsidRPr="0023737E">
              <w:t xml:space="preserve">The percentage of pupils in England achieving the expected standard in </w:t>
            </w:r>
            <w:r>
              <w:t>mathematics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1220A2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75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1220A2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90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1220A2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+15</w:t>
            </w:r>
          </w:p>
        </w:tc>
      </w:tr>
      <w:tr w:rsidR="0023737E" w:rsidTr="0023737E">
        <w:trPr>
          <w:trHeight w:val="962"/>
        </w:trPr>
        <w:tc>
          <w:tcPr>
            <w:tcW w:w="4006" w:type="dxa"/>
          </w:tcPr>
          <w:p w:rsidR="0023737E" w:rsidRDefault="0023737E" w:rsidP="0023737E">
            <w:r w:rsidRPr="0023737E">
              <w:t xml:space="preserve">The percentage of pupils in England achieving the expected standard in </w:t>
            </w:r>
            <w:r>
              <w:t>grammar, punctuation and spelling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77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87.5</w:t>
            </w:r>
          </w:p>
        </w:tc>
        <w:tc>
          <w:tcPr>
            <w:tcW w:w="1525" w:type="dxa"/>
            <w:vAlign w:val="center"/>
          </w:tcPr>
          <w:p w:rsidR="0023737E" w:rsidRPr="0023737E" w:rsidRDefault="0023737E" w:rsidP="0023737E">
            <w:pPr>
              <w:jc w:val="center"/>
              <w:rPr>
                <w:sz w:val="24"/>
              </w:rPr>
            </w:pPr>
            <w:r w:rsidRPr="0023737E">
              <w:rPr>
                <w:sz w:val="24"/>
              </w:rPr>
              <w:t>+10.5</w:t>
            </w:r>
          </w:p>
        </w:tc>
      </w:tr>
    </w:tbl>
    <w:p w:rsidR="0023737E" w:rsidRDefault="0023737E"/>
    <w:p w:rsidR="0023737E" w:rsidRPr="001F1696" w:rsidRDefault="0023737E">
      <w:pPr>
        <w:rPr>
          <w:b/>
          <w:u w:val="single"/>
        </w:rPr>
      </w:pPr>
      <w:r w:rsidRPr="001F1696">
        <w:rPr>
          <w:b/>
          <w:u w:val="single"/>
        </w:rPr>
        <w:t>Scaled scores</w:t>
      </w:r>
      <w:r w:rsidR="001F1696">
        <w:rPr>
          <w:b/>
          <w:u w:val="single"/>
        </w:rPr>
        <w:t xml:space="preserve"> KS2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839"/>
        <w:gridCol w:w="1881"/>
        <w:gridCol w:w="1883"/>
      </w:tblGrid>
      <w:tr w:rsidR="0023737E" w:rsidTr="0023737E">
        <w:trPr>
          <w:trHeight w:val="652"/>
        </w:trPr>
        <w:tc>
          <w:tcPr>
            <w:tcW w:w="1896" w:type="dxa"/>
          </w:tcPr>
          <w:p w:rsidR="0023737E" w:rsidRDefault="0023737E"/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National scaled scores</w:t>
            </w:r>
          </w:p>
        </w:tc>
        <w:tc>
          <w:tcPr>
            <w:tcW w:w="1881" w:type="dxa"/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LA scaled scores</w:t>
            </w:r>
          </w:p>
        </w:tc>
        <w:tc>
          <w:tcPr>
            <w:tcW w:w="1883" w:type="dxa"/>
            <w:shd w:val="clear" w:color="auto" w:fill="B2A1C7" w:themeFill="accent4" w:themeFillTint="99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School scaled scores</w:t>
            </w:r>
          </w:p>
        </w:tc>
      </w:tr>
      <w:tr w:rsidR="0023737E" w:rsidTr="0023737E">
        <w:trPr>
          <w:trHeight w:val="691"/>
        </w:trPr>
        <w:tc>
          <w:tcPr>
            <w:tcW w:w="1896" w:type="dxa"/>
            <w:vAlign w:val="center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Reading, writing and maths combined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23737E" w:rsidRDefault="0023737E" w:rsidP="0023737E">
            <w:pPr>
              <w:jc w:val="center"/>
            </w:pPr>
          </w:p>
        </w:tc>
        <w:tc>
          <w:tcPr>
            <w:tcW w:w="1881" w:type="dxa"/>
            <w:vAlign w:val="center"/>
          </w:tcPr>
          <w:p w:rsidR="0023737E" w:rsidRDefault="0023737E" w:rsidP="0023737E">
            <w:pPr>
              <w:jc w:val="center"/>
            </w:pPr>
            <w:r>
              <w:t>103.5</w:t>
            </w:r>
          </w:p>
        </w:tc>
        <w:tc>
          <w:tcPr>
            <w:tcW w:w="1883" w:type="dxa"/>
            <w:vAlign w:val="center"/>
          </w:tcPr>
          <w:p w:rsidR="0023737E" w:rsidRDefault="0023737E" w:rsidP="0023737E">
            <w:pPr>
              <w:jc w:val="center"/>
            </w:pPr>
            <w:r>
              <w:t>106.1</w:t>
            </w:r>
          </w:p>
        </w:tc>
      </w:tr>
      <w:tr w:rsidR="0023737E" w:rsidTr="0023737E">
        <w:trPr>
          <w:trHeight w:val="652"/>
        </w:trPr>
        <w:tc>
          <w:tcPr>
            <w:tcW w:w="1896" w:type="dxa"/>
            <w:vAlign w:val="center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Reading</w:t>
            </w:r>
          </w:p>
        </w:tc>
        <w:tc>
          <w:tcPr>
            <w:tcW w:w="1839" w:type="dxa"/>
            <w:vAlign w:val="center"/>
          </w:tcPr>
          <w:p w:rsidR="0023737E" w:rsidRDefault="0023737E" w:rsidP="0023737E">
            <w:pPr>
              <w:jc w:val="center"/>
            </w:pPr>
            <w:r>
              <w:t>104.1</w:t>
            </w:r>
          </w:p>
        </w:tc>
        <w:tc>
          <w:tcPr>
            <w:tcW w:w="1881" w:type="dxa"/>
            <w:vAlign w:val="center"/>
          </w:tcPr>
          <w:p w:rsidR="0023737E" w:rsidRDefault="0023737E" w:rsidP="0023737E">
            <w:pPr>
              <w:jc w:val="center"/>
            </w:pPr>
            <w:r>
              <w:t>103.3</w:t>
            </w:r>
          </w:p>
        </w:tc>
        <w:tc>
          <w:tcPr>
            <w:tcW w:w="1883" w:type="dxa"/>
            <w:vAlign w:val="center"/>
          </w:tcPr>
          <w:p w:rsidR="0023737E" w:rsidRDefault="0023737E" w:rsidP="0023737E">
            <w:pPr>
              <w:jc w:val="center"/>
            </w:pPr>
            <w:r>
              <w:t>105.5</w:t>
            </w:r>
          </w:p>
        </w:tc>
      </w:tr>
      <w:tr w:rsidR="0023737E" w:rsidTr="0023737E">
        <w:trPr>
          <w:trHeight w:val="691"/>
        </w:trPr>
        <w:tc>
          <w:tcPr>
            <w:tcW w:w="1896" w:type="dxa"/>
            <w:vAlign w:val="center"/>
          </w:tcPr>
          <w:p w:rsidR="0023737E" w:rsidRPr="0023737E" w:rsidRDefault="0023737E" w:rsidP="0023737E">
            <w:pPr>
              <w:jc w:val="center"/>
              <w:rPr>
                <w:b/>
              </w:rPr>
            </w:pPr>
            <w:r w:rsidRPr="0023737E">
              <w:rPr>
                <w:b/>
              </w:rPr>
              <w:t>Maths</w:t>
            </w:r>
          </w:p>
        </w:tc>
        <w:tc>
          <w:tcPr>
            <w:tcW w:w="1839" w:type="dxa"/>
            <w:vAlign w:val="center"/>
          </w:tcPr>
          <w:p w:rsidR="0023737E" w:rsidRDefault="0023737E" w:rsidP="0023737E">
            <w:pPr>
              <w:jc w:val="center"/>
            </w:pPr>
            <w:r>
              <w:t>104.2</w:t>
            </w:r>
          </w:p>
        </w:tc>
        <w:tc>
          <w:tcPr>
            <w:tcW w:w="1881" w:type="dxa"/>
            <w:vAlign w:val="center"/>
          </w:tcPr>
          <w:p w:rsidR="0023737E" w:rsidRDefault="0023737E" w:rsidP="0023737E">
            <w:pPr>
              <w:jc w:val="center"/>
            </w:pPr>
            <w:r>
              <w:t>103.8</w:t>
            </w:r>
          </w:p>
        </w:tc>
        <w:tc>
          <w:tcPr>
            <w:tcW w:w="1883" w:type="dxa"/>
            <w:vAlign w:val="center"/>
          </w:tcPr>
          <w:p w:rsidR="0023737E" w:rsidRDefault="0023737E" w:rsidP="0023737E">
            <w:pPr>
              <w:jc w:val="center"/>
            </w:pPr>
            <w:r>
              <w:t>106.7</w:t>
            </w:r>
          </w:p>
        </w:tc>
      </w:tr>
    </w:tbl>
    <w:p w:rsidR="0023737E" w:rsidRDefault="0023737E"/>
    <w:p w:rsidR="001F1696" w:rsidRDefault="001F1696"/>
    <w:p w:rsidR="001F1696" w:rsidRDefault="001F1696"/>
    <w:p w:rsidR="001F1696" w:rsidRDefault="001F1696">
      <w:bookmarkStart w:id="0" w:name="_GoBack"/>
    </w:p>
    <w:p w:rsidR="001F1696" w:rsidRDefault="001F1696"/>
    <w:p w:rsidR="001F1696" w:rsidRDefault="001F1696"/>
    <w:bookmarkEnd w:id="0"/>
    <w:p w:rsidR="001F1696" w:rsidRDefault="001F1696"/>
    <w:p w:rsidR="001F1696" w:rsidRDefault="001F1696"/>
    <w:p w:rsidR="001F1696" w:rsidRDefault="001F1696"/>
    <w:p w:rsidR="001F1696" w:rsidRPr="001F1696" w:rsidRDefault="001F1696">
      <w:pPr>
        <w:rPr>
          <w:b/>
          <w:u w:val="single"/>
        </w:rPr>
      </w:pPr>
      <w:r w:rsidRPr="001F1696">
        <w:rPr>
          <w:b/>
          <w:u w:val="single"/>
        </w:rPr>
        <w:lastRenderedPageBreak/>
        <w:t>Pupil Progress KS2 2017</w:t>
      </w:r>
    </w:p>
    <w:p w:rsidR="001F1696" w:rsidRDefault="001F1696">
      <w:r>
        <w:rPr>
          <w:noProof/>
          <w:lang w:eastAsia="en-GB"/>
        </w:rPr>
        <w:drawing>
          <wp:inline distT="0" distB="0" distL="0" distR="0">
            <wp:extent cx="5731510" cy="5706239"/>
            <wp:effectExtent l="0" t="0" r="2540" b="8890"/>
            <wp:docPr id="1" name="Picture 1" descr="C:\Users\menaghn\Downloads\pasted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aghn\Downloads\pasted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7E"/>
    <w:rsid w:val="00105C6B"/>
    <w:rsid w:val="001F1696"/>
    <w:rsid w:val="0023737E"/>
    <w:rsid w:val="00F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Menagh</dc:creator>
  <cp:lastModifiedBy>Natalie Menagh</cp:lastModifiedBy>
  <cp:revision>2</cp:revision>
  <dcterms:created xsi:type="dcterms:W3CDTF">2017-11-15T11:01:00Z</dcterms:created>
  <dcterms:modified xsi:type="dcterms:W3CDTF">2017-11-15T11:16:00Z</dcterms:modified>
</cp:coreProperties>
</file>