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01" w:type="dxa"/>
        <w:tblLook w:val="04A0" w:firstRow="1" w:lastRow="0" w:firstColumn="1" w:lastColumn="0" w:noHBand="0" w:noVBand="1"/>
      </w:tblPr>
      <w:tblGrid>
        <w:gridCol w:w="3925"/>
        <w:gridCol w:w="1599"/>
        <w:gridCol w:w="2326"/>
        <w:gridCol w:w="2351"/>
        <w:gridCol w:w="1574"/>
        <w:gridCol w:w="3926"/>
      </w:tblGrid>
      <w:tr w:rsidR="00A807B1" w:rsidRPr="00AC28FC" w14:paraId="1042F26E" w14:textId="77777777" w:rsidTr="00C26F82">
        <w:tc>
          <w:tcPr>
            <w:tcW w:w="5524" w:type="dxa"/>
            <w:gridSpan w:val="2"/>
            <w:shd w:val="clear" w:color="auto" w:fill="FFFF00"/>
          </w:tcPr>
          <w:p w14:paraId="4EFEF640" w14:textId="118DA8D8" w:rsidR="00A13A4A" w:rsidRPr="00AC28FC" w:rsidRDefault="00AC28FC" w:rsidP="004B6B22">
            <w:pPr>
              <w:jc w:val="center"/>
              <w:rPr>
                <w:rFonts w:ascii="Ebrima" w:hAnsi="Ebrima" w:cstheme="minorHAnsi"/>
                <w:b/>
                <w:sz w:val="20"/>
                <w:szCs w:val="20"/>
              </w:rPr>
            </w:pPr>
            <w:r w:rsidRPr="00AC28FC">
              <w:rPr>
                <w:rFonts w:ascii="Ebrima" w:hAnsi="Ebrima" w:cstheme="minorHAnsi"/>
                <w:b/>
                <w:sz w:val="20"/>
                <w:szCs w:val="20"/>
              </w:rPr>
              <w:t>Literacy</w:t>
            </w:r>
          </w:p>
        </w:tc>
        <w:tc>
          <w:tcPr>
            <w:tcW w:w="4677" w:type="dxa"/>
            <w:gridSpan w:val="2"/>
            <w:shd w:val="clear" w:color="auto" w:fill="FFC000"/>
          </w:tcPr>
          <w:p w14:paraId="2639C31A" w14:textId="21A3D2D6" w:rsidR="00A807B1" w:rsidRPr="00AC28FC" w:rsidRDefault="00AC28FC" w:rsidP="00A807B1">
            <w:pPr>
              <w:jc w:val="center"/>
              <w:rPr>
                <w:rFonts w:ascii="Ebrima" w:hAnsi="Ebrima" w:cstheme="minorHAnsi"/>
                <w:b/>
                <w:sz w:val="20"/>
                <w:szCs w:val="20"/>
              </w:rPr>
            </w:pPr>
            <w:r w:rsidRPr="00AC28FC">
              <w:rPr>
                <w:rFonts w:ascii="Ebrima" w:hAnsi="Ebrima" w:cstheme="minorHAnsi"/>
                <w:b/>
                <w:sz w:val="20"/>
                <w:szCs w:val="20"/>
              </w:rPr>
              <w:t>Communication and Language</w:t>
            </w:r>
          </w:p>
        </w:tc>
        <w:tc>
          <w:tcPr>
            <w:tcW w:w="5500" w:type="dxa"/>
            <w:gridSpan w:val="2"/>
            <w:shd w:val="clear" w:color="auto" w:fill="B4C6E7" w:themeFill="accent1" w:themeFillTint="66"/>
          </w:tcPr>
          <w:p w14:paraId="10FE8BB9" w14:textId="104F9FD5" w:rsidR="00A807B1" w:rsidRPr="00AC28FC" w:rsidRDefault="00AC28FC" w:rsidP="00862141">
            <w:pPr>
              <w:tabs>
                <w:tab w:val="left" w:pos="495"/>
                <w:tab w:val="center" w:pos="2254"/>
              </w:tabs>
              <w:jc w:val="center"/>
              <w:rPr>
                <w:rFonts w:ascii="Ebrima" w:hAnsi="Ebrima" w:cstheme="minorHAnsi"/>
                <w:b/>
                <w:sz w:val="20"/>
                <w:szCs w:val="20"/>
              </w:rPr>
            </w:pPr>
            <w:r w:rsidRPr="00AC28FC">
              <w:rPr>
                <w:rFonts w:ascii="Ebrima" w:hAnsi="Ebrima" w:cstheme="minorHAnsi"/>
                <w:b/>
                <w:sz w:val="20"/>
                <w:szCs w:val="20"/>
              </w:rPr>
              <w:t>Maths</w:t>
            </w:r>
          </w:p>
        </w:tc>
      </w:tr>
      <w:tr w:rsidR="00A807B1" w:rsidRPr="00AC28FC" w14:paraId="5DB8B8A6" w14:textId="77777777" w:rsidTr="005E7460">
        <w:trPr>
          <w:trHeight w:val="3507"/>
        </w:trPr>
        <w:tc>
          <w:tcPr>
            <w:tcW w:w="5524" w:type="dxa"/>
            <w:gridSpan w:val="2"/>
          </w:tcPr>
          <w:p w14:paraId="00B7B42E" w14:textId="7BBDDA74" w:rsidR="00D75E55" w:rsidRPr="00D75E55" w:rsidRDefault="005B3371" w:rsidP="00D75E55">
            <w:pPr>
              <w:widowControl w:val="0"/>
              <w:spacing w:line="300" w:lineRule="auto"/>
              <w:rPr>
                <w:rFonts w:ascii="Ebrima" w:hAnsi="Ebrima"/>
                <w:sz w:val="20"/>
                <w:szCs w:val="24"/>
              </w:rPr>
            </w:pPr>
            <w:r>
              <w:rPr>
                <w:rFonts w:ascii="Ebrima" w:hAnsi="Ebrima"/>
                <w:sz w:val="20"/>
                <w:szCs w:val="24"/>
              </w:rPr>
              <w:t>This half term w</w:t>
            </w:r>
            <w:r w:rsidR="00D75E55">
              <w:rPr>
                <w:rFonts w:ascii="Ebrima" w:hAnsi="Ebrima"/>
                <w:sz w:val="20"/>
                <w:szCs w:val="24"/>
              </w:rPr>
              <w:t xml:space="preserve">e will listen to stories and </w:t>
            </w:r>
            <w:r w:rsidR="001805E0">
              <w:rPr>
                <w:rFonts w:ascii="Ebrima" w:hAnsi="Ebrima"/>
                <w:sz w:val="20"/>
                <w:szCs w:val="24"/>
              </w:rPr>
              <w:t>learn to retell them using puppets.</w:t>
            </w:r>
            <w:r w:rsidR="00D75E55" w:rsidRPr="00D75E55">
              <w:rPr>
                <w:rFonts w:ascii="Ebrima" w:hAnsi="Ebrima"/>
                <w:sz w:val="20"/>
                <w:szCs w:val="24"/>
              </w:rPr>
              <w:t xml:space="preserve"> We are going</w:t>
            </w:r>
            <w:r w:rsidR="00C26F82">
              <w:rPr>
                <w:rFonts w:ascii="Ebrima" w:hAnsi="Ebrima"/>
                <w:sz w:val="20"/>
                <w:szCs w:val="24"/>
              </w:rPr>
              <w:t xml:space="preserve"> to read</w:t>
            </w:r>
            <w:r w:rsidR="001805E0">
              <w:rPr>
                <w:rFonts w:ascii="Ebrima" w:hAnsi="Ebrima"/>
                <w:sz w:val="20"/>
                <w:szCs w:val="24"/>
              </w:rPr>
              <w:t xml:space="preserve"> </w:t>
            </w:r>
            <w:r w:rsidR="00A7017E">
              <w:rPr>
                <w:rFonts w:ascii="Ebrima" w:hAnsi="Ebrima"/>
                <w:sz w:val="20"/>
                <w:szCs w:val="24"/>
              </w:rPr>
              <w:t xml:space="preserve">‘The Train Ride’, ‘We All Go Travelling </w:t>
            </w:r>
            <w:r w:rsidR="00570BC0">
              <w:rPr>
                <w:rFonts w:ascii="Ebrima" w:hAnsi="Ebrima"/>
                <w:sz w:val="20"/>
                <w:szCs w:val="24"/>
              </w:rPr>
              <w:t>By’ and</w:t>
            </w:r>
            <w:r w:rsidR="00A7017E">
              <w:rPr>
                <w:rFonts w:ascii="Ebrima" w:hAnsi="Ebrima"/>
                <w:sz w:val="20"/>
                <w:szCs w:val="24"/>
              </w:rPr>
              <w:t xml:space="preserve"> ‘Jack and the Beanstalk’</w:t>
            </w:r>
            <w:r w:rsidR="00570BC0">
              <w:rPr>
                <w:rFonts w:ascii="Ebrima" w:hAnsi="Ebrima"/>
                <w:sz w:val="20"/>
                <w:szCs w:val="24"/>
              </w:rPr>
              <w:t>.</w:t>
            </w:r>
          </w:p>
          <w:p w14:paraId="3ABCFB6E" w14:textId="77777777" w:rsidR="00860114" w:rsidRDefault="00D76B43" w:rsidP="00860114">
            <w:pPr>
              <w:widowControl w:val="0"/>
              <w:spacing w:line="300" w:lineRule="auto"/>
              <w:rPr>
                <w:rFonts w:ascii="Ebrima" w:hAnsi="Ebrima"/>
                <w:sz w:val="20"/>
                <w:szCs w:val="24"/>
              </w:rPr>
            </w:pPr>
            <w:r>
              <w:rPr>
                <w:rFonts w:ascii="Ebrima" w:hAnsi="Ebrima"/>
                <w:sz w:val="20"/>
                <w:szCs w:val="24"/>
              </w:rPr>
              <w:t xml:space="preserve">We will continue to have </w:t>
            </w:r>
            <w:r w:rsidR="00D75E55">
              <w:rPr>
                <w:rFonts w:ascii="Ebrima" w:hAnsi="Ebrima"/>
                <w:sz w:val="20"/>
                <w:szCs w:val="24"/>
              </w:rPr>
              <w:t xml:space="preserve">opportunities to mark make </w:t>
            </w:r>
            <w:r w:rsidR="001805E0">
              <w:rPr>
                <w:rFonts w:ascii="Ebrima" w:hAnsi="Ebrima"/>
                <w:sz w:val="20"/>
                <w:szCs w:val="24"/>
              </w:rPr>
              <w:t>and dra</w:t>
            </w:r>
            <w:r w:rsidR="00A7017E">
              <w:rPr>
                <w:rFonts w:ascii="Ebrima" w:hAnsi="Ebrima"/>
                <w:sz w:val="20"/>
                <w:szCs w:val="24"/>
              </w:rPr>
              <w:t xml:space="preserve">w. </w:t>
            </w:r>
          </w:p>
          <w:p w14:paraId="21A2C65F" w14:textId="28193D0F" w:rsidR="00AC28FC" w:rsidRPr="00B7319B" w:rsidRDefault="00D75E55" w:rsidP="00860114">
            <w:pPr>
              <w:widowControl w:val="0"/>
              <w:spacing w:line="300" w:lineRule="auto"/>
              <w:rPr>
                <w:rFonts w:ascii="Ebrima" w:hAnsi="Ebrima"/>
                <w:sz w:val="20"/>
                <w:szCs w:val="24"/>
              </w:rPr>
            </w:pPr>
            <w:r w:rsidRPr="00D75E55">
              <w:rPr>
                <w:rFonts w:ascii="Ebrima" w:hAnsi="Ebrima"/>
                <w:sz w:val="20"/>
                <w:szCs w:val="24"/>
              </w:rPr>
              <w:t xml:space="preserve">We will </w:t>
            </w:r>
            <w:r w:rsidR="00D76B43">
              <w:rPr>
                <w:rFonts w:ascii="Ebrima" w:hAnsi="Ebrima"/>
                <w:sz w:val="20"/>
                <w:szCs w:val="24"/>
              </w:rPr>
              <w:t xml:space="preserve">also </w:t>
            </w:r>
            <w:r w:rsidRPr="00D75E55">
              <w:rPr>
                <w:rFonts w:ascii="Ebrima" w:hAnsi="Ebrima"/>
                <w:sz w:val="20"/>
                <w:szCs w:val="24"/>
              </w:rPr>
              <w:t>play some</w:t>
            </w:r>
            <w:r>
              <w:rPr>
                <w:rFonts w:ascii="Ebrima" w:hAnsi="Ebrima"/>
                <w:sz w:val="20"/>
                <w:szCs w:val="24"/>
              </w:rPr>
              <w:t xml:space="preserve"> phonics </w:t>
            </w:r>
            <w:r w:rsidR="00D76B43">
              <w:rPr>
                <w:rFonts w:ascii="Ebrima" w:hAnsi="Ebrima"/>
                <w:sz w:val="20"/>
                <w:szCs w:val="24"/>
              </w:rPr>
              <w:t xml:space="preserve">games that focus on listening </w:t>
            </w:r>
            <w:r w:rsidR="00860114">
              <w:rPr>
                <w:rFonts w:ascii="Ebrima" w:hAnsi="Ebrima"/>
                <w:sz w:val="20"/>
                <w:szCs w:val="24"/>
              </w:rPr>
              <w:t xml:space="preserve">to </w:t>
            </w:r>
            <w:r w:rsidR="00D76B43">
              <w:rPr>
                <w:rFonts w:ascii="Ebrima" w:hAnsi="Ebrima"/>
                <w:sz w:val="20"/>
                <w:szCs w:val="24"/>
              </w:rPr>
              <w:t>and identifying sounds in a specific order</w:t>
            </w:r>
            <w:r w:rsidR="00860114">
              <w:rPr>
                <w:rFonts w:ascii="Ebrima" w:hAnsi="Ebrima"/>
                <w:sz w:val="20"/>
                <w:szCs w:val="24"/>
              </w:rPr>
              <w:t>, alliteration games and rhyming activities. More information about Nursery phonics teaching will be given at our parent workshop this half term.</w:t>
            </w:r>
          </w:p>
        </w:tc>
        <w:tc>
          <w:tcPr>
            <w:tcW w:w="4677" w:type="dxa"/>
            <w:gridSpan w:val="2"/>
          </w:tcPr>
          <w:p w14:paraId="2321D476" w14:textId="1D97C10B" w:rsidR="00114147" w:rsidRDefault="00AC28FC" w:rsidP="00AC28FC">
            <w:pPr>
              <w:pStyle w:val="NormalWeb"/>
              <w:shd w:val="clear" w:color="auto" w:fill="FFFFFF"/>
              <w:spacing w:before="0" w:beforeAutospacing="0" w:after="0" w:afterAutospacing="0"/>
              <w:rPr>
                <w:rFonts w:ascii="Ebrima" w:hAnsi="Ebrima" w:cstheme="minorHAnsi"/>
                <w:sz w:val="20"/>
                <w:szCs w:val="20"/>
              </w:rPr>
            </w:pPr>
            <w:r w:rsidRPr="00AC28FC">
              <w:rPr>
                <w:rFonts w:ascii="Ebrima" w:hAnsi="Ebrima" w:cstheme="minorHAnsi"/>
                <w:sz w:val="20"/>
                <w:szCs w:val="20"/>
              </w:rPr>
              <w:t>This</w:t>
            </w:r>
            <w:r w:rsidRPr="00AC28FC">
              <w:rPr>
                <w:rFonts w:ascii="Ebrima" w:hAnsi="Ebrima"/>
                <w:sz w:val="20"/>
                <w:szCs w:val="20"/>
              </w:rPr>
              <w:t xml:space="preserve"> </w:t>
            </w:r>
            <w:r w:rsidRPr="00AC28FC">
              <w:rPr>
                <w:rFonts w:ascii="Ebrima" w:hAnsi="Ebrima" w:cstheme="minorHAnsi"/>
                <w:sz w:val="20"/>
                <w:szCs w:val="20"/>
              </w:rPr>
              <w:t>half term we will be</w:t>
            </w:r>
            <w:r w:rsidR="00C01BB5">
              <w:rPr>
                <w:rFonts w:ascii="Ebrima" w:hAnsi="Ebrima" w:cstheme="minorHAnsi"/>
                <w:sz w:val="20"/>
                <w:szCs w:val="20"/>
              </w:rPr>
              <w:t xml:space="preserve"> listening to stories and</w:t>
            </w:r>
            <w:r w:rsidR="002F0CA5">
              <w:rPr>
                <w:rFonts w:ascii="Ebrima" w:hAnsi="Ebrima" w:cstheme="minorHAnsi"/>
                <w:sz w:val="20"/>
                <w:szCs w:val="20"/>
              </w:rPr>
              <w:t xml:space="preserve"> joining in with t</w:t>
            </w:r>
            <w:r w:rsidR="00C01BB5">
              <w:rPr>
                <w:rFonts w:ascii="Ebrima" w:hAnsi="Ebrima" w:cstheme="minorHAnsi"/>
                <w:sz w:val="20"/>
                <w:szCs w:val="20"/>
              </w:rPr>
              <w:t xml:space="preserve">hese so we are able to answer questions about them. </w:t>
            </w:r>
          </w:p>
          <w:p w14:paraId="335E48A8" w14:textId="3D3A9ADF" w:rsidR="00114147" w:rsidRDefault="002F0CA5" w:rsidP="00AC28FC">
            <w:pPr>
              <w:pStyle w:val="NormalWeb"/>
              <w:shd w:val="clear" w:color="auto" w:fill="FFFFFF"/>
              <w:spacing w:before="0" w:beforeAutospacing="0" w:after="0" w:afterAutospacing="0"/>
              <w:rPr>
                <w:rFonts w:ascii="Ebrima" w:hAnsi="Ebrima" w:cstheme="minorHAnsi"/>
                <w:sz w:val="20"/>
                <w:szCs w:val="20"/>
              </w:rPr>
            </w:pPr>
            <w:r>
              <w:rPr>
                <w:rFonts w:ascii="Ebrima" w:hAnsi="Ebrima" w:cstheme="minorHAnsi"/>
                <w:sz w:val="20"/>
                <w:szCs w:val="20"/>
              </w:rPr>
              <w:t xml:space="preserve">We will be learning to understand a range of questions </w:t>
            </w:r>
            <w:r w:rsidR="00C01BB5">
              <w:rPr>
                <w:rFonts w:ascii="Ebrima" w:hAnsi="Ebrima" w:cstheme="minorHAnsi"/>
                <w:sz w:val="20"/>
                <w:szCs w:val="20"/>
              </w:rPr>
              <w:t>(</w:t>
            </w:r>
            <w:r w:rsidR="00AE1F3D">
              <w:rPr>
                <w:rFonts w:ascii="Ebrima" w:hAnsi="Ebrima" w:cstheme="minorHAnsi"/>
                <w:sz w:val="20"/>
                <w:szCs w:val="20"/>
              </w:rPr>
              <w:t xml:space="preserve">including </w:t>
            </w:r>
            <w:r w:rsidR="00C01BB5">
              <w:rPr>
                <w:rFonts w:ascii="Ebrima" w:hAnsi="Ebrima" w:cstheme="minorHAnsi"/>
                <w:sz w:val="20"/>
                <w:szCs w:val="20"/>
              </w:rPr>
              <w:t xml:space="preserve">‘why’ and ‘how’ questions) </w:t>
            </w:r>
            <w:r>
              <w:rPr>
                <w:rFonts w:ascii="Ebrima" w:hAnsi="Ebrima" w:cstheme="minorHAnsi"/>
                <w:sz w:val="20"/>
                <w:szCs w:val="20"/>
              </w:rPr>
              <w:t xml:space="preserve">and answer these using longer sentences. </w:t>
            </w:r>
            <w:r w:rsidR="00C05054">
              <w:rPr>
                <w:rFonts w:ascii="Ebrima" w:hAnsi="Ebrima" w:cstheme="minorHAnsi"/>
                <w:sz w:val="20"/>
                <w:szCs w:val="20"/>
              </w:rPr>
              <w:t>In addition to this</w:t>
            </w:r>
            <w:r w:rsidR="00562600">
              <w:rPr>
                <w:rFonts w:ascii="Ebrima" w:hAnsi="Ebrima" w:cstheme="minorHAnsi"/>
                <w:sz w:val="20"/>
                <w:szCs w:val="20"/>
              </w:rPr>
              <w:t>,</w:t>
            </w:r>
            <w:r w:rsidR="00C05054">
              <w:rPr>
                <w:rFonts w:ascii="Ebrima" w:hAnsi="Ebrima" w:cstheme="minorHAnsi"/>
                <w:sz w:val="20"/>
                <w:szCs w:val="20"/>
              </w:rPr>
              <w:t xml:space="preserve"> we will develop our conversation skills with adults and our peers. </w:t>
            </w:r>
          </w:p>
          <w:p w14:paraId="44B68CA8" w14:textId="6B495126" w:rsidR="002F0CA5" w:rsidRPr="002F0CA5" w:rsidRDefault="00364A19" w:rsidP="00AC28FC">
            <w:pPr>
              <w:pStyle w:val="NormalWeb"/>
              <w:shd w:val="clear" w:color="auto" w:fill="FFFFFF"/>
              <w:spacing w:before="0" w:beforeAutospacing="0" w:after="0" w:afterAutospacing="0"/>
              <w:rPr>
                <w:rFonts w:ascii="Ebrima" w:hAnsi="Ebrima" w:cstheme="minorHAnsi"/>
                <w:sz w:val="20"/>
                <w:szCs w:val="20"/>
              </w:rPr>
            </w:pPr>
            <w:r>
              <w:rPr>
                <w:rFonts w:ascii="Ebrima" w:hAnsi="Ebrima" w:cstheme="minorHAnsi"/>
                <w:sz w:val="20"/>
                <w:szCs w:val="20"/>
              </w:rPr>
              <w:t xml:space="preserve">We will learn new vocabulary linked to our focus stories and the activities we take part in. </w:t>
            </w:r>
          </w:p>
          <w:p w14:paraId="2B47F214" w14:textId="2E3A774F" w:rsidR="00AC28FC" w:rsidRPr="00AC28FC" w:rsidRDefault="00C05054" w:rsidP="00164D83">
            <w:pPr>
              <w:rPr>
                <w:rFonts w:ascii="Ebrima" w:hAnsi="Ebrima"/>
                <w:sz w:val="20"/>
                <w:szCs w:val="20"/>
              </w:rPr>
            </w:pPr>
            <w:r>
              <w:rPr>
                <w:rFonts w:ascii="Ebrima" w:hAnsi="Ebrima"/>
                <w:sz w:val="20"/>
                <w:szCs w:val="20"/>
              </w:rPr>
              <w:t xml:space="preserve">We will </w:t>
            </w:r>
            <w:r w:rsidR="00364A19">
              <w:rPr>
                <w:rFonts w:ascii="Ebrima" w:hAnsi="Ebrima"/>
                <w:sz w:val="20"/>
                <w:szCs w:val="20"/>
              </w:rPr>
              <w:t xml:space="preserve">continue to </w:t>
            </w:r>
            <w:r>
              <w:rPr>
                <w:rFonts w:ascii="Ebrima" w:hAnsi="Ebrima"/>
                <w:sz w:val="20"/>
                <w:szCs w:val="20"/>
              </w:rPr>
              <w:t xml:space="preserve">take part in </w:t>
            </w:r>
            <w:r w:rsidR="00860114">
              <w:rPr>
                <w:rFonts w:ascii="Ebrima" w:hAnsi="Ebrima"/>
                <w:sz w:val="20"/>
                <w:szCs w:val="20"/>
              </w:rPr>
              <w:t xml:space="preserve">syllable clapping </w:t>
            </w:r>
            <w:r>
              <w:rPr>
                <w:rFonts w:ascii="Ebrima" w:hAnsi="Ebrima"/>
                <w:sz w:val="20"/>
                <w:szCs w:val="20"/>
              </w:rPr>
              <w:t>ac</w:t>
            </w:r>
            <w:r w:rsidR="00860114">
              <w:rPr>
                <w:rFonts w:ascii="Ebrima" w:hAnsi="Ebrima"/>
                <w:sz w:val="20"/>
                <w:szCs w:val="20"/>
              </w:rPr>
              <w:t>tivities to</w:t>
            </w:r>
            <w:r>
              <w:rPr>
                <w:rFonts w:ascii="Ebrima" w:hAnsi="Ebrima"/>
                <w:sz w:val="20"/>
                <w:szCs w:val="20"/>
              </w:rPr>
              <w:t xml:space="preserve"> help the development of speech</w:t>
            </w:r>
            <w:r w:rsidR="005E7460">
              <w:rPr>
                <w:rFonts w:ascii="Ebrima" w:hAnsi="Ebrima"/>
                <w:sz w:val="20"/>
                <w:szCs w:val="20"/>
              </w:rPr>
              <w:t xml:space="preserve"> sounds.</w:t>
            </w:r>
          </w:p>
        </w:tc>
        <w:tc>
          <w:tcPr>
            <w:tcW w:w="5500" w:type="dxa"/>
            <w:gridSpan w:val="2"/>
          </w:tcPr>
          <w:p w14:paraId="3D8EF146" w14:textId="1A3AF558" w:rsidR="00D75E55" w:rsidRPr="00D75E55" w:rsidRDefault="00D75E55" w:rsidP="00D75E55">
            <w:pPr>
              <w:widowControl w:val="0"/>
              <w:spacing w:line="300" w:lineRule="auto"/>
              <w:rPr>
                <w:rFonts w:ascii="Ebrima" w:hAnsi="Ebrima"/>
                <w:sz w:val="20"/>
                <w:szCs w:val="24"/>
              </w:rPr>
            </w:pPr>
            <w:r>
              <w:rPr>
                <w:rFonts w:ascii="Ebrima" w:hAnsi="Ebrima"/>
                <w:sz w:val="20"/>
                <w:szCs w:val="24"/>
              </w:rPr>
              <w:t xml:space="preserve">This half term we will be </w:t>
            </w:r>
            <w:r w:rsidRPr="00D75E55">
              <w:rPr>
                <w:rFonts w:ascii="Ebrima" w:hAnsi="Ebrima"/>
                <w:sz w:val="20"/>
                <w:szCs w:val="24"/>
              </w:rPr>
              <w:t xml:space="preserve">learning:      </w:t>
            </w:r>
          </w:p>
          <w:p w14:paraId="2FCAE4A5" w14:textId="541D0B0F" w:rsidR="00D75E55" w:rsidRPr="00D75E55" w:rsidRDefault="00D75E55" w:rsidP="00D75E55">
            <w:pPr>
              <w:widowControl w:val="0"/>
              <w:spacing w:line="300" w:lineRule="auto"/>
              <w:rPr>
                <w:rFonts w:ascii="Ebrima" w:hAnsi="Ebrima"/>
                <w:sz w:val="20"/>
                <w:szCs w:val="24"/>
              </w:rPr>
            </w:pPr>
            <w:r w:rsidRPr="00D75E55">
              <w:rPr>
                <w:rFonts w:ascii="Ebrima" w:hAnsi="Ebrima"/>
                <w:sz w:val="20"/>
                <w:szCs w:val="24"/>
              </w:rPr>
              <w:t>- to count</w:t>
            </w:r>
            <w:r w:rsidR="00D76B43">
              <w:rPr>
                <w:rFonts w:ascii="Ebrima" w:hAnsi="Ebrima"/>
                <w:sz w:val="20"/>
                <w:szCs w:val="24"/>
              </w:rPr>
              <w:t xml:space="preserve"> objects in a line </w:t>
            </w:r>
          </w:p>
          <w:p w14:paraId="15B25C18" w14:textId="3D7293AB" w:rsidR="00D75E55" w:rsidRDefault="00D75E55" w:rsidP="00D75E55">
            <w:pPr>
              <w:widowControl w:val="0"/>
              <w:spacing w:line="300" w:lineRule="auto"/>
              <w:rPr>
                <w:rFonts w:ascii="Ebrima" w:hAnsi="Ebrima"/>
                <w:sz w:val="20"/>
                <w:szCs w:val="24"/>
              </w:rPr>
            </w:pPr>
            <w:r w:rsidRPr="00D75E55">
              <w:rPr>
                <w:rFonts w:ascii="Ebrima" w:hAnsi="Ebrima"/>
                <w:sz w:val="20"/>
                <w:szCs w:val="24"/>
              </w:rPr>
              <w:t xml:space="preserve">- to recognise small quantities </w:t>
            </w:r>
            <w:r w:rsidR="007E45C0">
              <w:rPr>
                <w:rFonts w:ascii="Ebrima" w:hAnsi="Ebrima"/>
                <w:sz w:val="20"/>
                <w:szCs w:val="24"/>
              </w:rPr>
              <w:t>without counting (playing games with dots on a dice help with this)</w:t>
            </w:r>
          </w:p>
          <w:p w14:paraId="6F97E6F4" w14:textId="3A9719F4" w:rsidR="00570BC0" w:rsidRPr="00D75E55" w:rsidRDefault="00570BC0" w:rsidP="00D75E55">
            <w:pPr>
              <w:widowControl w:val="0"/>
              <w:spacing w:line="300" w:lineRule="auto"/>
              <w:rPr>
                <w:rFonts w:ascii="Ebrima" w:hAnsi="Ebrima"/>
                <w:sz w:val="20"/>
                <w:szCs w:val="24"/>
              </w:rPr>
            </w:pPr>
            <w:r>
              <w:rPr>
                <w:rFonts w:ascii="Ebrima" w:hAnsi="Ebrima"/>
                <w:sz w:val="20"/>
                <w:szCs w:val="24"/>
              </w:rPr>
              <w:t>- to compare the quantities of two groups using the language of ‘more’, ‘same’ and ‘fewer’</w:t>
            </w:r>
          </w:p>
          <w:p w14:paraId="1179D3C6" w14:textId="1E99DD3D" w:rsidR="00364A19" w:rsidRDefault="00364A19" w:rsidP="00D75E55">
            <w:pPr>
              <w:widowControl w:val="0"/>
              <w:spacing w:line="300" w:lineRule="auto"/>
              <w:rPr>
                <w:rFonts w:ascii="Ebrima" w:hAnsi="Ebrima"/>
                <w:sz w:val="20"/>
                <w:szCs w:val="24"/>
              </w:rPr>
            </w:pPr>
            <w:r>
              <w:rPr>
                <w:rFonts w:ascii="Ebrima" w:hAnsi="Ebrima"/>
                <w:sz w:val="20"/>
                <w:szCs w:val="24"/>
              </w:rPr>
              <w:t>- to recognise some numerals</w:t>
            </w:r>
          </w:p>
          <w:p w14:paraId="0FC920A4" w14:textId="5B09EF3C" w:rsidR="007E45C0" w:rsidRDefault="007E45C0" w:rsidP="00D75E55">
            <w:pPr>
              <w:widowControl w:val="0"/>
              <w:spacing w:line="300" w:lineRule="auto"/>
              <w:rPr>
                <w:rFonts w:ascii="Ebrima" w:hAnsi="Ebrima"/>
                <w:sz w:val="20"/>
                <w:szCs w:val="24"/>
              </w:rPr>
            </w:pPr>
            <w:r>
              <w:rPr>
                <w:rFonts w:ascii="Ebrima" w:hAnsi="Ebrima"/>
                <w:sz w:val="20"/>
                <w:szCs w:val="24"/>
              </w:rPr>
              <w:t>- to understand that after counting a group of objects the final number we say tells us how many we have e.g. 1,2,3, I have 3 toys</w:t>
            </w:r>
          </w:p>
          <w:p w14:paraId="0DADC058" w14:textId="1D334DE8" w:rsidR="00AC28FC" w:rsidRPr="008151C7" w:rsidRDefault="007E45C0" w:rsidP="008151C7">
            <w:pPr>
              <w:widowControl w:val="0"/>
              <w:spacing w:line="300" w:lineRule="auto"/>
              <w:rPr>
                <w:rFonts w:ascii="Ebrima" w:hAnsi="Ebrima"/>
                <w:sz w:val="20"/>
                <w:szCs w:val="24"/>
              </w:rPr>
            </w:pPr>
            <w:r>
              <w:rPr>
                <w:rFonts w:ascii="Ebrima" w:hAnsi="Ebrima"/>
                <w:sz w:val="20"/>
                <w:szCs w:val="24"/>
              </w:rPr>
              <w:t>- to compare the height of different toys</w:t>
            </w:r>
          </w:p>
        </w:tc>
      </w:tr>
      <w:tr w:rsidR="00AC28FC" w:rsidRPr="00AC28FC" w14:paraId="18E2B232" w14:textId="77777777" w:rsidTr="00B97F67">
        <w:tc>
          <w:tcPr>
            <w:tcW w:w="3925" w:type="dxa"/>
            <w:shd w:val="clear" w:color="auto" w:fill="CC00CC"/>
          </w:tcPr>
          <w:p w14:paraId="4EA3501E" w14:textId="77777777" w:rsidR="00AC28FC" w:rsidRPr="00AC28FC" w:rsidRDefault="00AC28FC" w:rsidP="004B6B22">
            <w:pPr>
              <w:jc w:val="center"/>
              <w:rPr>
                <w:rFonts w:ascii="Ebrima" w:hAnsi="Ebrima" w:cstheme="minorHAnsi"/>
                <w:b/>
                <w:sz w:val="20"/>
                <w:szCs w:val="20"/>
              </w:rPr>
            </w:pPr>
            <w:r w:rsidRPr="00AC28FC">
              <w:rPr>
                <w:rFonts w:ascii="Ebrima" w:hAnsi="Ebrima" w:cstheme="minorHAnsi"/>
                <w:b/>
                <w:sz w:val="20"/>
                <w:szCs w:val="20"/>
              </w:rPr>
              <w:t>Personal, Social and Emotional Development</w:t>
            </w:r>
          </w:p>
        </w:tc>
        <w:tc>
          <w:tcPr>
            <w:tcW w:w="3925" w:type="dxa"/>
            <w:gridSpan w:val="2"/>
            <w:shd w:val="clear" w:color="auto" w:fill="00B050"/>
          </w:tcPr>
          <w:p w14:paraId="31666737" w14:textId="40927BC7" w:rsidR="00AC28FC" w:rsidRPr="00AC28FC" w:rsidRDefault="00AC28FC" w:rsidP="00A040B4">
            <w:pPr>
              <w:jc w:val="center"/>
              <w:rPr>
                <w:rFonts w:ascii="Ebrima" w:hAnsi="Ebrima" w:cstheme="minorHAnsi"/>
                <w:b/>
                <w:sz w:val="20"/>
                <w:szCs w:val="20"/>
              </w:rPr>
            </w:pPr>
            <w:r w:rsidRPr="00AC28FC">
              <w:rPr>
                <w:rFonts w:ascii="Ebrima" w:hAnsi="Ebrima" w:cstheme="minorHAnsi"/>
                <w:b/>
                <w:sz w:val="20"/>
                <w:szCs w:val="20"/>
              </w:rPr>
              <w:t xml:space="preserve">Understanding the World </w:t>
            </w:r>
          </w:p>
        </w:tc>
        <w:tc>
          <w:tcPr>
            <w:tcW w:w="3925" w:type="dxa"/>
            <w:gridSpan w:val="2"/>
            <w:shd w:val="clear" w:color="auto" w:fill="FF0000"/>
          </w:tcPr>
          <w:p w14:paraId="5AC71C4B" w14:textId="4D1317BD" w:rsidR="00AC28FC" w:rsidRPr="00AC28FC" w:rsidRDefault="00AC28FC" w:rsidP="00A807B1">
            <w:pPr>
              <w:jc w:val="center"/>
              <w:rPr>
                <w:rFonts w:ascii="Ebrima" w:hAnsi="Ebrima" w:cstheme="minorHAnsi"/>
                <w:b/>
                <w:sz w:val="20"/>
                <w:szCs w:val="20"/>
              </w:rPr>
            </w:pPr>
            <w:r w:rsidRPr="00AC28FC">
              <w:rPr>
                <w:rFonts w:ascii="Ebrima" w:hAnsi="Ebrima" w:cstheme="minorHAnsi"/>
                <w:b/>
                <w:sz w:val="20"/>
                <w:szCs w:val="20"/>
              </w:rPr>
              <w:t>Expressive Art</w:t>
            </w:r>
            <w:r w:rsidR="00210DDA">
              <w:rPr>
                <w:rFonts w:ascii="Ebrima" w:hAnsi="Ebrima" w:cstheme="minorHAnsi"/>
                <w:b/>
                <w:sz w:val="20"/>
                <w:szCs w:val="20"/>
              </w:rPr>
              <w:t>s and Design</w:t>
            </w:r>
          </w:p>
        </w:tc>
        <w:tc>
          <w:tcPr>
            <w:tcW w:w="3926" w:type="dxa"/>
            <w:shd w:val="clear" w:color="auto" w:fill="92D050"/>
          </w:tcPr>
          <w:p w14:paraId="1ECC2636" w14:textId="4002B1F5" w:rsidR="00AC28FC" w:rsidRPr="00AC28FC" w:rsidRDefault="00AC28FC" w:rsidP="00A807B1">
            <w:pPr>
              <w:jc w:val="center"/>
              <w:rPr>
                <w:rFonts w:ascii="Ebrima" w:hAnsi="Ebrima" w:cstheme="minorHAnsi"/>
                <w:b/>
                <w:sz w:val="20"/>
                <w:szCs w:val="20"/>
              </w:rPr>
            </w:pPr>
            <w:r w:rsidRPr="00AC28FC">
              <w:rPr>
                <w:rFonts w:ascii="Ebrima" w:hAnsi="Ebrima" w:cstheme="minorHAnsi"/>
                <w:b/>
                <w:sz w:val="20"/>
                <w:szCs w:val="20"/>
              </w:rPr>
              <w:t>Physical Development</w:t>
            </w:r>
          </w:p>
        </w:tc>
      </w:tr>
      <w:tr w:rsidR="00AC28FC" w:rsidRPr="00AC28FC" w14:paraId="4BD54165" w14:textId="77777777" w:rsidTr="005E7460">
        <w:trPr>
          <w:trHeight w:val="2078"/>
        </w:trPr>
        <w:tc>
          <w:tcPr>
            <w:tcW w:w="3925" w:type="dxa"/>
            <w:tcBorders>
              <w:bottom w:val="single" w:sz="4" w:space="0" w:color="auto"/>
            </w:tcBorders>
          </w:tcPr>
          <w:p w14:paraId="3F52AECF" w14:textId="4BDCEF93" w:rsidR="00D75E55" w:rsidRPr="00D75E55" w:rsidRDefault="00A81E97" w:rsidP="00D75E55">
            <w:pPr>
              <w:widowControl w:val="0"/>
              <w:spacing w:line="300" w:lineRule="auto"/>
              <w:rPr>
                <w:rFonts w:ascii="Ebrima" w:hAnsi="Ebrima"/>
                <w:sz w:val="20"/>
                <w:szCs w:val="24"/>
              </w:rPr>
            </w:pPr>
            <w:r>
              <w:rPr>
                <w:rFonts w:ascii="Ebrima" w:hAnsi="Ebrima"/>
                <w:sz w:val="20"/>
                <w:szCs w:val="24"/>
              </w:rPr>
              <w:t>We will continue to talk</w:t>
            </w:r>
            <w:r w:rsidR="00D75E55" w:rsidRPr="00D75E55">
              <w:rPr>
                <w:rFonts w:ascii="Ebrima" w:hAnsi="Ebrima"/>
                <w:sz w:val="20"/>
                <w:szCs w:val="24"/>
              </w:rPr>
              <w:t xml:space="preserve"> about</w:t>
            </w:r>
            <w:r>
              <w:rPr>
                <w:rFonts w:ascii="Ebrima" w:hAnsi="Ebrima"/>
                <w:sz w:val="20"/>
                <w:szCs w:val="24"/>
              </w:rPr>
              <w:t xml:space="preserve"> our feelings and discuss</w:t>
            </w:r>
            <w:r w:rsidR="00D75E55" w:rsidRPr="00D75E55">
              <w:rPr>
                <w:rFonts w:ascii="Ebrima" w:hAnsi="Ebrima"/>
                <w:sz w:val="20"/>
                <w:szCs w:val="24"/>
              </w:rPr>
              <w:t xml:space="preserve"> Nursery rules and routines.</w:t>
            </w:r>
          </w:p>
          <w:p w14:paraId="37AE0528" w14:textId="5823D7B9" w:rsidR="00AC28FC" w:rsidRPr="00B7319B" w:rsidRDefault="00862141" w:rsidP="002E320F">
            <w:pPr>
              <w:widowControl w:val="0"/>
              <w:spacing w:line="300" w:lineRule="auto"/>
              <w:rPr>
                <w:rFonts w:ascii="Ebrima" w:hAnsi="Ebrima"/>
                <w:sz w:val="20"/>
                <w:szCs w:val="24"/>
              </w:rPr>
            </w:pPr>
            <w:r>
              <w:rPr>
                <w:rFonts w:ascii="Ebrima" w:hAnsi="Ebrima"/>
                <w:sz w:val="20"/>
                <w:szCs w:val="24"/>
              </w:rPr>
              <w:t>Children will</w:t>
            </w:r>
            <w:r w:rsidR="00D75E55" w:rsidRPr="00D75E55">
              <w:rPr>
                <w:rFonts w:ascii="Ebrima" w:hAnsi="Ebrima"/>
                <w:sz w:val="20"/>
                <w:szCs w:val="24"/>
              </w:rPr>
              <w:t xml:space="preserve"> </w:t>
            </w:r>
            <w:r w:rsidR="003669AA">
              <w:rPr>
                <w:rFonts w:ascii="Ebrima" w:hAnsi="Ebrima"/>
                <w:sz w:val="20"/>
                <w:szCs w:val="24"/>
              </w:rPr>
              <w:t>learn about achieving a goal and not giving up – our class goal is to fasten the zip on our own coat.</w:t>
            </w:r>
          </w:p>
        </w:tc>
        <w:tc>
          <w:tcPr>
            <w:tcW w:w="3925" w:type="dxa"/>
            <w:gridSpan w:val="2"/>
            <w:tcBorders>
              <w:bottom w:val="single" w:sz="4" w:space="0" w:color="auto"/>
            </w:tcBorders>
          </w:tcPr>
          <w:p w14:paraId="3860199D" w14:textId="258F1E6E" w:rsidR="007C73B9" w:rsidRPr="00A81E97" w:rsidRDefault="00D75E55" w:rsidP="008151C7">
            <w:pPr>
              <w:widowControl w:val="0"/>
              <w:spacing w:line="300" w:lineRule="auto"/>
              <w:rPr>
                <w:rFonts w:ascii="Ebrima" w:hAnsi="Ebrima"/>
                <w:sz w:val="20"/>
                <w:szCs w:val="24"/>
              </w:rPr>
            </w:pPr>
            <w:r w:rsidRPr="00D75E55">
              <w:rPr>
                <w:rFonts w:ascii="Ebrima" w:hAnsi="Ebrima"/>
                <w:sz w:val="20"/>
                <w:szCs w:val="24"/>
              </w:rPr>
              <w:t>We</w:t>
            </w:r>
            <w:r w:rsidRPr="00D75E55">
              <w:rPr>
                <w:rFonts w:ascii="Ebrima" w:hAnsi="Ebrima" w:cs="Calibri"/>
                <w:sz w:val="20"/>
                <w:szCs w:val="24"/>
              </w:rPr>
              <w:t> </w:t>
            </w:r>
            <w:r w:rsidRPr="00D75E55">
              <w:rPr>
                <w:rFonts w:ascii="Ebrima" w:hAnsi="Ebrima"/>
                <w:sz w:val="20"/>
                <w:szCs w:val="24"/>
              </w:rPr>
              <w:t xml:space="preserve">will </w:t>
            </w:r>
            <w:r w:rsidR="003669AA">
              <w:rPr>
                <w:rFonts w:ascii="Ebrima" w:hAnsi="Ebrima"/>
                <w:sz w:val="20"/>
                <w:szCs w:val="24"/>
              </w:rPr>
              <w:t xml:space="preserve">learn about </w:t>
            </w:r>
            <w:r w:rsidR="008151C7">
              <w:rPr>
                <w:rFonts w:ascii="Ebrima" w:hAnsi="Ebrima"/>
                <w:sz w:val="20"/>
                <w:szCs w:val="24"/>
              </w:rPr>
              <w:t>different jobs, Sprin</w:t>
            </w:r>
            <w:r w:rsidR="00114169">
              <w:rPr>
                <w:rFonts w:ascii="Ebrima" w:hAnsi="Ebrima"/>
                <w:sz w:val="20"/>
                <w:szCs w:val="24"/>
              </w:rPr>
              <w:t>g and being healthy</w:t>
            </w:r>
            <w:r w:rsidR="003669AA">
              <w:rPr>
                <w:rFonts w:ascii="Ebrima" w:hAnsi="Ebrima"/>
                <w:sz w:val="20"/>
                <w:szCs w:val="24"/>
              </w:rPr>
              <w:t xml:space="preserve">. </w:t>
            </w:r>
            <w:r w:rsidR="003C4DFD">
              <w:rPr>
                <w:rFonts w:ascii="Ebrima" w:hAnsi="Ebrima"/>
                <w:sz w:val="20"/>
                <w:szCs w:val="24"/>
              </w:rPr>
              <w:t xml:space="preserve">We will continue to celebrate and notice how we are all unique and different. </w:t>
            </w:r>
            <w:r w:rsidR="008151C7">
              <w:rPr>
                <w:rFonts w:ascii="Ebrima" w:hAnsi="Ebrima"/>
                <w:sz w:val="20"/>
                <w:szCs w:val="24"/>
              </w:rPr>
              <w:t xml:space="preserve">We will also learn about the celebration of Eid </w:t>
            </w:r>
            <w:r w:rsidR="00511D2E">
              <w:rPr>
                <w:rFonts w:ascii="Ebrima" w:hAnsi="Ebrima"/>
                <w:sz w:val="20"/>
                <w:szCs w:val="24"/>
              </w:rPr>
              <w:t>towards</w:t>
            </w:r>
            <w:r w:rsidR="008151C7">
              <w:rPr>
                <w:rFonts w:ascii="Ebrima" w:hAnsi="Ebrima"/>
                <w:sz w:val="20"/>
                <w:szCs w:val="24"/>
              </w:rPr>
              <w:t xml:space="preserve"> the end of this half term. </w:t>
            </w:r>
          </w:p>
        </w:tc>
        <w:tc>
          <w:tcPr>
            <w:tcW w:w="3925" w:type="dxa"/>
            <w:gridSpan w:val="2"/>
            <w:tcBorders>
              <w:bottom w:val="single" w:sz="4" w:space="0" w:color="auto"/>
            </w:tcBorders>
          </w:tcPr>
          <w:p w14:paraId="329C4F44" w14:textId="30F5C8FC" w:rsidR="007C73B9" w:rsidRDefault="00D75E55" w:rsidP="007C73B9">
            <w:pPr>
              <w:widowControl w:val="0"/>
              <w:rPr>
                <w:rFonts w:ascii="Ebrima" w:hAnsi="Ebrima"/>
                <w:sz w:val="20"/>
                <w:szCs w:val="24"/>
              </w:rPr>
            </w:pPr>
            <w:r>
              <w:rPr>
                <w:rFonts w:ascii="Ebrima" w:hAnsi="Ebrima"/>
                <w:sz w:val="20"/>
                <w:szCs w:val="24"/>
              </w:rPr>
              <w:t xml:space="preserve">We will be making, </w:t>
            </w:r>
            <w:r w:rsidRPr="00D75E55">
              <w:rPr>
                <w:rFonts w:ascii="Ebrima" w:hAnsi="Ebrima"/>
                <w:sz w:val="20"/>
                <w:szCs w:val="24"/>
              </w:rPr>
              <w:t>painting</w:t>
            </w:r>
            <w:r w:rsidRPr="00D75E55">
              <w:rPr>
                <w:rFonts w:ascii="Ebrima" w:hAnsi="Ebrima" w:cs="Calibri"/>
                <w:sz w:val="20"/>
                <w:szCs w:val="24"/>
              </w:rPr>
              <w:t> </w:t>
            </w:r>
            <w:r w:rsidRPr="00D75E55">
              <w:rPr>
                <w:rFonts w:ascii="Ebrima" w:hAnsi="Ebrima"/>
                <w:sz w:val="20"/>
                <w:szCs w:val="24"/>
              </w:rPr>
              <w:t>and creating lots of</w:t>
            </w:r>
            <w:r w:rsidRPr="00D75E55">
              <w:rPr>
                <w:rFonts w:ascii="Ebrima" w:hAnsi="Ebrima" w:cs="Calibri"/>
                <w:sz w:val="20"/>
                <w:szCs w:val="24"/>
              </w:rPr>
              <w:t> </w:t>
            </w:r>
            <w:r w:rsidR="003669AA">
              <w:rPr>
                <w:rFonts w:ascii="Ebrima" w:hAnsi="Ebrima"/>
                <w:sz w:val="20"/>
                <w:szCs w:val="24"/>
              </w:rPr>
              <w:t>different art linked to vehicles.</w:t>
            </w:r>
          </w:p>
          <w:p w14:paraId="1D842ED4" w14:textId="77777777" w:rsidR="00A81E97" w:rsidRDefault="00D75E55" w:rsidP="007C73B9">
            <w:pPr>
              <w:widowControl w:val="0"/>
              <w:rPr>
                <w:rFonts w:ascii="Ebrima" w:hAnsi="Ebrima"/>
                <w:sz w:val="20"/>
                <w:szCs w:val="24"/>
              </w:rPr>
            </w:pPr>
            <w:r w:rsidRPr="00D75E55">
              <w:rPr>
                <w:rFonts w:ascii="Ebrima" w:hAnsi="Ebrima"/>
                <w:sz w:val="20"/>
                <w:szCs w:val="24"/>
              </w:rPr>
              <w:t>We</w:t>
            </w:r>
            <w:r w:rsidRPr="00D75E55">
              <w:rPr>
                <w:rFonts w:ascii="Ebrima" w:hAnsi="Ebrima" w:cs="Calibri"/>
                <w:sz w:val="20"/>
                <w:szCs w:val="24"/>
              </w:rPr>
              <w:t> </w:t>
            </w:r>
            <w:r w:rsidRPr="00D75E55">
              <w:rPr>
                <w:rFonts w:ascii="Ebrima" w:hAnsi="Ebrima"/>
                <w:sz w:val="20"/>
                <w:szCs w:val="24"/>
              </w:rPr>
              <w:t>will also be singing some Nursery rhymes and</w:t>
            </w:r>
            <w:r>
              <w:rPr>
                <w:rFonts w:ascii="Ebrima" w:hAnsi="Ebrima"/>
                <w:sz w:val="20"/>
                <w:szCs w:val="24"/>
              </w:rPr>
              <w:t xml:space="preserve"> playing </w:t>
            </w:r>
            <w:r w:rsidRPr="00D75E55">
              <w:rPr>
                <w:rFonts w:ascii="Ebrima" w:hAnsi="Ebrima"/>
                <w:sz w:val="20"/>
                <w:szCs w:val="24"/>
              </w:rPr>
              <w:t xml:space="preserve">instruments. </w:t>
            </w:r>
          </w:p>
          <w:p w14:paraId="509EF1AF" w14:textId="31A67F29" w:rsidR="007C73B9" w:rsidRPr="00A81E97" w:rsidRDefault="007C73B9" w:rsidP="007C73B9">
            <w:pPr>
              <w:widowControl w:val="0"/>
              <w:rPr>
                <w:rFonts w:ascii="Ebrima" w:hAnsi="Ebrima"/>
                <w:sz w:val="20"/>
                <w:szCs w:val="24"/>
              </w:rPr>
            </w:pPr>
            <w:r>
              <w:rPr>
                <w:rFonts w:ascii="Ebrima" w:hAnsi="Ebrima"/>
                <w:sz w:val="20"/>
                <w:szCs w:val="24"/>
              </w:rPr>
              <w:t xml:space="preserve">We will make up our own stories using small world people and animals. </w:t>
            </w:r>
          </w:p>
        </w:tc>
        <w:tc>
          <w:tcPr>
            <w:tcW w:w="3926" w:type="dxa"/>
            <w:tcBorders>
              <w:bottom w:val="single" w:sz="4" w:space="0" w:color="auto"/>
            </w:tcBorders>
          </w:tcPr>
          <w:p w14:paraId="2E9888C8" w14:textId="77777777" w:rsidR="00860114" w:rsidRDefault="00D75E55" w:rsidP="00860114">
            <w:pPr>
              <w:widowControl w:val="0"/>
              <w:rPr>
                <w:rFonts w:ascii="Ebrima" w:hAnsi="Ebrima"/>
                <w:sz w:val="20"/>
                <w:szCs w:val="24"/>
              </w:rPr>
            </w:pPr>
            <w:r w:rsidRPr="00D75E55">
              <w:rPr>
                <w:rFonts w:ascii="Ebrima" w:hAnsi="Ebrima"/>
                <w:sz w:val="20"/>
                <w:szCs w:val="24"/>
              </w:rPr>
              <w:t xml:space="preserve">We will </w:t>
            </w:r>
            <w:r w:rsidR="003669AA">
              <w:rPr>
                <w:rFonts w:ascii="Ebrima" w:hAnsi="Ebrima"/>
                <w:sz w:val="20"/>
                <w:szCs w:val="24"/>
              </w:rPr>
              <w:t>continue to practise cutting. We will take part in fine and gro</w:t>
            </w:r>
            <w:r w:rsidR="00860114">
              <w:rPr>
                <w:rFonts w:ascii="Ebrima" w:hAnsi="Ebrima"/>
                <w:sz w:val="20"/>
                <w:szCs w:val="24"/>
              </w:rPr>
              <w:t xml:space="preserve">ss motor activities. </w:t>
            </w:r>
          </w:p>
          <w:p w14:paraId="1BA1A2F0" w14:textId="17E4D4BB" w:rsidR="005E7460" w:rsidRPr="00F94330" w:rsidRDefault="003669AA" w:rsidP="00860114">
            <w:pPr>
              <w:widowControl w:val="0"/>
              <w:rPr>
                <w:rFonts w:ascii="Ebrima" w:hAnsi="Ebrima"/>
                <w:sz w:val="20"/>
                <w:szCs w:val="24"/>
              </w:rPr>
            </w:pPr>
            <w:r>
              <w:rPr>
                <w:rFonts w:ascii="Ebrima" w:hAnsi="Ebrima"/>
                <w:sz w:val="20"/>
                <w:szCs w:val="24"/>
              </w:rPr>
              <w:t xml:space="preserve">We will </w:t>
            </w:r>
            <w:r w:rsidR="00860114">
              <w:rPr>
                <w:rFonts w:ascii="Ebrima" w:hAnsi="Ebrima"/>
                <w:sz w:val="20"/>
                <w:szCs w:val="24"/>
              </w:rPr>
              <w:t xml:space="preserve">also </w:t>
            </w:r>
            <w:r>
              <w:rPr>
                <w:rFonts w:ascii="Ebrima" w:hAnsi="Ebrima"/>
                <w:sz w:val="20"/>
                <w:szCs w:val="24"/>
              </w:rPr>
              <w:t xml:space="preserve">learn about making healthy choices in relation to food, drink, </w:t>
            </w:r>
            <w:r w:rsidR="005E7460">
              <w:rPr>
                <w:rFonts w:ascii="Ebrima" w:hAnsi="Ebrima"/>
                <w:sz w:val="20"/>
                <w:szCs w:val="24"/>
              </w:rPr>
              <w:t>taking part in exercise</w:t>
            </w:r>
            <w:r w:rsidR="00860114">
              <w:rPr>
                <w:rFonts w:ascii="Ebrima" w:hAnsi="Ebrima"/>
                <w:sz w:val="20"/>
                <w:szCs w:val="24"/>
              </w:rPr>
              <w:t xml:space="preserve">, teeth brushing and screen time. </w:t>
            </w:r>
          </w:p>
        </w:tc>
      </w:tr>
      <w:tr w:rsidR="00F64268" w:rsidRPr="00AC28FC" w14:paraId="2CEE92FB" w14:textId="77777777" w:rsidTr="00C26F82">
        <w:tc>
          <w:tcPr>
            <w:tcW w:w="11775" w:type="dxa"/>
            <w:gridSpan w:val="5"/>
            <w:shd w:val="clear" w:color="auto" w:fill="D9D9D9" w:themeFill="background1" w:themeFillShade="D9"/>
          </w:tcPr>
          <w:p w14:paraId="147704F1" w14:textId="4E69985D" w:rsidR="00955032" w:rsidRPr="00AC28FC" w:rsidRDefault="00955032" w:rsidP="00F64268">
            <w:pPr>
              <w:rPr>
                <w:rFonts w:ascii="Ebrima" w:hAnsi="Ebrima" w:cstheme="minorHAnsi"/>
                <w:b/>
                <w:sz w:val="20"/>
                <w:szCs w:val="20"/>
                <w:u w:val="single"/>
              </w:rPr>
            </w:pPr>
            <w:r w:rsidRPr="00AC28FC">
              <w:rPr>
                <w:rFonts w:ascii="Ebrima" w:hAnsi="Ebrima" w:cstheme="minorHAnsi"/>
                <w:b/>
                <w:sz w:val="20"/>
                <w:szCs w:val="20"/>
                <w:u w:val="single"/>
              </w:rPr>
              <w:t xml:space="preserve">Important things to consider </w:t>
            </w:r>
          </w:p>
          <w:p w14:paraId="089902C3" w14:textId="2761080F" w:rsidR="00A544FA" w:rsidRDefault="00A544FA" w:rsidP="006C71D5">
            <w:pPr>
              <w:rPr>
                <w:rFonts w:ascii="Ebrima" w:hAnsi="Ebrima" w:cstheme="minorHAnsi"/>
                <w:noProof/>
                <w:sz w:val="20"/>
                <w:szCs w:val="20"/>
                <w:lang w:eastAsia="en-GB"/>
              </w:rPr>
            </w:pPr>
            <w:r>
              <w:rPr>
                <w:rFonts w:ascii="Ebrima" w:hAnsi="Ebrima" w:cstheme="minorHAnsi"/>
                <w:noProof/>
                <w:sz w:val="20"/>
                <w:szCs w:val="20"/>
                <w:lang w:eastAsia="en-GB"/>
              </w:rPr>
              <w:t>Morning Nursery starts at 8.30am and afternoon Nursery starts a</w:t>
            </w:r>
            <w:r w:rsidR="00D304B3">
              <w:rPr>
                <w:rFonts w:ascii="Ebrima" w:hAnsi="Ebrima" w:cstheme="minorHAnsi"/>
                <w:noProof/>
                <w:sz w:val="20"/>
                <w:szCs w:val="20"/>
                <w:lang w:eastAsia="en-GB"/>
              </w:rPr>
              <w:t>t 12.15pm. Please make sure your child is on time so</w:t>
            </w:r>
            <w:r>
              <w:rPr>
                <w:rFonts w:ascii="Ebrima" w:hAnsi="Ebrima" w:cstheme="minorHAnsi"/>
                <w:noProof/>
                <w:sz w:val="20"/>
                <w:szCs w:val="20"/>
                <w:lang w:eastAsia="en-GB"/>
              </w:rPr>
              <w:t xml:space="preserve"> they </w:t>
            </w:r>
            <w:r w:rsidR="00D304B3">
              <w:rPr>
                <w:rFonts w:ascii="Ebrima" w:hAnsi="Ebrima" w:cstheme="minorHAnsi"/>
                <w:noProof/>
                <w:sz w:val="20"/>
                <w:szCs w:val="20"/>
                <w:lang w:eastAsia="en-GB"/>
              </w:rPr>
              <w:t>don’t miss important learning or dis</w:t>
            </w:r>
            <w:r>
              <w:rPr>
                <w:rFonts w:ascii="Ebrima" w:hAnsi="Ebrima" w:cstheme="minorHAnsi"/>
                <w:noProof/>
                <w:sz w:val="20"/>
                <w:szCs w:val="20"/>
                <w:lang w:eastAsia="en-GB"/>
              </w:rPr>
              <w:t>rupt the learning of other children when they arrive.</w:t>
            </w:r>
          </w:p>
          <w:p w14:paraId="753D8E7B" w14:textId="71133304" w:rsidR="004E4E57" w:rsidRDefault="00D75E55" w:rsidP="006C71D5">
            <w:pPr>
              <w:rPr>
                <w:rFonts w:ascii="Ebrima" w:hAnsi="Ebrima" w:cstheme="minorHAnsi"/>
                <w:noProof/>
                <w:sz w:val="20"/>
                <w:szCs w:val="20"/>
                <w:lang w:eastAsia="en-GB"/>
              </w:rPr>
            </w:pPr>
            <w:r>
              <w:rPr>
                <w:rFonts w:ascii="Ebrima" w:hAnsi="Ebrima" w:cstheme="minorHAnsi"/>
                <w:noProof/>
                <w:sz w:val="20"/>
                <w:szCs w:val="20"/>
                <w:lang w:eastAsia="en-GB"/>
              </w:rPr>
              <w:t>All children need to wear school uniform – please put</w:t>
            </w:r>
            <w:r w:rsidR="004A73C4">
              <w:rPr>
                <w:rFonts w:ascii="Ebrima" w:hAnsi="Ebrima" w:cstheme="minorHAnsi"/>
                <w:noProof/>
                <w:sz w:val="20"/>
                <w:szCs w:val="20"/>
                <w:lang w:eastAsia="en-GB"/>
              </w:rPr>
              <w:t xml:space="preserve"> your child’s name</w:t>
            </w:r>
            <w:r>
              <w:rPr>
                <w:rFonts w:ascii="Ebrima" w:hAnsi="Ebrima" w:cstheme="minorHAnsi"/>
                <w:noProof/>
                <w:sz w:val="20"/>
                <w:szCs w:val="20"/>
                <w:lang w:eastAsia="en-GB"/>
              </w:rPr>
              <w:t xml:space="preserve"> in this</w:t>
            </w:r>
          </w:p>
          <w:p w14:paraId="1D426CF6" w14:textId="460B29A8" w:rsidR="00D75E55" w:rsidRDefault="00D75E55" w:rsidP="006C71D5">
            <w:pPr>
              <w:rPr>
                <w:rFonts w:ascii="Ebrima" w:hAnsi="Ebrima" w:cstheme="minorHAnsi"/>
                <w:noProof/>
                <w:sz w:val="20"/>
                <w:szCs w:val="20"/>
                <w:lang w:eastAsia="en-GB"/>
              </w:rPr>
            </w:pPr>
            <w:r>
              <w:rPr>
                <w:rFonts w:ascii="Ebrima" w:hAnsi="Ebrima" w:cstheme="minorHAnsi"/>
                <w:noProof/>
                <w:sz w:val="20"/>
                <w:szCs w:val="20"/>
                <w:lang w:eastAsia="en-GB"/>
              </w:rPr>
              <w:t>We go outside to play everyday – please make sure your child is suitably</w:t>
            </w:r>
            <w:r w:rsidR="00C26F82">
              <w:rPr>
                <w:rFonts w:ascii="Ebrima" w:hAnsi="Ebrima" w:cstheme="minorHAnsi"/>
                <w:noProof/>
                <w:sz w:val="20"/>
                <w:szCs w:val="20"/>
                <w:lang w:eastAsia="en-GB"/>
              </w:rPr>
              <w:t xml:space="preserve"> dressed for this e.g. </w:t>
            </w:r>
            <w:r>
              <w:rPr>
                <w:rFonts w:ascii="Ebrima" w:hAnsi="Ebrima" w:cstheme="minorHAnsi"/>
                <w:noProof/>
                <w:sz w:val="20"/>
                <w:szCs w:val="20"/>
                <w:lang w:eastAsia="en-GB"/>
              </w:rPr>
              <w:t>coat</w:t>
            </w:r>
            <w:r w:rsidR="00C26F82">
              <w:rPr>
                <w:rFonts w:ascii="Ebrima" w:hAnsi="Ebrima" w:cstheme="minorHAnsi"/>
                <w:noProof/>
                <w:sz w:val="20"/>
                <w:szCs w:val="20"/>
                <w:lang w:eastAsia="en-GB"/>
              </w:rPr>
              <w:t xml:space="preserve">, hat, gloves, suitable footwear </w:t>
            </w:r>
          </w:p>
          <w:p w14:paraId="759EBCB3" w14:textId="5F49D764" w:rsidR="00AC28FC" w:rsidRPr="00AC28FC" w:rsidRDefault="00575289" w:rsidP="006C71D5">
            <w:pPr>
              <w:rPr>
                <w:rFonts w:ascii="Ebrima" w:hAnsi="Ebrima" w:cstheme="minorHAnsi"/>
                <w:noProof/>
                <w:sz w:val="20"/>
                <w:szCs w:val="20"/>
                <w:lang w:eastAsia="en-GB"/>
              </w:rPr>
            </w:pPr>
            <w:r>
              <w:rPr>
                <w:rFonts w:ascii="Ebrima" w:hAnsi="Ebrima" w:cstheme="minorHAnsi"/>
                <w:noProof/>
                <w:sz w:val="20"/>
                <w:szCs w:val="20"/>
                <w:lang w:eastAsia="en-GB"/>
              </w:rPr>
              <w:t>Please send your child to Nursery each day with spare clothes</w:t>
            </w:r>
          </w:p>
        </w:tc>
        <w:tc>
          <w:tcPr>
            <w:tcW w:w="3926" w:type="dxa"/>
            <w:shd w:val="clear" w:color="auto" w:fill="D9D9D9" w:themeFill="background1" w:themeFillShade="D9"/>
          </w:tcPr>
          <w:p w14:paraId="5053B257" w14:textId="4E8B8B24" w:rsidR="00F64268" w:rsidRDefault="00577185" w:rsidP="00A040B4">
            <w:pPr>
              <w:rPr>
                <w:rFonts w:ascii="Ebrima" w:hAnsi="Ebrima" w:cstheme="minorHAnsi"/>
                <w:b/>
                <w:sz w:val="20"/>
                <w:szCs w:val="20"/>
                <w:u w:val="single"/>
              </w:rPr>
            </w:pPr>
            <w:r w:rsidRPr="00AC28FC">
              <w:rPr>
                <w:rFonts w:ascii="Ebrima" w:hAnsi="Ebrima" w:cstheme="minorHAnsi"/>
                <w:b/>
                <w:sz w:val="20"/>
                <w:szCs w:val="20"/>
                <w:u w:val="single"/>
              </w:rPr>
              <w:t>D</w:t>
            </w:r>
            <w:r w:rsidR="00F64268" w:rsidRPr="00AC28FC">
              <w:rPr>
                <w:rFonts w:ascii="Ebrima" w:hAnsi="Ebrima" w:cstheme="minorHAnsi"/>
                <w:b/>
                <w:sz w:val="20"/>
                <w:szCs w:val="20"/>
                <w:u w:val="single"/>
              </w:rPr>
              <w:t>ates</w:t>
            </w:r>
            <w:r w:rsidRPr="00AC28FC">
              <w:rPr>
                <w:rFonts w:ascii="Ebrima" w:hAnsi="Ebrima" w:cstheme="minorHAnsi"/>
                <w:b/>
                <w:sz w:val="20"/>
                <w:szCs w:val="20"/>
                <w:u w:val="single"/>
              </w:rPr>
              <w:t xml:space="preserve"> for your diary</w:t>
            </w:r>
            <w:r w:rsidR="00F64268" w:rsidRPr="00AC28FC">
              <w:rPr>
                <w:rFonts w:ascii="Ebrima" w:hAnsi="Ebrima" w:cstheme="minorHAnsi"/>
                <w:b/>
                <w:sz w:val="20"/>
                <w:szCs w:val="20"/>
                <w:u w:val="single"/>
              </w:rPr>
              <w:t xml:space="preserve">: </w:t>
            </w:r>
          </w:p>
          <w:p w14:paraId="1BDC50EF" w14:textId="66CB4C2D" w:rsidR="00B934DA" w:rsidRDefault="00FC10CE" w:rsidP="005E72D8">
            <w:pPr>
              <w:widowControl w:val="0"/>
              <w:rPr>
                <w:rFonts w:ascii="Ebrima" w:hAnsi="Ebrima"/>
                <w:sz w:val="20"/>
                <w:szCs w:val="20"/>
              </w:rPr>
            </w:pPr>
            <w:r>
              <w:rPr>
                <w:rFonts w:ascii="Ebrima" w:hAnsi="Ebrima"/>
                <w:sz w:val="20"/>
                <w:szCs w:val="20"/>
              </w:rPr>
              <w:t>Parent Phonics</w:t>
            </w:r>
            <w:r w:rsidR="00B934DA">
              <w:rPr>
                <w:rFonts w:ascii="Ebrima" w:hAnsi="Ebrima"/>
                <w:sz w:val="20"/>
                <w:szCs w:val="20"/>
              </w:rPr>
              <w:t xml:space="preserve"> Workshop </w:t>
            </w:r>
            <w:r w:rsidR="005E7460">
              <w:rPr>
                <w:rFonts w:ascii="Ebrima" w:hAnsi="Ebrima"/>
                <w:sz w:val="20"/>
                <w:szCs w:val="20"/>
              </w:rPr>
              <w:t>–</w:t>
            </w:r>
            <w:r w:rsidR="00B934DA">
              <w:rPr>
                <w:rFonts w:ascii="Ebrima" w:hAnsi="Ebrima"/>
                <w:sz w:val="20"/>
                <w:szCs w:val="20"/>
              </w:rPr>
              <w:t xml:space="preserve"> </w:t>
            </w:r>
            <w:r w:rsidR="00610DA2">
              <w:rPr>
                <w:rFonts w:ascii="Ebrima" w:hAnsi="Ebrima"/>
                <w:sz w:val="20"/>
                <w:szCs w:val="20"/>
              </w:rPr>
              <w:t>Thur</w:t>
            </w:r>
            <w:r w:rsidR="008151C7">
              <w:rPr>
                <w:rFonts w:ascii="Ebrima" w:hAnsi="Ebrima"/>
                <w:sz w:val="20"/>
                <w:szCs w:val="20"/>
              </w:rPr>
              <w:t>sday 12</w:t>
            </w:r>
            <w:r w:rsidR="008151C7" w:rsidRPr="008151C7">
              <w:rPr>
                <w:rFonts w:ascii="Ebrima" w:hAnsi="Ebrima"/>
                <w:sz w:val="20"/>
                <w:szCs w:val="20"/>
                <w:vertAlign w:val="superscript"/>
              </w:rPr>
              <w:t>th</w:t>
            </w:r>
            <w:r w:rsidR="008151C7">
              <w:rPr>
                <w:rFonts w:ascii="Ebrima" w:hAnsi="Ebrima"/>
                <w:sz w:val="20"/>
                <w:szCs w:val="20"/>
              </w:rPr>
              <w:t xml:space="preserve"> March </w:t>
            </w:r>
          </w:p>
          <w:p w14:paraId="2311C270" w14:textId="36DBBC14" w:rsidR="00C26F82" w:rsidRDefault="008151C7" w:rsidP="00C26F82">
            <w:pPr>
              <w:widowControl w:val="0"/>
              <w:rPr>
                <w:rFonts w:ascii="Ebrima" w:hAnsi="Ebrima"/>
                <w:sz w:val="20"/>
                <w:szCs w:val="20"/>
              </w:rPr>
            </w:pPr>
            <w:r>
              <w:rPr>
                <w:rFonts w:ascii="Ebrima" w:hAnsi="Ebrima"/>
                <w:sz w:val="20"/>
                <w:szCs w:val="20"/>
              </w:rPr>
              <w:t>Friday</w:t>
            </w:r>
            <w:r w:rsidR="00FC10CE">
              <w:rPr>
                <w:rFonts w:ascii="Ebrima" w:hAnsi="Ebrima"/>
                <w:sz w:val="20"/>
                <w:szCs w:val="20"/>
              </w:rPr>
              <w:t xml:space="preserve"> 2</w:t>
            </w:r>
            <w:r w:rsidR="001A325B">
              <w:rPr>
                <w:rFonts w:ascii="Ebrima" w:hAnsi="Ebrima"/>
                <w:sz w:val="20"/>
                <w:szCs w:val="20"/>
              </w:rPr>
              <w:t>7</w:t>
            </w:r>
            <w:r w:rsidR="00FC10CE" w:rsidRPr="00FC10CE">
              <w:rPr>
                <w:rFonts w:ascii="Ebrima" w:hAnsi="Ebrima"/>
                <w:sz w:val="20"/>
                <w:szCs w:val="20"/>
                <w:vertAlign w:val="superscript"/>
              </w:rPr>
              <w:t>th</w:t>
            </w:r>
            <w:r w:rsidR="00FC10CE">
              <w:rPr>
                <w:rFonts w:ascii="Ebrima" w:hAnsi="Ebrima"/>
                <w:sz w:val="20"/>
                <w:szCs w:val="20"/>
              </w:rPr>
              <w:t xml:space="preserve"> </w:t>
            </w:r>
            <w:r w:rsidR="00B934DA">
              <w:rPr>
                <w:rFonts w:ascii="Ebrima" w:hAnsi="Ebrima"/>
                <w:sz w:val="20"/>
                <w:szCs w:val="20"/>
              </w:rPr>
              <w:t>March</w:t>
            </w:r>
            <w:r w:rsidR="00C26F82">
              <w:rPr>
                <w:rFonts w:ascii="Ebrima" w:hAnsi="Ebrima"/>
                <w:sz w:val="20"/>
                <w:szCs w:val="20"/>
              </w:rPr>
              <w:t xml:space="preserve"> – </w:t>
            </w:r>
            <w:r w:rsidR="005E72D8">
              <w:rPr>
                <w:rFonts w:ascii="Ebrima" w:hAnsi="Ebrima"/>
                <w:sz w:val="20"/>
                <w:szCs w:val="20"/>
              </w:rPr>
              <w:t>last day of term</w:t>
            </w:r>
          </w:p>
          <w:p w14:paraId="65BA08C0" w14:textId="4CF913CA" w:rsidR="00FC10CE" w:rsidRPr="00C26F82" w:rsidRDefault="00FC10CE" w:rsidP="00C26F82">
            <w:pPr>
              <w:widowControl w:val="0"/>
              <w:rPr>
                <w:rFonts w:ascii="Ebrima" w:hAnsi="Ebrima"/>
                <w:sz w:val="20"/>
                <w:szCs w:val="20"/>
              </w:rPr>
            </w:pPr>
          </w:p>
        </w:tc>
      </w:tr>
      <w:tr w:rsidR="00AC28FC" w:rsidRPr="00AC28FC" w14:paraId="22E83B29" w14:textId="77777777" w:rsidTr="00C26F82">
        <w:tc>
          <w:tcPr>
            <w:tcW w:w="10201" w:type="dxa"/>
            <w:gridSpan w:val="4"/>
            <w:shd w:val="clear" w:color="auto" w:fill="D9D9D9" w:themeFill="background1" w:themeFillShade="D9"/>
          </w:tcPr>
          <w:p w14:paraId="15BA3C4B" w14:textId="77777777" w:rsidR="00AC28FC" w:rsidRDefault="00AC28FC" w:rsidP="00F64268">
            <w:pPr>
              <w:rPr>
                <w:rFonts w:ascii="Ebrima" w:hAnsi="Ebrima" w:cstheme="minorHAnsi"/>
                <w:b/>
                <w:sz w:val="20"/>
                <w:szCs w:val="20"/>
                <w:u w:val="single"/>
              </w:rPr>
            </w:pPr>
            <w:r>
              <w:rPr>
                <w:rFonts w:ascii="Ebrima" w:hAnsi="Ebrima" w:cstheme="minorHAnsi"/>
                <w:b/>
                <w:sz w:val="20"/>
                <w:szCs w:val="20"/>
                <w:u w:val="single"/>
              </w:rPr>
              <w:t>How you can support your child at home:</w:t>
            </w:r>
          </w:p>
          <w:p w14:paraId="63A0C1C7" w14:textId="77777777" w:rsidR="003C4DFD" w:rsidRPr="00D75E55" w:rsidRDefault="00D75E55" w:rsidP="003C4DFD">
            <w:pPr>
              <w:widowControl w:val="0"/>
              <w:ind w:left="567" w:hanging="567"/>
              <w:rPr>
                <w:rFonts w:ascii="Ebrima" w:hAnsi="Ebrima"/>
                <w:sz w:val="20"/>
                <w:szCs w:val="20"/>
              </w:rPr>
            </w:pPr>
            <w:r w:rsidRPr="00D75E55">
              <w:rPr>
                <w:rFonts w:ascii="Ebrima" w:hAnsi="Ebrima"/>
                <w:sz w:val="20"/>
                <w:szCs w:val="20"/>
                <w:lang w:val="x-none"/>
              </w:rPr>
              <w:t>·</w:t>
            </w:r>
            <w:r w:rsidRPr="00D75E55">
              <w:rPr>
                <w:rFonts w:ascii="Ebrima" w:hAnsi="Ebrima"/>
                <w:sz w:val="20"/>
                <w:szCs w:val="20"/>
              </w:rPr>
              <w:t> </w:t>
            </w:r>
            <w:r w:rsidR="003C4DFD" w:rsidRPr="00D75E55">
              <w:rPr>
                <w:rFonts w:ascii="Ebrima" w:hAnsi="Ebrima"/>
                <w:sz w:val="20"/>
                <w:szCs w:val="20"/>
              </w:rPr>
              <w:t>Sing some nursery rhymes</w:t>
            </w:r>
          </w:p>
          <w:p w14:paraId="2936EB3A" w14:textId="767B35EA" w:rsidR="003C4DFD" w:rsidRPr="00D75E55" w:rsidRDefault="003C4DFD" w:rsidP="003C4DFD">
            <w:pPr>
              <w:widowControl w:val="0"/>
              <w:ind w:left="567" w:hanging="567"/>
              <w:rPr>
                <w:rFonts w:ascii="Ebrima" w:hAnsi="Ebrima"/>
                <w:sz w:val="20"/>
                <w:szCs w:val="20"/>
              </w:rPr>
            </w:pPr>
            <w:r w:rsidRPr="00D75E55">
              <w:rPr>
                <w:rFonts w:ascii="Ebrima" w:hAnsi="Ebrima"/>
                <w:sz w:val="20"/>
                <w:szCs w:val="20"/>
                <w:lang w:val="x-none"/>
              </w:rPr>
              <w:t>·</w:t>
            </w:r>
            <w:r w:rsidRPr="00D75E55">
              <w:rPr>
                <w:rFonts w:ascii="Ebrima" w:hAnsi="Ebrima"/>
                <w:sz w:val="20"/>
                <w:szCs w:val="20"/>
              </w:rPr>
              <w:t> Count</w:t>
            </w:r>
            <w:r>
              <w:rPr>
                <w:rFonts w:ascii="Ebrima" w:hAnsi="Ebrima"/>
                <w:sz w:val="20"/>
                <w:szCs w:val="20"/>
              </w:rPr>
              <w:t xml:space="preserve"> to 10 with your child</w:t>
            </w:r>
            <w:r w:rsidR="00B934DA">
              <w:rPr>
                <w:rFonts w:ascii="Ebrima" w:hAnsi="Ebrima"/>
                <w:sz w:val="20"/>
                <w:szCs w:val="20"/>
              </w:rPr>
              <w:t>, count up to 5 objects in a line</w:t>
            </w:r>
          </w:p>
          <w:p w14:paraId="3AEAD42E" w14:textId="4F1E901A" w:rsidR="003C4DFD" w:rsidRPr="00120FBB" w:rsidRDefault="003C4DFD" w:rsidP="003C4DFD">
            <w:pPr>
              <w:widowControl w:val="0"/>
              <w:rPr>
                <w:rFonts w:ascii="Ebrima" w:hAnsi="Ebrima"/>
                <w:sz w:val="20"/>
                <w:szCs w:val="20"/>
                <w:highlight w:val="yellow"/>
              </w:rPr>
            </w:pPr>
            <w:r w:rsidRPr="007514AD">
              <w:rPr>
                <w:rFonts w:ascii="Ebrima" w:hAnsi="Ebrima"/>
                <w:sz w:val="20"/>
                <w:szCs w:val="20"/>
                <w:lang w:val="x-none"/>
              </w:rPr>
              <w:t>·</w:t>
            </w:r>
            <w:r w:rsidRPr="007514AD">
              <w:rPr>
                <w:rFonts w:ascii="Ebrima" w:hAnsi="Ebrima"/>
                <w:sz w:val="20"/>
                <w:szCs w:val="20"/>
              </w:rPr>
              <w:t> </w:t>
            </w:r>
            <w:r w:rsidRPr="00D75E55">
              <w:rPr>
                <w:rFonts w:ascii="Ebrima" w:hAnsi="Ebrima"/>
                <w:sz w:val="20"/>
                <w:szCs w:val="20"/>
              </w:rPr>
              <w:t>Read stories to your child and encourage them to talk about these</w:t>
            </w:r>
            <w:r w:rsidR="00B934DA">
              <w:rPr>
                <w:rFonts w:ascii="Ebrima" w:hAnsi="Ebrima"/>
                <w:sz w:val="20"/>
                <w:szCs w:val="20"/>
              </w:rPr>
              <w:t>, ask questions about what has happened</w:t>
            </w:r>
          </w:p>
          <w:p w14:paraId="56B728E9" w14:textId="321B18F2" w:rsidR="00364A19" w:rsidRDefault="003C4DFD" w:rsidP="003C4DFD">
            <w:pPr>
              <w:widowControl w:val="0"/>
              <w:rPr>
                <w:rFonts w:ascii="Ebrima" w:hAnsi="Ebrima"/>
                <w:sz w:val="20"/>
                <w:szCs w:val="20"/>
              </w:rPr>
            </w:pPr>
            <w:r w:rsidRPr="007514AD">
              <w:rPr>
                <w:rFonts w:ascii="Ebrima" w:hAnsi="Ebrima"/>
                <w:sz w:val="20"/>
                <w:szCs w:val="20"/>
                <w:lang w:val="x-none"/>
              </w:rPr>
              <w:t>·</w:t>
            </w:r>
            <w:r w:rsidRPr="007514AD">
              <w:rPr>
                <w:rFonts w:ascii="Ebrima" w:hAnsi="Ebrima"/>
                <w:sz w:val="20"/>
                <w:szCs w:val="20"/>
              </w:rPr>
              <w:t> Encourage your child to draw pictures and talk about what they have drawn</w:t>
            </w:r>
          </w:p>
          <w:p w14:paraId="304360C3" w14:textId="77777777" w:rsidR="00D75E55" w:rsidRDefault="00364A19" w:rsidP="003C4DFD">
            <w:pPr>
              <w:widowControl w:val="0"/>
              <w:ind w:left="567" w:hanging="567"/>
              <w:rPr>
                <w:rFonts w:ascii="Ebrima" w:hAnsi="Ebrima"/>
                <w:sz w:val="20"/>
                <w:szCs w:val="20"/>
              </w:rPr>
            </w:pPr>
            <w:r w:rsidRPr="00D75E55">
              <w:rPr>
                <w:rFonts w:ascii="Ebrima" w:hAnsi="Ebrima"/>
                <w:sz w:val="20"/>
                <w:szCs w:val="20"/>
                <w:lang w:val="x-none"/>
              </w:rPr>
              <w:t>·</w:t>
            </w:r>
            <w:r>
              <w:rPr>
                <w:rFonts w:ascii="Ebrima" w:hAnsi="Ebrima"/>
                <w:sz w:val="20"/>
                <w:szCs w:val="20"/>
              </w:rPr>
              <w:t xml:space="preserve"> </w:t>
            </w:r>
            <w:r w:rsidR="00B7598A">
              <w:rPr>
                <w:rFonts w:ascii="Ebrima" w:hAnsi="Ebrima"/>
                <w:sz w:val="20"/>
                <w:szCs w:val="20"/>
              </w:rPr>
              <w:t>Play board games with your child to help them recognise number patterns on dice</w:t>
            </w:r>
          </w:p>
          <w:p w14:paraId="1556E188" w14:textId="77777777" w:rsidR="003C4DFD" w:rsidRDefault="003C4DFD" w:rsidP="003C4DFD">
            <w:pPr>
              <w:widowControl w:val="0"/>
              <w:ind w:left="567" w:hanging="567"/>
              <w:rPr>
                <w:rFonts w:ascii="Ebrima" w:hAnsi="Ebrima"/>
                <w:sz w:val="20"/>
                <w:szCs w:val="20"/>
              </w:rPr>
            </w:pPr>
            <w:r w:rsidRPr="00D75E55">
              <w:rPr>
                <w:rFonts w:ascii="Ebrima" w:hAnsi="Ebrima"/>
                <w:sz w:val="20"/>
                <w:szCs w:val="20"/>
                <w:lang w:val="x-none"/>
              </w:rPr>
              <w:t>·</w:t>
            </w:r>
            <w:r>
              <w:rPr>
                <w:rFonts w:ascii="Ebrima" w:hAnsi="Ebrima"/>
                <w:sz w:val="20"/>
                <w:szCs w:val="20"/>
              </w:rPr>
              <w:t xml:space="preserve"> </w:t>
            </w:r>
            <w:r w:rsidR="00B934DA">
              <w:rPr>
                <w:rFonts w:ascii="Ebrima" w:hAnsi="Ebrima"/>
                <w:sz w:val="20"/>
                <w:szCs w:val="20"/>
              </w:rPr>
              <w:t>Talk to your child about their family – what is similar / different about family members?</w:t>
            </w:r>
          </w:p>
          <w:p w14:paraId="3A0E2908" w14:textId="5443C7C4" w:rsidR="008151C7" w:rsidRPr="003C4DFD" w:rsidRDefault="008151C7" w:rsidP="003C4DFD">
            <w:pPr>
              <w:widowControl w:val="0"/>
              <w:ind w:left="567" w:hanging="567"/>
              <w:rPr>
                <w:rFonts w:ascii="Ebrima" w:hAnsi="Ebrima"/>
                <w:sz w:val="20"/>
                <w:szCs w:val="20"/>
              </w:rPr>
            </w:pPr>
            <w:r w:rsidRPr="00D75E55">
              <w:rPr>
                <w:rFonts w:ascii="Ebrima" w:hAnsi="Ebrima"/>
                <w:sz w:val="20"/>
                <w:szCs w:val="20"/>
                <w:lang w:val="x-none"/>
              </w:rPr>
              <w:t>·</w:t>
            </w:r>
            <w:r>
              <w:rPr>
                <w:rFonts w:ascii="Ebrima" w:hAnsi="Ebrima"/>
                <w:sz w:val="20"/>
                <w:szCs w:val="20"/>
              </w:rPr>
              <w:t xml:space="preserve"> Older children </w:t>
            </w:r>
            <w:r w:rsidR="00105C6C">
              <w:rPr>
                <w:rFonts w:ascii="Ebrima" w:hAnsi="Ebrima"/>
                <w:sz w:val="20"/>
                <w:szCs w:val="20"/>
              </w:rPr>
              <w:t>can use their handwriting pattern cards</w:t>
            </w:r>
            <w:r>
              <w:rPr>
                <w:rFonts w:ascii="Ebrima" w:hAnsi="Ebrima"/>
                <w:sz w:val="20"/>
                <w:szCs w:val="20"/>
              </w:rPr>
              <w:t>at home</w:t>
            </w:r>
          </w:p>
        </w:tc>
        <w:tc>
          <w:tcPr>
            <w:tcW w:w="5500" w:type="dxa"/>
            <w:gridSpan w:val="2"/>
            <w:shd w:val="clear" w:color="auto" w:fill="D9D9D9" w:themeFill="background1" w:themeFillShade="D9"/>
          </w:tcPr>
          <w:p w14:paraId="25DD86F9" w14:textId="77777777" w:rsidR="00AC28FC" w:rsidRPr="006C4A81" w:rsidRDefault="00AC28FC" w:rsidP="00AC28FC">
            <w:pPr>
              <w:rPr>
                <w:rFonts w:ascii="Ebrima" w:hAnsi="Ebrima" w:cstheme="minorHAnsi"/>
                <w:b/>
                <w:sz w:val="20"/>
                <w:szCs w:val="20"/>
                <w:u w:val="single"/>
              </w:rPr>
            </w:pPr>
            <w:r w:rsidRPr="006C4A81">
              <w:rPr>
                <w:rFonts w:ascii="Ebrima" w:hAnsi="Ebrima" w:cstheme="minorHAnsi"/>
                <w:b/>
                <w:sz w:val="20"/>
                <w:szCs w:val="20"/>
                <w:u w:val="single"/>
              </w:rPr>
              <w:t>Contacting your child’s teacher</w:t>
            </w:r>
          </w:p>
          <w:p w14:paraId="4C48E0E3" w14:textId="03516674" w:rsidR="00AC28FC" w:rsidRPr="00AC28FC" w:rsidRDefault="00AC28FC" w:rsidP="00AC28FC">
            <w:pPr>
              <w:rPr>
                <w:rFonts w:ascii="Ebrima" w:hAnsi="Ebrima" w:cstheme="minorHAnsi"/>
                <w:b/>
                <w:sz w:val="20"/>
                <w:szCs w:val="20"/>
                <w:u w:val="single"/>
              </w:rPr>
            </w:pPr>
            <w:r w:rsidRPr="00AC28FC">
              <w:rPr>
                <w:rFonts w:ascii="Ebrima" w:hAnsi="Ebrima" w:cstheme="minorHAnsi"/>
                <w:sz w:val="20"/>
                <w:szCs w:val="20"/>
              </w:rPr>
              <w:t>You can speak to your child’s class teacher at the start or end of the school day or by emailing the school office who will pass on your question so the teacher can contact you.</w:t>
            </w:r>
          </w:p>
        </w:tc>
      </w:tr>
    </w:tbl>
    <w:p w14:paraId="1B3E91BD" w14:textId="4A69C604" w:rsidR="00D56C0A" w:rsidRPr="00AC28FC" w:rsidRDefault="00D56C0A" w:rsidP="00D56C0A">
      <w:pPr>
        <w:rPr>
          <w:rFonts w:ascii="Ebrima" w:hAnsi="Ebrima"/>
          <w:sz w:val="20"/>
          <w:szCs w:val="20"/>
        </w:rPr>
      </w:pPr>
    </w:p>
    <w:sectPr w:rsidR="00D56C0A" w:rsidRPr="00AC28FC" w:rsidSect="003C1751">
      <w:headerReference w:type="default" r:id="rId11"/>
      <w:footerReference w:type="default" r:id="rId12"/>
      <w:headerReference w:type="first" r:id="rId13"/>
      <w:pgSz w:w="16838" w:h="11906" w:orient="landscape"/>
      <w:pgMar w:top="720" w:right="720" w:bottom="426"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2FAD1" w14:textId="77777777" w:rsidR="00180E30" w:rsidRDefault="00180E30" w:rsidP="00717F16">
      <w:pPr>
        <w:spacing w:after="0" w:line="240" w:lineRule="auto"/>
      </w:pPr>
      <w:r>
        <w:separator/>
      </w:r>
    </w:p>
  </w:endnote>
  <w:endnote w:type="continuationSeparator" w:id="0">
    <w:p w14:paraId="0E4447B4" w14:textId="77777777" w:rsidR="00180E30" w:rsidRDefault="00180E30" w:rsidP="0071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assoonPrimaryType">
    <w:altName w:val="Times New Roman"/>
    <w:charset w:val="00"/>
    <w:family w:val="auto"/>
    <w:pitch w:val="variable"/>
    <w:sig w:usb0="00000001"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395C" w14:textId="01259E5D" w:rsidR="0037447C" w:rsidRPr="002D6E70" w:rsidRDefault="0037447C" w:rsidP="002D6E70">
    <w:pPr>
      <w:pStyle w:val="Footer"/>
      <w:ind w:left="-1474"/>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3CED7" w14:textId="77777777" w:rsidR="00180E30" w:rsidRDefault="00180E30" w:rsidP="00717F16">
      <w:pPr>
        <w:spacing w:after="0" w:line="240" w:lineRule="auto"/>
      </w:pPr>
      <w:r>
        <w:separator/>
      </w:r>
    </w:p>
  </w:footnote>
  <w:footnote w:type="continuationSeparator" w:id="0">
    <w:p w14:paraId="139CADC8" w14:textId="77777777" w:rsidR="00180E30" w:rsidRDefault="00180E30" w:rsidP="00717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8917" w14:textId="77777777" w:rsidR="00717F16" w:rsidRDefault="00717F16" w:rsidP="00717F16">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242F" w14:textId="5DA1ED9D" w:rsidR="00A807B1" w:rsidRPr="00C00444" w:rsidRDefault="002D6E70" w:rsidP="00A807B1">
    <w:pPr>
      <w:pStyle w:val="Header"/>
      <w:spacing w:before="100" w:beforeAutospacing="1"/>
      <w:ind w:left="-1417"/>
      <w:jc w:val="center"/>
      <w:rPr>
        <w:rFonts w:ascii="SassoonPrimaryType" w:hAnsi="SassoonPrimaryType"/>
        <w:b/>
        <w:sz w:val="52"/>
        <w:szCs w:val="52"/>
      </w:rPr>
    </w:pPr>
    <w:r w:rsidRPr="00C00444">
      <w:rPr>
        <w:b/>
        <w:noProof/>
        <w:sz w:val="40"/>
        <w:szCs w:val="40"/>
        <w:lang w:eastAsia="en-GB"/>
      </w:rPr>
      <w:drawing>
        <wp:inline distT="0" distB="0" distL="0" distR="0" wp14:anchorId="74A12E48" wp14:editId="7FA4E89B">
          <wp:extent cx="809625" cy="59062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TREA LHEAD_header (1).jpg"/>
                  <pic:cNvPicPr/>
                </pic:nvPicPr>
                <pic:blipFill rotWithShape="1">
                  <a:blip r:embed="rId1">
                    <a:extLst>
                      <a:ext uri="{28A0092B-C50C-407E-A947-70E740481C1C}">
                        <a14:useLocalDpi xmlns:a14="http://schemas.microsoft.com/office/drawing/2010/main" val="0"/>
                      </a:ext>
                    </a:extLst>
                  </a:blip>
                  <a:srcRect t="16432" r="69098"/>
                  <a:stretch/>
                </pic:blipFill>
                <pic:spPr bwMode="auto">
                  <a:xfrm>
                    <a:off x="0" y="0"/>
                    <a:ext cx="821526" cy="599310"/>
                  </a:xfrm>
                  <a:prstGeom prst="rect">
                    <a:avLst/>
                  </a:prstGeom>
                  <a:ln>
                    <a:noFill/>
                  </a:ln>
                  <a:extLst>
                    <a:ext uri="{53640926-AAD7-44D8-BBD7-CCE9431645EC}">
                      <a14:shadowObscured xmlns:a14="http://schemas.microsoft.com/office/drawing/2010/main"/>
                    </a:ext>
                  </a:extLst>
                </pic:spPr>
              </pic:pic>
            </a:graphicData>
          </a:graphic>
        </wp:inline>
      </w:drawing>
    </w:r>
    <w:r w:rsidR="00D75E55">
      <w:rPr>
        <w:rFonts w:ascii="SassoonPrimaryType" w:hAnsi="SassoonPrimaryType"/>
        <w:b/>
        <w:sz w:val="52"/>
        <w:szCs w:val="52"/>
      </w:rPr>
      <w:t>Nursery</w:t>
    </w:r>
    <w:r w:rsidR="00194984">
      <w:rPr>
        <w:rFonts w:ascii="SassoonPrimaryType" w:hAnsi="SassoonPrimaryType"/>
        <w:b/>
        <w:sz w:val="52"/>
        <w:szCs w:val="52"/>
      </w:rPr>
      <w:t xml:space="preserve"> </w:t>
    </w:r>
    <w:r w:rsidR="004D60EE">
      <w:rPr>
        <w:rFonts w:ascii="SassoonPrimaryType" w:hAnsi="SassoonPrimaryType"/>
        <w:b/>
        <w:sz w:val="52"/>
        <w:szCs w:val="52"/>
      </w:rPr>
      <w:t>–</w:t>
    </w:r>
    <w:r w:rsidR="00A807B1" w:rsidRPr="00C00444">
      <w:rPr>
        <w:rFonts w:ascii="SassoonPrimaryType" w:hAnsi="SassoonPrimaryType"/>
        <w:b/>
        <w:sz w:val="52"/>
        <w:szCs w:val="52"/>
      </w:rPr>
      <w:t xml:space="preserve"> </w:t>
    </w:r>
    <w:r w:rsidR="00922BB3">
      <w:rPr>
        <w:rFonts w:ascii="SassoonPrimaryType" w:hAnsi="SassoonPrimaryType"/>
        <w:b/>
        <w:sz w:val="52"/>
        <w:szCs w:val="52"/>
      </w:rPr>
      <w:t>Spring 2</w:t>
    </w:r>
    <w:r w:rsidR="00570BC0">
      <w:rPr>
        <w:rFonts w:ascii="SassoonPrimaryType" w:hAnsi="SassoonPrimaryType"/>
        <w:b/>
        <w:sz w:val="52"/>
        <w:szCs w:val="52"/>
      </w:rPr>
      <w:t xml:space="preserve"> 202</w:t>
    </w:r>
    <w:r w:rsidR="001A325B">
      <w:rPr>
        <w:rFonts w:ascii="SassoonPrimaryType" w:hAnsi="SassoonPrimaryType"/>
        <w:b/>
        <w:sz w:val="52"/>
        <w:szCs w:val="5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321C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7283749"/>
    <w:multiLevelType w:val="multilevel"/>
    <w:tmpl w:val="4902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560F14"/>
    <w:multiLevelType w:val="hybridMultilevel"/>
    <w:tmpl w:val="516A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544218"/>
    <w:multiLevelType w:val="hybridMultilevel"/>
    <w:tmpl w:val="7E54D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6453620">
    <w:abstractNumId w:val="3"/>
  </w:num>
  <w:num w:numId="2" w16cid:durableId="1362778944">
    <w:abstractNumId w:val="0"/>
  </w:num>
  <w:num w:numId="3" w16cid:durableId="1492283847">
    <w:abstractNumId w:val="1"/>
  </w:num>
  <w:num w:numId="4" w16cid:durableId="1819805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16"/>
    <w:rsid w:val="00000D79"/>
    <w:rsid w:val="00040889"/>
    <w:rsid w:val="00061CAE"/>
    <w:rsid w:val="0006301B"/>
    <w:rsid w:val="00072138"/>
    <w:rsid w:val="000A1C58"/>
    <w:rsid w:val="000B2A6F"/>
    <w:rsid w:val="000C6AA9"/>
    <w:rsid w:val="000D33D1"/>
    <w:rsid w:val="000E7A27"/>
    <w:rsid w:val="00102566"/>
    <w:rsid w:val="00104414"/>
    <w:rsid w:val="00105C6C"/>
    <w:rsid w:val="00107AF3"/>
    <w:rsid w:val="00114147"/>
    <w:rsid w:val="00114169"/>
    <w:rsid w:val="0014715E"/>
    <w:rsid w:val="00164D83"/>
    <w:rsid w:val="00177CF9"/>
    <w:rsid w:val="001805E0"/>
    <w:rsid w:val="00180A1D"/>
    <w:rsid w:val="00180E30"/>
    <w:rsid w:val="001913A6"/>
    <w:rsid w:val="00194984"/>
    <w:rsid w:val="001A325B"/>
    <w:rsid w:val="001D46DF"/>
    <w:rsid w:val="00210DDA"/>
    <w:rsid w:val="002151F9"/>
    <w:rsid w:val="00220C24"/>
    <w:rsid w:val="002316A3"/>
    <w:rsid w:val="00240C49"/>
    <w:rsid w:val="0024486F"/>
    <w:rsid w:val="002B168E"/>
    <w:rsid w:val="002D13FE"/>
    <w:rsid w:val="002D37A1"/>
    <w:rsid w:val="002D6E70"/>
    <w:rsid w:val="002E320F"/>
    <w:rsid w:val="002F0CA5"/>
    <w:rsid w:val="003034C0"/>
    <w:rsid w:val="00327B3A"/>
    <w:rsid w:val="003456D8"/>
    <w:rsid w:val="00350DE7"/>
    <w:rsid w:val="003512F7"/>
    <w:rsid w:val="00364A19"/>
    <w:rsid w:val="003669AA"/>
    <w:rsid w:val="0037447C"/>
    <w:rsid w:val="003B6238"/>
    <w:rsid w:val="003C1751"/>
    <w:rsid w:val="003C4DFD"/>
    <w:rsid w:val="003E45E4"/>
    <w:rsid w:val="003F234A"/>
    <w:rsid w:val="00400E33"/>
    <w:rsid w:val="00406051"/>
    <w:rsid w:val="0044677C"/>
    <w:rsid w:val="004654DC"/>
    <w:rsid w:val="004703FC"/>
    <w:rsid w:val="004718DB"/>
    <w:rsid w:val="00496E43"/>
    <w:rsid w:val="004A73C4"/>
    <w:rsid w:val="004B1C3C"/>
    <w:rsid w:val="004B6B22"/>
    <w:rsid w:val="004D60EE"/>
    <w:rsid w:val="004E4E57"/>
    <w:rsid w:val="004E6593"/>
    <w:rsid w:val="00511D2E"/>
    <w:rsid w:val="00534DB1"/>
    <w:rsid w:val="005576B6"/>
    <w:rsid w:val="00562600"/>
    <w:rsid w:val="00570BC0"/>
    <w:rsid w:val="00575289"/>
    <w:rsid w:val="00575DF9"/>
    <w:rsid w:val="00577185"/>
    <w:rsid w:val="00577EFA"/>
    <w:rsid w:val="005B3371"/>
    <w:rsid w:val="005E72D8"/>
    <w:rsid w:val="005E7460"/>
    <w:rsid w:val="006044F7"/>
    <w:rsid w:val="00610DA2"/>
    <w:rsid w:val="00617594"/>
    <w:rsid w:val="00617AFF"/>
    <w:rsid w:val="006432FA"/>
    <w:rsid w:val="00663107"/>
    <w:rsid w:val="006731B7"/>
    <w:rsid w:val="00675166"/>
    <w:rsid w:val="00677B7E"/>
    <w:rsid w:val="0068646A"/>
    <w:rsid w:val="006A52E8"/>
    <w:rsid w:val="006C4A81"/>
    <w:rsid w:val="006C71D5"/>
    <w:rsid w:val="006D2B1D"/>
    <w:rsid w:val="00701C7F"/>
    <w:rsid w:val="00717F16"/>
    <w:rsid w:val="00745FD3"/>
    <w:rsid w:val="007642AC"/>
    <w:rsid w:val="007776C9"/>
    <w:rsid w:val="0078721F"/>
    <w:rsid w:val="007C73B9"/>
    <w:rsid w:val="007E45C0"/>
    <w:rsid w:val="007F4F14"/>
    <w:rsid w:val="008151C7"/>
    <w:rsid w:val="00860114"/>
    <w:rsid w:val="00862141"/>
    <w:rsid w:val="008648A6"/>
    <w:rsid w:val="008702EC"/>
    <w:rsid w:val="0087771F"/>
    <w:rsid w:val="00881026"/>
    <w:rsid w:val="00883D2C"/>
    <w:rsid w:val="008962B3"/>
    <w:rsid w:val="00897BD8"/>
    <w:rsid w:val="008A1D4F"/>
    <w:rsid w:val="008A6F21"/>
    <w:rsid w:val="00922BB3"/>
    <w:rsid w:val="00926B3E"/>
    <w:rsid w:val="00955032"/>
    <w:rsid w:val="00962A6D"/>
    <w:rsid w:val="009763F8"/>
    <w:rsid w:val="009775D0"/>
    <w:rsid w:val="009B4D63"/>
    <w:rsid w:val="009B4E0C"/>
    <w:rsid w:val="009C2F91"/>
    <w:rsid w:val="00A02946"/>
    <w:rsid w:val="00A040B4"/>
    <w:rsid w:val="00A13A4A"/>
    <w:rsid w:val="00A23C7C"/>
    <w:rsid w:val="00A3204C"/>
    <w:rsid w:val="00A544FA"/>
    <w:rsid w:val="00A7017E"/>
    <w:rsid w:val="00A807B1"/>
    <w:rsid w:val="00A81E97"/>
    <w:rsid w:val="00A91229"/>
    <w:rsid w:val="00A91C86"/>
    <w:rsid w:val="00AB5C51"/>
    <w:rsid w:val="00AC0935"/>
    <w:rsid w:val="00AC28FC"/>
    <w:rsid w:val="00AE1F3D"/>
    <w:rsid w:val="00AF348A"/>
    <w:rsid w:val="00B15E22"/>
    <w:rsid w:val="00B427AF"/>
    <w:rsid w:val="00B7319B"/>
    <w:rsid w:val="00B7598A"/>
    <w:rsid w:val="00B934DA"/>
    <w:rsid w:val="00B93517"/>
    <w:rsid w:val="00B97F67"/>
    <w:rsid w:val="00BB49A6"/>
    <w:rsid w:val="00BC23B3"/>
    <w:rsid w:val="00BC5CD2"/>
    <w:rsid w:val="00BC6971"/>
    <w:rsid w:val="00BE7345"/>
    <w:rsid w:val="00C00444"/>
    <w:rsid w:val="00C01BB5"/>
    <w:rsid w:val="00C05054"/>
    <w:rsid w:val="00C103F7"/>
    <w:rsid w:val="00C26F82"/>
    <w:rsid w:val="00C27795"/>
    <w:rsid w:val="00C27FAC"/>
    <w:rsid w:val="00C32D9F"/>
    <w:rsid w:val="00C37B2E"/>
    <w:rsid w:val="00C419D3"/>
    <w:rsid w:val="00C5271F"/>
    <w:rsid w:val="00C76318"/>
    <w:rsid w:val="00CA1262"/>
    <w:rsid w:val="00CB44AC"/>
    <w:rsid w:val="00CD4599"/>
    <w:rsid w:val="00CE5BED"/>
    <w:rsid w:val="00CF513C"/>
    <w:rsid w:val="00D045BC"/>
    <w:rsid w:val="00D14383"/>
    <w:rsid w:val="00D304B3"/>
    <w:rsid w:val="00D401CA"/>
    <w:rsid w:val="00D45EE7"/>
    <w:rsid w:val="00D56C0A"/>
    <w:rsid w:val="00D67E16"/>
    <w:rsid w:val="00D75E55"/>
    <w:rsid w:val="00D76B43"/>
    <w:rsid w:val="00D85781"/>
    <w:rsid w:val="00D906ED"/>
    <w:rsid w:val="00DB110C"/>
    <w:rsid w:val="00DD32BE"/>
    <w:rsid w:val="00E07964"/>
    <w:rsid w:val="00E13CE1"/>
    <w:rsid w:val="00E35957"/>
    <w:rsid w:val="00E35A4E"/>
    <w:rsid w:val="00E52E3C"/>
    <w:rsid w:val="00E537AF"/>
    <w:rsid w:val="00E7495A"/>
    <w:rsid w:val="00E76B68"/>
    <w:rsid w:val="00E90B04"/>
    <w:rsid w:val="00E942DD"/>
    <w:rsid w:val="00EB0AB1"/>
    <w:rsid w:val="00EC7DCC"/>
    <w:rsid w:val="00ED6206"/>
    <w:rsid w:val="00EF4800"/>
    <w:rsid w:val="00F138E4"/>
    <w:rsid w:val="00F34C96"/>
    <w:rsid w:val="00F42441"/>
    <w:rsid w:val="00F43BE0"/>
    <w:rsid w:val="00F568E8"/>
    <w:rsid w:val="00F61560"/>
    <w:rsid w:val="00F64268"/>
    <w:rsid w:val="00F717E0"/>
    <w:rsid w:val="00F71B3C"/>
    <w:rsid w:val="00F8037C"/>
    <w:rsid w:val="00F82D0E"/>
    <w:rsid w:val="00F93989"/>
    <w:rsid w:val="00F94330"/>
    <w:rsid w:val="00FB0DEE"/>
    <w:rsid w:val="00FB7F9F"/>
    <w:rsid w:val="00FC10CE"/>
    <w:rsid w:val="00FE19AC"/>
    <w:rsid w:val="00FF67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0ED5E6"/>
  <w15:docId w15:val="{D81155AA-ED80-4E9F-AE40-E6EAD68E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F16"/>
  </w:style>
  <w:style w:type="paragraph" w:styleId="Footer">
    <w:name w:val="footer"/>
    <w:basedOn w:val="Normal"/>
    <w:link w:val="FooterChar"/>
    <w:uiPriority w:val="99"/>
    <w:unhideWhenUsed/>
    <w:rsid w:val="00717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F16"/>
  </w:style>
  <w:style w:type="paragraph" w:styleId="BalloonText">
    <w:name w:val="Balloon Text"/>
    <w:basedOn w:val="Normal"/>
    <w:link w:val="BalloonTextChar"/>
    <w:uiPriority w:val="99"/>
    <w:semiHidden/>
    <w:unhideWhenUsed/>
    <w:rsid w:val="00701C7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C7F"/>
    <w:rPr>
      <w:rFonts w:ascii="Lucida Grande" w:hAnsi="Lucida Grande" w:cs="Lucida Grande"/>
      <w:sz w:val="18"/>
      <w:szCs w:val="18"/>
    </w:rPr>
  </w:style>
  <w:style w:type="table" w:styleId="TableGrid">
    <w:name w:val="Table Grid"/>
    <w:basedOn w:val="TableNormal"/>
    <w:uiPriority w:val="39"/>
    <w:rsid w:val="00A80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984"/>
    <w:pPr>
      <w:ind w:left="720"/>
      <w:contextualSpacing/>
    </w:pPr>
  </w:style>
  <w:style w:type="paragraph" w:styleId="ListBullet">
    <w:name w:val="List Bullet"/>
    <w:basedOn w:val="Normal"/>
    <w:uiPriority w:val="99"/>
    <w:unhideWhenUsed/>
    <w:rsid w:val="004D60EE"/>
    <w:pPr>
      <w:numPr>
        <w:numId w:val="2"/>
      </w:numPr>
      <w:contextualSpacing/>
    </w:pPr>
  </w:style>
  <w:style w:type="paragraph" w:styleId="NormalWeb">
    <w:name w:val="Normal (Web)"/>
    <w:basedOn w:val="Normal"/>
    <w:uiPriority w:val="99"/>
    <w:unhideWhenUsed/>
    <w:rsid w:val="00400E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0E33"/>
    <w:rPr>
      <w:b/>
      <w:bCs/>
    </w:rPr>
  </w:style>
  <w:style w:type="character" w:styleId="Hyperlink">
    <w:name w:val="Hyperlink"/>
    <w:basedOn w:val="DefaultParagraphFont"/>
    <w:uiPriority w:val="99"/>
    <w:semiHidden/>
    <w:unhideWhenUsed/>
    <w:rsid w:val="00400E33"/>
    <w:rPr>
      <w:color w:val="0000FF"/>
      <w:u w:val="single"/>
    </w:rPr>
  </w:style>
  <w:style w:type="paragraph" w:customStyle="1" w:styleId="Default">
    <w:name w:val="Default"/>
    <w:rsid w:val="00D401CA"/>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D401CA"/>
    <w:pPr>
      <w:spacing w:line="241" w:lineRule="atLeast"/>
    </w:pPr>
    <w:rPr>
      <w:color w:val="auto"/>
    </w:rPr>
  </w:style>
  <w:style w:type="character" w:customStyle="1" w:styleId="A4">
    <w:name w:val="A4"/>
    <w:uiPriority w:val="99"/>
    <w:rsid w:val="00D401CA"/>
    <w:rPr>
      <w:color w:val="000000"/>
    </w:rPr>
  </w:style>
  <w:style w:type="paragraph" w:customStyle="1" w:styleId="Pa6">
    <w:name w:val="Pa6"/>
    <w:basedOn w:val="Default"/>
    <w:next w:val="Default"/>
    <w:uiPriority w:val="99"/>
    <w:rsid w:val="00CB44AC"/>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4690">
      <w:bodyDiv w:val="1"/>
      <w:marLeft w:val="0"/>
      <w:marRight w:val="0"/>
      <w:marTop w:val="0"/>
      <w:marBottom w:val="0"/>
      <w:divBdr>
        <w:top w:val="none" w:sz="0" w:space="0" w:color="auto"/>
        <w:left w:val="none" w:sz="0" w:space="0" w:color="auto"/>
        <w:bottom w:val="none" w:sz="0" w:space="0" w:color="auto"/>
        <w:right w:val="none" w:sz="0" w:space="0" w:color="auto"/>
      </w:divBdr>
    </w:div>
    <w:div w:id="666134887">
      <w:bodyDiv w:val="1"/>
      <w:marLeft w:val="0"/>
      <w:marRight w:val="0"/>
      <w:marTop w:val="0"/>
      <w:marBottom w:val="0"/>
      <w:divBdr>
        <w:top w:val="none" w:sz="0" w:space="0" w:color="auto"/>
        <w:left w:val="none" w:sz="0" w:space="0" w:color="auto"/>
        <w:bottom w:val="none" w:sz="0" w:space="0" w:color="auto"/>
        <w:right w:val="none" w:sz="0" w:space="0" w:color="auto"/>
      </w:divBdr>
    </w:div>
    <w:div w:id="980505374">
      <w:bodyDiv w:val="1"/>
      <w:marLeft w:val="0"/>
      <w:marRight w:val="0"/>
      <w:marTop w:val="0"/>
      <w:marBottom w:val="0"/>
      <w:divBdr>
        <w:top w:val="none" w:sz="0" w:space="0" w:color="auto"/>
        <w:left w:val="none" w:sz="0" w:space="0" w:color="auto"/>
        <w:bottom w:val="none" w:sz="0" w:space="0" w:color="auto"/>
        <w:right w:val="none" w:sz="0" w:space="0" w:color="auto"/>
      </w:divBdr>
    </w:div>
    <w:div w:id="1084691884">
      <w:bodyDiv w:val="1"/>
      <w:marLeft w:val="0"/>
      <w:marRight w:val="0"/>
      <w:marTop w:val="0"/>
      <w:marBottom w:val="0"/>
      <w:divBdr>
        <w:top w:val="none" w:sz="0" w:space="0" w:color="auto"/>
        <w:left w:val="none" w:sz="0" w:space="0" w:color="auto"/>
        <w:bottom w:val="none" w:sz="0" w:space="0" w:color="auto"/>
        <w:right w:val="none" w:sz="0" w:space="0" w:color="auto"/>
      </w:divBdr>
    </w:div>
    <w:div w:id="1352217445">
      <w:bodyDiv w:val="1"/>
      <w:marLeft w:val="0"/>
      <w:marRight w:val="0"/>
      <w:marTop w:val="0"/>
      <w:marBottom w:val="0"/>
      <w:divBdr>
        <w:top w:val="none" w:sz="0" w:space="0" w:color="auto"/>
        <w:left w:val="none" w:sz="0" w:space="0" w:color="auto"/>
        <w:bottom w:val="none" w:sz="0" w:space="0" w:color="auto"/>
        <w:right w:val="none" w:sz="0" w:space="0" w:color="auto"/>
      </w:divBdr>
    </w:div>
    <w:div w:id="1424451798">
      <w:bodyDiv w:val="1"/>
      <w:marLeft w:val="0"/>
      <w:marRight w:val="0"/>
      <w:marTop w:val="0"/>
      <w:marBottom w:val="0"/>
      <w:divBdr>
        <w:top w:val="none" w:sz="0" w:space="0" w:color="auto"/>
        <w:left w:val="none" w:sz="0" w:space="0" w:color="auto"/>
        <w:bottom w:val="none" w:sz="0" w:space="0" w:color="auto"/>
        <w:right w:val="none" w:sz="0" w:space="0" w:color="auto"/>
      </w:divBdr>
    </w:div>
    <w:div w:id="1561475215">
      <w:bodyDiv w:val="1"/>
      <w:marLeft w:val="0"/>
      <w:marRight w:val="0"/>
      <w:marTop w:val="0"/>
      <w:marBottom w:val="0"/>
      <w:divBdr>
        <w:top w:val="none" w:sz="0" w:space="0" w:color="auto"/>
        <w:left w:val="none" w:sz="0" w:space="0" w:color="auto"/>
        <w:bottom w:val="none" w:sz="0" w:space="0" w:color="auto"/>
        <w:right w:val="none" w:sz="0" w:space="0" w:color="auto"/>
      </w:divBdr>
    </w:div>
    <w:div w:id="1767581830">
      <w:bodyDiv w:val="1"/>
      <w:marLeft w:val="0"/>
      <w:marRight w:val="0"/>
      <w:marTop w:val="0"/>
      <w:marBottom w:val="0"/>
      <w:divBdr>
        <w:top w:val="none" w:sz="0" w:space="0" w:color="auto"/>
        <w:left w:val="none" w:sz="0" w:space="0" w:color="auto"/>
        <w:bottom w:val="none" w:sz="0" w:space="0" w:color="auto"/>
        <w:right w:val="none" w:sz="0" w:space="0" w:color="auto"/>
      </w:divBdr>
    </w:div>
    <w:div w:id="182288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db6918-3882-4449-969a-04e481f50b61">
      <Terms xmlns="http://schemas.microsoft.com/office/infopath/2007/PartnerControls"/>
    </lcf76f155ced4ddcb4097134ff3c332f>
    <TaxCatchAll xmlns="b404900f-4c10-4ee2-8fd2-3bf62300c4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65FB805318C64CAB94083F9A7C8F4F" ma:contentTypeVersion="17" ma:contentTypeDescription="Create a new document." ma:contentTypeScope="" ma:versionID="fbdd0fb192cec650402d64b3fbf401c2">
  <xsd:schema xmlns:xsd="http://www.w3.org/2001/XMLSchema" xmlns:xs="http://www.w3.org/2001/XMLSchema" xmlns:p="http://schemas.microsoft.com/office/2006/metadata/properties" xmlns:ns2="0ddb6918-3882-4449-969a-04e481f50b61" xmlns:ns3="b404900f-4c10-4ee2-8fd2-3bf62300c49b" targetNamespace="http://schemas.microsoft.com/office/2006/metadata/properties" ma:root="true" ma:fieldsID="58771cf55875a730f6a53888013efd61" ns2:_="" ns3:_="">
    <xsd:import namespace="0ddb6918-3882-4449-969a-04e481f50b61"/>
    <xsd:import namespace="b404900f-4c10-4ee2-8fd2-3bf62300c4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b6918-3882-4449-969a-04e481f50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4900f-4c10-4ee2-8fd2-3bf62300c4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9ba10d-8e39-4b04-b866-6a140da4071d}" ma:internalName="TaxCatchAll" ma:showField="CatchAllData" ma:web="b404900f-4c10-4ee2-8fd2-3bf62300c4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146B5-B1B1-4C02-8DBA-3D6BD32CEB8E}">
  <ds:schemaRefs>
    <ds:schemaRef ds:uri="http://schemas.microsoft.com/office/2006/metadata/properties"/>
    <ds:schemaRef ds:uri="http://schemas.microsoft.com/office/infopath/2007/PartnerControls"/>
    <ds:schemaRef ds:uri="dc0df608-251b-4100-910c-73a6f257a361"/>
  </ds:schemaRefs>
</ds:datastoreItem>
</file>

<file path=customXml/itemProps2.xml><?xml version="1.0" encoding="utf-8"?>
<ds:datastoreItem xmlns:ds="http://schemas.openxmlformats.org/officeDocument/2006/customXml" ds:itemID="{A957AEA0-D3E7-463A-8204-FE755A66D13C}"/>
</file>

<file path=customXml/itemProps3.xml><?xml version="1.0" encoding="utf-8"?>
<ds:datastoreItem xmlns:ds="http://schemas.openxmlformats.org/officeDocument/2006/customXml" ds:itemID="{9420CD68-8A58-4521-BB32-6DF69B950DBD}">
  <ds:schemaRefs>
    <ds:schemaRef ds:uri="http://schemas.openxmlformats.org/officeDocument/2006/bibliography"/>
  </ds:schemaRefs>
</ds:datastoreItem>
</file>

<file path=customXml/itemProps4.xml><?xml version="1.0" encoding="utf-8"?>
<ds:datastoreItem xmlns:ds="http://schemas.openxmlformats.org/officeDocument/2006/customXml" ds:itemID="{376B0055-C4A5-41E2-B116-4172B9978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690</Words>
  <Characters>3233</Characters>
  <Application>Microsoft Office Word</Application>
  <DocSecurity>0</DocSecurity>
  <Lines>92</Lines>
  <Paragraphs>56</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Bullock</dc:creator>
  <cp:lastModifiedBy>Sarah Baker (Lower Meadow Academy)</cp:lastModifiedBy>
  <cp:revision>12</cp:revision>
  <cp:lastPrinted>2024-02-20T16:23:00Z</cp:lastPrinted>
  <dcterms:created xsi:type="dcterms:W3CDTF">2025-02-20T12:34:00Z</dcterms:created>
  <dcterms:modified xsi:type="dcterms:W3CDTF">2026-02-19T12:40:00Z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0x0101004265FB805318C64CAB94083F9A7C8F4F</vt:lpwstr>
  </property>
</Properties>
</file>