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5700" w:type="dxa"/>
        <w:tblLook w:val="04A0" w:firstRow="1" w:lastRow="0" w:firstColumn="1" w:lastColumn="0" w:noHBand="0" w:noVBand="1"/>
      </w:tblPr>
      <w:tblGrid>
        <w:gridCol w:w="3867"/>
        <w:gridCol w:w="1940"/>
        <w:gridCol w:w="1806"/>
        <w:gridCol w:w="3297"/>
        <w:gridCol w:w="1020"/>
        <w:gridCol w:w="382"/>
        <w:gridCol w:w="3388"/>
      </w:tblGrid>
      <w:tr w:rsidR="00A807B1" w:rsidRPr="00675449" w14:paraId="1042F26E" w14:textId="77777777" w:rsidTr="004E313B">
        <w:tc>
          <w:tcPr>
            <w:tcW w:w="5807" w:type="dxa"/>
            <w:gridSpan w:val="2"/>
            <w:shd w:val="clear" w:color="auto" w:fill="FFFF00"/>
          </w:tcPr>
          <w:p w14:paraId="4EFEF640" w14:textId="118DA8D8" w:rsidR="00A13A4A" w:rsidRPr="00675449" w:rsidRDefault="00AC28FC" w:rsidP="004B6B22">
            <w:pPr>
              <w:jc w:val="center"/>
              <w:rPr>
                <w:rFonts w:ascii="Ebrima" w:hAnsi="Ebrima" w:cstheme="minorHAnsi"/>
                <w:b/>
                <w:sz w:val="18"/>
                <w:szCs w:val="18"/>
              </w:rPr>
            </w:pPr>
            <w:r w:rsidRPr="00675449">
              <w:rPr>
                <w:rFonts w:ascii="Ebrima" w:hAnsi="Ebrima" w:cstheme="minorHAnsi"/>
                <w:b/>
                <w:sz w:val="18"/>
                <w:szCs w:val="18"/>
              </w:rPr>
              <w:t>Literacy</w:t>
            </w:r>
          </w:p>
        </w:tc>
        <w:tc>
          <w:tcPr>
            <w:tcW w:w="5103" w:type="dxa"/>
            <w:gridSpan w:val="2"/>
            <w:shd w:val="clear" w:color="auto" w:fill="FFC000" w:themeFill="accent4"/>
          </w:tcPr>
          <w:p w14:paraId="2639C31A" w14:textId="21A3D2D6" w:rsidR="00A807B1" w:rsidRPr="00675449" w:rsidRDefault="00AC28FC" w:rsidP="00A807B1">
            <w:pPr>
              <w:jc w:val="center"/>
              <w:rPr>
                <w:rFonts w:ascii="Ebrima" w:hAnsi="Ebrima" w:cstheme="minorHAnsi"/>
                <w:b/>
                <w:sz w:val="18"/>
                <w:szCs w:val="18"/>
              </w:rPr>
            </w:pPr>
            <w:r w:rsidRPr="00675449">
              <w:rPr>
                <w:rFonts w:ascii="Ebrima" w:hAnsi="Ebrima" w:cstheme="minorHAnsi"/>
                <w:b/>
                <w:sz w:val="18"/>
                <w:szCs w:val="18"/>
              </w:rPr>
              <w:t>Communication and Language</w:t>
            </w:r>
          </w:p>
        </w:tc>
        <w:tc>
          <w:tcPr>
            <w:tcW w:w="4790" w:type="dxa"/>
            <w:gridSpan w:val="3"/>
            <w:shd w:val="clear" w:color="auto" w:fill="B4C6E7" w:themeFill="accent1" w:themeFillTint="66"/>
          </w:tcPr>
          <w:p w14:paraId="10FE8BB9" w14:textId="5138A952" w:rsidR="00A807B1" w:rsidRPr="00675449" w:rsidRDefault="00A040B4" w:rsidP="00AC28FC">
            <w:pPr>
              <w:tabs>
                <w:tab w:val="left" w:pos="495"/>
                <w:tab w:val="center" w:pos="2254"/>
              </w:tabs>
              <w:rPr>
                <w:rFonts w:ascii="Ebrima" w:hAnsi="Ebrima" w:cstheme="minorHAnsi"/>
                <w:b/>
                <w:sz w:val="18"/>
                <w:szCs w:val="18"/>
              </w:rPr>
            </w:pPr>
            <w:r w:rsidRPr="00675449">
              <w:rPr>
                <w:rFonts w:ascii="Ebrima" w:hAnsi="Ebrima" w:cstheme="minorHAnsi"/>
                <w:b/>
                <w:sz w:val="18"/>
                <w:szCs w:val="18"/>
              </w:rPr>
              <w:tab/>
            </w:r>
            <w:r w:rsidR="00AC28FC" w:rsidRPr="00675449">
              <w:rPr>
                <w:rFonts w:ascii="Ebrima" w:hAnsi="Ebrima" w:cstheme="minorHAnsi"/>
                <w:b/>
                <w:sz w:val="18"/>
                <w:szCs w:val="18"/>
              </w:rPr>
              <w:t>Maths</w:t>
            </w:r>
            <w:r w:rsidRPr="00675449">
              <w:rPr>
                <w:rFonts w:ascii="Ebrima" w:hAnsi="Ebrima" w:cstheme="minorHAnsi"/>
                <w:b/>
                <w:sz w:val="18"/>
                <w:szCs w:val="18"/>
              </w:rPr>
              <w:tab/>
              <w:t xml:space="preserve"> </w:t>
            </w:r>
          </w:p>
        </w:tc>
      </w:tr>
      <w:tr w:rsidR="00A807B1" w:rsidRPr="00675449" w14:paraId="5DB8B8A6" w14:textId="77777777" w:rsidTr="004E313B">
        <w:tc>
          <w:tcPr>
            <w:tcW w:w="5807" w:type="dxa"/>
            <w:gridSpan w:val="2"/>
          </w:tcPr>
          <w:p w14:paraId="078AF115" w14:textId="7F9CFDE3" w:rsidR="00AC108F" w:rsidRPr="00AC108F" w:rsidRDefault="00AC108F" w:rsidP="00AC108F">
            <w:pPr>
              <w:rPr>
                <w:rFonts w:ascii="Ebrima" w:hAnsi="Ebrima"/>
                <w:sz w:val="16"/>
                <w:szCs w:val="16"/>
              </w:rPr>
            </w:pPr>
            <w:r>
              <w:rPr>
                <w:noProof/>
              </w:rPr>
              <w:drawing>
                <wp:anchor distT="0" distB="0" distL="114300" distR="114300" simplePos="0" relativeHeight="251667456" behindDoc="0" locked="0" layoutInCell="1" allowOverlap="1" wp14:anchorId="594284D7" wp14:editId="31001E89">
                  <wp:simplePos x="0" y="0"/>
                  <wp:positionH relativeFrom="column">
                    <wp:posOffset>2028825</wp:posOffset>
                  </wp:positionH>
                  <wp:positionV relativeFrom="paragraph">
                    <wp:posOffset>447675</wp:posOffset>
                  </wp:positionV>
                  <wp:extent cx="446405" cy="455295"/>
                  <wp:effectExtent l="0" t="0" r="0" b="1905"/>
                  <wp:wrapNone/>
                  <wp:docPr id="2" name="Picture 2" descr="C:\Users\christophern\AppData\Local\Microsoft\Windows\INetCache\Content.MSO\C1E87FF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tophern\AppData\Local\Microsoft\Windows\INetCache\Content.MSO\C1E87FF9.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6405" cy="455295"/>
                          </a:xfrm>
                          <a:prstGeom prst="rect">
                            <a:avLst/>
                          </a:prstGeom>
                          <a:noFill/>
                          <a:ln>
                            <a:noFill/>
                          </a:ln>
                        </pic:spPr>
                      </pic:pic>
                    </a:graphicData>
                  </a:graphic>
                  <wp14:sizeRelH relativeFrom="page">
                    <wp14:pctWidth>0</wp14:pctWidth>
                  </wp14:sizeRelH>
                  <wp14:sizeRelV relativeFrom="page">
                    <wp14:pctHeight>0</wp14:pctHeight>
                  </wp14:sizeRelV>
                </wp:anchor>
              </w:drawing>
            </w:r>
            <w:r w:rsidR="00782650">
              <w:rPr>
                <w:rFonts w:ascii="Ebrima" w:hAnsi="Ebrima"/>
                <w:noProof/>
                <w:sz w:val="16"/>
                <w:szCs w:val="18"/>
                <w:lang w:eastAsia="en-GB"/>
              </w:rPr>
              <w:drawing>
                <wp:anchor distT="0" distB="0" distL="114300" distR="114300" simplePos="0" relativeHeight="251668480" behindDoc="0" locked="0" layoutInCell="1" allowOverlap="1" wp14:anchorId="7E3C1D2B" wp14:editId="1C868930">
                  <wp:simplePos x="0" y="0"/>
                  <wp:positionH relativeFrom="column">
                    <wp:posOffset>2657475</wp:posOffset>
                  </wp:positionH>
                  <wp:positionV relativeFrom="paragraph">
                    <wp:posOffset>476250</wp:posOffset>
                  </wp:positionV>
                  <wp:extent cx="382772" cy="478402"/>
                  <wp:effectExtent l="0" t="0" r="0" b="0"/>
                  <wp:wrapNone/>
                  <wp:docPr id="4" name="Picture 4" descr="C:\Users\christophern\AppData\Local\Microsoft\Windows\INetCache\Content.MSO\BDA4F8A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ristophern\AppData\Local\Microsoft\Windows\INetCache\Content.MSO\BDA4F8A4.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2772" cy="4784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C108F">
              <w:rPr>
                <w:rFonts w:ascii="Ebrima" w:hAnsi="Ebrima"/>
                <w:sz w:val="16"/>
                <w:szCs w:val="16"/>
              </w:rPr>
              <w:t>This half term we will listen to stories, sequence the beginning, middle and end, retell and take part in sh</w:t>
            </w:r>
            <w:r>
              <w:rPr>
                <w:rFonts w:ascii="Ebrima" w:hAnsi="Ebrima"/>
                <w:sz w:val="16"/>
                <w:szCs w:val="16"/>
              </w:rPr>
              <w:t xml:space="preserve">ared and independent writing.  </w:t>
            </w:r>
            <w:r w:rsidRPr="00AC108F">
              <w:rPr>
                <w:rFonts w:ascii="Ebrima" w:hAnsi="Ebrima"/>
                <w:sz w:val="16"/>
                <w:szCs w:val="16"/>
              </w:rPr>
              <w:t xml:space="preserve">We will share stories such as ‘One Snowy Night by Nick Butterworth’ and ‘The Magic Paintbrush by Julia </w:t>
            </w:r>
            <w:proofErr w:type="gramStart"/>
            <w:r w:rsidRPr="00AC108F">
              <w:rPr>
                <w:rFonts w:ascii="Ebrima" w:hAnsi="Ebrima"/>
                <w:sz w:val="16"/>
                <w:szCs w:val="16"/>
              </w:rPr>
              <w:t>Donaldson’</w:t>
            </w:r>
            <w:proofErr w:type="gramEnd"/>
          </w:p>
          <w:p w14:paraId="5A01F81A" w14:textId="178FB845" w:rsidR="00AC108F" w:rsidRDefault="00AC108F" w:rsidP="00AC108F">
            <w:pPr>
              <w:rPr>
                <w:rFonts w:ascii="Ebrima" w:hAnsi="Ebrima"/>
                <w:sz w:val="16"/>
                <w:szCs w:val="16"/>
              </w:rPr>
            </w:pPr>
          </w:p>
          <w:p w14:paraId="15A36C41" w14:textId="0B0B1E89" w:rsidR="00AC108F" w:rsidRDefault="00AC108F" w:rsidP="00AC108F">
            <w:pPr>
              <w:rPr>
                <w:rFonts w:ascii="Ebrima" w:hAnsi="Ebrima"/>
                <w:sz w:val="16"/>
                <w:szCs w:val="18"/>
              </w:rPr>
            </w:pPr>
          </w:p>
          <w:p w14:paraId="72237259" w14:textId="77777777" w:rsidR="00AC108F" w:rsidRDefault="00AC108F" w:rsidP="00AC108F">
            <w:pPr>
              <w:rPr>
                <w:rFonts w:ascii="Ebrima" w:hAnsi="Ebrima"/>
                <w:sz w:val="16"/>
                <w:szCs w:val="18"/>
              </w:rPr>
            </w:pPr>
            <w:r>
              <w:rPr>
                <w:rFonts w:ascii="Ebrima" w:hAnsi="Ebrima"/>
                <w:sz w:val="16"/>
                <w:szCs w:val="18"/>
              </w:rPr>
              <w:t xml:space="preserve">We will now write our full name daily. </w:t>
            </w:r>
          </w:p>
          <w:p w14:paraId="30B1F955" w14:textId="43979A6F" w:rsidR="00AC108F" w:rsidRDefault="00AC108F" w:rsidP="00AC108F">
            <w:pPr>
              <w:rPr>
                <w:rFonts w:ascii="Ebrima" w:hAnsi="Ebrima"/>
                <w:sz w:val="16"/>
                <w:szCs w:val="18"/>
              </w:rPr>
            </w:pPr>
            <w:r w:rsidRPr="00017A3B">
              <w:rPr>
                <w:rFonts w:ascii="Ebrima" w:hAnsi="Ebrima"/>
                <w:sz w:val="16"/>
                <w:szCs w:val="18"/>
              </w:rPr>
              <w:t xml:space="preserve">In Read, Write Inc we will </w:t>
            </w:r>
            <w:r>
              <w:rPr>
                <w:rFonts w:ascii="Ebrima" w:hAnsi="Ebrima"/>
                <w:sz w:val="16"/>
                <w:szCs w:val="18"/>
              </w:rPr>
              <w:t xml:space="preserve">continue to </w:t>
            </w:r>
            <w:r w:rsidRPr="00017A3B">
              <w:rPr>
                <w:rFonts w:ascii="Ebrima" w:hAnsi="Ebrima"/>
                <w:sz w:val="16"/>
                <w:szCs w:val="18"/>
              </w:rPr>
              <w:t>learn letter sounds. We will learn how to recognise and write them. We will also learn how</w:t>
            </w:r>
            <w:r w:rsidR="000D4B1A">
              <w:rPr>
                <w:rFonts w:ascii="Ebrima" w:hAnsi="Ebrima"/>
                <w:sz w:val="16"/>
                <w:szCs w:val="18"/>
              </w:rPr>
              <w:t xml:space="preserve"> to</w:t>
            </w:r>
            <w:r w:rsidRPr="00017A3B">
              <w:rPr>
                <w:rFonts w:ascii="Ebrima" w:hAnsi="Ebrima"/>
                <w:sz w:val="16"/>
                <w:szCs w:val="18"/>
              </w:rPr>
              <w:t xml:space="preserve"> blend words.</w:t>
            </w:r>
            <w:r>
              <w:rPr>
                <w:rFonts w:ascii="Ebrima" w:hAnsi="Ebrima"/>
                <w:sz w:val="16"/>
                <w:szCs w:val="18"/>
              </w:rPr>
              <w:t xml:space="preserve"> Your child will</w:t>
            </w:r>
            <w:r w:rsidRPr="00017A3B">
              <w:rPr>
                <w:rFonts w:ascii="Ebrima" w:hAnsi="Ebrima"/>
                <w:sz w:val="16"/>
                <w:szCs w:val="18"/>
              </w:rPr>
              <w:t xml:space="preserve"> bring home a </w:t>
            </w:r>
            <w:r>
              <w:rPr>
                <w:rFonts w:ascii="Ebrima" w:hAnsi="Ebrima"/>
                <w:sz w:val="16"/>
                <w:szCs w:val="18"/>
              </w:rPr>
              <w:t>Speed Sound book</w:t>
            </w:r>
            <w:r w:rsidRPr="00017A3B">
              <w:rPr>
                <w:rFonts w:ascii="Ebrima" w:hAnsi="Ebrima"/>
                <w:sz w:val="16"/>
                <w:szCs w:val="18"/>
              </w:rPr>
              <w:t xml:space="preserve"> of R</w:t>
            </w:r>
            <w:r>
              <w:rPr>
                <w:rFonts w:ascii="Ebrima" w:hAnsi="Ebrima"/>
                <w:sz w:val="16"/>
                <w:szCs w:val="18"/>
              </w:rPr>
              <w:t xml:space="preserve">ead </w:t>
            </w:r>
            <w:r w:rsidRPr="00017A3B">
              <w:rPr>
                <w:rFonts w:ascii="Ebrima" w:hAnsi="Ebrima"/>
                <w:sz w:val="16"/>
                <w:szCs w:val="18"/>
              </w:rPr>
              <w:t>W</w:t>
            </w:r>
            <w:r>
              <w:rPr>
                <w:rFonts w:ascii="Ebrima" w:hAnsi="Ebrima"/>
                <w:sz w:val="16"/>
                <w:szCs w:val="18"/>
              </w:rPr>
              <w:t>rite Inc sounds they have learnt. More information about how to use the speed sound book with your child can be found inside the front cover.</w:t>
            </w:r>
          </w:p>
          <w:p w14:paraId="21A2C65F" w14:textId="13924674" w:rsidR="00AC28FC" w:rsidRPr="00675449" w:rsidRDefault="00AC108F" w:rsidP="00AC108F">
            <w:pPr>
              <w:rPr>
                <w:rFonts w:ascii="Ebrima" w:hAnsi="Ebrima"/>
                <w:sz w:val="18"/>
                <w:szCs w:val="18"/>
              </w:rPr>
            </w:pPr>
            <w:r w:rsidRPr="00AC108F">
              <w:rPr>
                <w:rFonts w:ascii="Ebrima" w:hAnsi="Ebrima"/>
                <w:sz w:val="16"/>
                <w:szCs w:val="18"/>
              </w:rPr>
              <w:t xml:space="preserve">Some children will bring home a sound blending book to help them to blend simple words. </w:t>
            </w:r>
            <w:r>
              <w:rPr>
                <w:rFonts w:ascii="Ebrima" w:hAnsi="Ebrima"/>
                <w:sz w:val="16"/>
                <w:szCs w:val="18"/>
              </w:rPr>
              <w:t>Your child needs to read their sound blending book at least three times a week. Please write in your child’s Reading Record when you have done so.</w:t>
            </w:r>
          </w:p>
        </w:tc>
        <w:tc>
          <w:tcPr>
            <w:tcW w:w="5103" w:type="dxa"/>
            <w:gridSpan w:val="2"/>
          </w:tcPr>
          <w:p w14:paraId="7BDBB331" w14:textId="2E6DFE68" w:rsidR="00AC28FC" w:rsidRPr="00675449" w:rsidRDefault="00384D27" w:rsidP="00164D83">
            <w:pPr>
              <w:rPr>
                <w:rFonts w:ascii="Ebrima" w:hAnsi="Ebrima"/>
                <w:sz w:val="18"/>
                <w:szCs w:val="18"/>
              </w:rPr>
            </w:pPr>
            <w:r>
              <w:rPr>
                <w:rFonts w:ascii="Ebrima" w:hAnsi="Ebrima"/>
                <w:noProof/>
                <w:sz w:val="18"/>
                <w:szCs w:val="18"/>
                <w:lang w:eastAsia="en-GB"/>
              </w:rPr>
              <w:drawing>
                <wp:anchor distT="0" distB="0" distL="114300" distR="114300" simplePos="0" relativeHeight="251669504" behindDoc="0" locked="0" layoutInCell="1" allowOverlap="1" wp14:anchorId="72AF7B95" wp14:editId="4FB81EAA">
                  <wp:simplePos x="0" y="0"/>
                  <wp:positionH relativeFrom="column">
                    <wp:posOffset>868842</wp:posOffset>
                  </wp:positionH>
                  <wp:positionV relativeFrom="paragraph">
                    <wp:posOffset>1014730</wp:posOffset>
                  </wp:positionV>
                  <wp:extent cx="1605517" cy="1178437"/>
                  <wp:effectExtent l="0" t="0" r="0" b="3175"/>
                  <wp:wrapNone/>
                  <wp:docPr id="5" name="Picture 5" descr="C:\Users\christophern\AppData\Local\Microsoft\Windows\INetCache\Content.MSO\CE52B4A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hristophern\AppData\Local\Microsoft\Windows\INetCache\Content.MSO\CE52B4A7.tmp"/>
                          <pic:cNvPicPr>
                            <a:picLocks noChangeAspect="1" noChangeArrowheads="1"/>
                          </pic:cNvPicPr>
                        </pic:nvPicPr>
                        <pic:blipFill rotWithShape="1">
                          <a:blip r:embed="rId13">
                            <a:extLst>
                              <a:ext uri="{28A0092B-C50C-407E-A947-70E740481C1C}">
                                <a14:useLocalDpi xmlns:a14="http://schemas.microsoft.com/office/drawing/2010/main" val="0"/>
                              </a:ext>
                            </a:extLst>
                          </a:blip>
                          <a:srcRect b="13523"/>
                          <a:stretch/>
                        </pic:blipFill>
                        <pic:spPr bwMode="auto">
                          <a:xfrm>
                            <a:off x="0" y="0"/>
                            <a:ext cx="1605517" cy="117843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17257" w:rsidRPr="00675449">
              <w:rPr>
                <w:rFonts w:ascii="Ebrima" w:hAnsi="Ebrima"/>
                <w:sz w:val="18"/>
                <w:szCs w:val="18"/>
              </w:rPr>
              <w:t>We will enjoy</w:t>
            </w:r>
            <w:r w:rsidR="00BF2A44" w:rsidRPr="00675449">
              <w:rPr>
                <w:rFonts w:ascii="Ebrima" w:hAnsi="Ebrima"/>
                <w:sz w:val="18"/>
                <w:szCs w:val="18"/>
              </w:rPr>
              <w:t xml:space="preserve"> listening to stories and we will be</w:t>
            </w:r>
            <w:r w:rsidR="00E17257" w:rsidRPr="00675449">
              <w:rPr>
                <w:rFonts w:ascii="Ebrima" w:hAnsi="Ebrima"/>
                <w:sz w:val="18"/>
                <w:szCs w:val="18"/>
              </w:rPr>
              <w:t xml:space="preserve"> trying to remember what happens. </w:t>
            </w:r>
            <w:r w:rsidR="0055244E" w:rsidRPr="00675449">
              <w:rPr>
                <w:rFonts w:ascii="Ebrima" w:hAnsi="Ebrima"/>
                <w:sz w:val="18"/>
                <w:szCs w:val="18"/>
              </w:rPr>
              <w:t xml:space="preserve">When talking with children we will be encouraging them to use longer sentences (4-6 words). </w:t>
            </w:r>
            <w:r w:rsidR="00357211">
              <w:rPr>
                <w:rFonts w:ascii="Ebrima" w:hAnsi="Ebrima"/>
                <w:sz w:val="18"/>
                <w:szCs w:val="18"/>
              </w:rPr>
              <w:t xml:space="preserve">We will sing songs daily </w:t>
            </w:r>
            <w:proofErr w:type="gramStart"/>
            <w:r w:rsidR="00357211">
              <w:rPr>
                <w:rFonts w:ascii="Ebrima" w:hAnsi="Ebrima"/>
                <w:sz w:val="18"/>
                <w:szCs w:val="18"/>
              </w:rPr>
              <w:t>including:</w:t>
            </w:r>
            <w:proofErr w:type="gramEnd"/>
            <w:r w:rsidR="00357211">
              <w:rPr>
                <w:rFonts w:ascii="Ebrima" w:hAnsi="Ebrima"/>
                <w:sz w:val="18"/>
                <w:szCs w:val="18"/>
              </w:rPr>
              <w:t xml:space="preserve"> traditional nursery rhymes, number son</w:t>
            </w:r>
            <w:r w:rsidR="00782650">
              <w:rPr>
                <w:rFonts w:ascii="Ebrima" w:hAnsi="Ebrima"/>
                <w:sz w:val="18"/>
                <w:szCs w:val="18"/>
              </w:rPr>
              <w:t>gs and themed songs for example- ‘If you</w:t>
            </w:r>
            <w:r w:rsidR="58B645D8">
              <w:rPr>
                <w:rFonts w:ascii="Ebrima" w:hAnsi="Ebrima"/>
                <w:sz w:val="18"/>
                <w:szCs w:val="18"/>
              </w:rPr>
              <w:t>’</w:t>
            </w:r>
            <w:r w:rsidR="00782650">
              <w:rPr>
                <w:rFonts w:ascii="Ebrima" w:hAnsi="Ebrima"/>
                <w:sz w:val="18"/>
                <w:szCs w:val="18"/>
              </w:rPr>
              <w:t>r</w:t>
            </w:r>
            <w:r w:rsidR="1BB3D5EB">
              <w:rPr>
                <w:rFonts w:ascii="Ebrima" w:hAnsi="Ebrima"/>
                <w:sz w:val="18"/>
                <w:szCs w:val="18"/>
              </w:rPr>
              <w:t>e</w:t>
            </w:r>
            <w:r w:rsidR="00782650">
              <w:rPr>
                <w:rFonts w:ascii="Ebrima" w:hAnsi="Ebrima"/>
                <w:sz w:val="18"/>
                <w:szCs w:val="18"/>
              </w:rPr>
              <w:t xml:space="preserve"> happy and you know it’, ‘I’m a little snowman’ and ‘Teddy bear, teddy bear’.</w:t>
            </w:r>
          </w:p>
          <w:p w14:paraId="2B47F214" w14:textId="5C72DCBA" w:rsidR="00AC28FC" w:rsidRPr="00675449" w:rsidRDefault="00AC28FC" w:rsidP="00164D83">
            <w:pPr>
              <w:rPr>
                <w:rFonts w:ascii="Ebrima" w:hAnsi="Ebrima"/>
                <w:sz w:val="18"/>
                <w:szCs w:val="18"/>
              </w:rPr>
            </w:pPr>
          </w:p>
        </w:tc>
        <w:tc>
          <w:tcPr>
            <w:tcW w:w="4790" w:type="dxa"/>
            <w:gridSpan w:val="3"/>
          </w:tcPr>
          <w:p w14:paraId="5C7584C9" w14:textId="7A96BCCA" w:rsidR="002B0F92" w:rsidRPr="002B0F92" w:rsidRDefault="002B0F92" w:rsidP="002B0F92">
            <w:pPr>
              <w:rPr>
                <w:rFonts w:ascii="Ebrima" w:hAnsi="Ebrima"/>
                <w:sz w:val="18"/>
                <w:szCs w:val="18"/>
              </w:rPr>
            </w:pPr>
            <w:r>
              <w:rPr>
                <w:rFonts w:ascii="Ebrima" w:hAnsi="Ebrima"/>
                <w:sz w:val="18"/>
                <w:szCs w:val="18"/>
              </w:rPr>
              <w:t>This half term we will</w:t>
            </w:r>
            <w:r w:rsidRPr="002B0F92">
              <w:rPr>
                <w:rFonts w:ascii="Ebrima" w:hAnsi="Ebrima"/>
                <w:sz w:val="18"/>
                <w:szCs w:val="18"/>
              </w:rPr>
              <w:t xml:space="preserve"> focus on numbers within 10. We will represent, place numbers in order and explore more and fewer than numbers within 10. </w:t>
            </w:r>
          </w:p>
          <w:p w14:paraId="2373EECF" w14:textId="77777777" w:rsidR="002B0F92" w:rsidRPr="002B0F92" w:rsidRDefault="002B0F92" w:rsidP="002B0F92">
            <w:pPr>
              <w:spacing w:after="160" w:line="259" w:lineRule="auto"/>
              <w:rPr>
                <w:rFonts w:ascii="Ebrima" w:hAnsi="Ebrima"/>
                <w:sz w:val="18"/>
                <w:szCs w:val="18"/>
              </w:rPr>
            </w:pPr>
            <w:r w:rsidRPr="002B0F92">
              <w:rPr>
                <w:rFonts w:ascii="Ebrima" w:hAnsi="Ebrima"/>
                <w:sz w:val="18"/>
                <w:szCs w:val="18"/>
              </w:rPr>
              <w:t xml:space="preserve">We will learn to add and subtract numbers within 10. </w:t>
            </w:r>
          </w:p>
          <w:p w14:paraId="319D423C" w14:textId="25514B79" w:rsidR="002B0F92" w:rsidRPr="002B0F92" w:rsidRDefault="002B0F92" w:rsidP="002B0F92">
            <w:pPr>
              <w:spacing w:after="160" w:line="259" w:lineRule="auto"/>
              <w:rPr>
                <w:rFonts w:ascii="Ebrima" w:hAnsi="Ebrima"/>
                <w:sz w:val="18"/>
                <w:szCs w:val="18"/>
              </w:rPr>
            </w:pPr>
            <w:r w:rsidRPr="002B0F92">
              <w:rPr>
                <w:rFonts w:ascii="Ebrima" w:hAnsi="Ebrima"/>
                <w:sz w:val="18"/>
                <w:szCs w:val="18"/>
              </w:rPr>
              <w:t>We will also explore grouping and sharing by counting in equal groups</w:t>
            </w:r>
            <w:r w:rsidR="000D4B1A">
              <w:rPr>
                <w:rFonts w:ascii="Ebrima" w:hAnsi="Ebrima"/>
                <w:sz w:val="18"/>
                <w:szCs w:val="18"/>
              </w:rPr>
              <w:t xml:space="preserve"> of</w:t>
            </w:r>
            <w:r w:rsidRPr="002B0F92">
              <w:rPr>
                <w:rFonts w:ascii="Ebrima" w:hAnsi="Ebrima"/>
                <w:sz w:val="18"/>
                <w:szCs w:val="18"/>
              </w:rPr>
              <w:t xml:space="preserve"> fives and tens. </w:t>
            </w:r>
          </w:p>
          <w:p w14:paraId="363BFDFC" w14:textId="11A9021F" w:rsidR="00AC28FC" w:rsidRPr="00675449" w:rsidRDefault="002B0F92" w:rsidP="002B0F92">
            <w:pPr>
              <w:rPr>
                <w:rFonts w:ascii="Ebrima" w:hAnsi="Ebrima"/>
                <w:sz w:val="18"/>
                <w:szCs w:val="18"/>
              </w:rPr>
            </w:pPr>
            <w:r w:rsidRPr="00675449">
              <w:rPr>
                <w:rFonts w:ascii="Ebrima" w:hAnsi="Ebrima"/>
                <w:noProof/>
                <w:sz w:val="18"/>
                <w:szCs w:val="18"/>
                <w:lang w:eastAsia="en-GB"/>
              </w:rPr>
              <w:drawing>
                <wp:anchor distT="0" distB="0" distL="114300" distR="114300" simplePos="0" relativeHeight="251660288" behindDoc="0" locked="0" layoutInCell="1" allowOverlap="1" wp14:anchorId="7BA3D5F1" wp14:editId="0033144B">
                  <wp:simplePos x="0" y="0"/>
                  <wp:positionH relativeFrom="column">
                    <wp:posOffset>56515</wp:posOffset>
                  </wp:positionH>
                  <wp:positionV relativeFrom="paragraph">
                    <wp:posOffset>98296</wp:posOffset>
                  </wp:positionV>
                  <wp:extent cx="2727960" cy="342332"/>
                  <wp:effectExtent l="0" t="0" r="0" b="635"/>
                  <wp:wrapNone/>
                  <wp:docPr id="3" name="Picture 3" descr="C:\Users\christophern\AppData\Local\Microsoft\Windows\INetCache\Content.MSO\97562AC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tophern\AppData\Local\Microsoft\Windows\INetCache\Content.MSO\97562AC1.tmp"/>
                          <pic:cNvPicPr>
                            <a:picLocks noChangeAspect="1" noChangeArrowheads="1"/>
                          </pic:cNvPicPr>
                        </pic:nvPicPr>
                        <pic:blipFill rotWithShape="1">
                          <a:blip r:embed="rId14">
                            <a:extLst>
                              <a:ext uri="{28A0092B-C50C-407E-A947-70E740481C1C}">
                                <a14:useLocalDpi xmlns:a14="http://schemas.microsoft.com/office/drawing/2010/main" val="0"/>
                              </a:ext>
                            </a:extLst>
                          </a:blip>
                          <a:srcRect t="18274" b="65482"/>
                          <a:stretch/>
                        </pic:blipFill>
                        <pic:spPr bwMode="auto">
                          <a:xfrm>
                            <a:off x="0" y="0"/>
                            <a:ext cx="2753975" cy="34559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75449">
              <w:rPr>
                <w:rFonts w:ascii="Ebrima" w:hAnsi="Ebrima"/>
                <w:noProof/>
                <w:sz w:val="18"/>
                <w:szCs w:val="18"/>
                <w:lang w:eastAsia="en-GB"/>
              </w:rPr>
              <w:t xml:space="preserve"> </w:t>
            </w:r>
          </w:p>
          <w:p w14:paraId="1274846F" w14:textId="33BC71A3" w:rsidR="00AC28FC" w:rsidRDefault="00AC28FC" w:rsidP="00534DB1">
            <w:pPr>
              <w:rPr>
                <w:rFonts w:ascii="Ebrima" w:hAnsi="Ebrima"/>
                <w:sz w:val="18"/>
                <w:szCs w:val="18"/>
              </w:rPr>
            </w:pPr>
          </w:p>
          <w:p w14:paraId="0DADC058" w14:textId="4A77C251" w:rsidR="00675449" w:rsidRPr="00675449" w:rsidRDefault="00675449" w:rsidP="00534DB1">
            <w:pPr>
              <w:rPr>
                <w:rFonts w:ascii="Ebrima" w:hAnsi="Ebrima"/>
                <w:sz w:val="18"/>
                <w:szCs w:val="18"/>
              </w:rPr>
            </w:pPr>
          </w:p>
        </w:tc>
      </w:tr>
      <w:tr w:rsidR="00AC28FC" w:rsidRPr="00675449" w14:paraId="18E2B232" w14:textId="77777777" w:rsidTr="295EF71A">
        <w:tc>
          <w:tcPr>
            <w:tcW w:w="3867" w:type="dxa"/>
            <w:shd w:val="clear" w:color="auto" w:fill="CC00CC"/>
          </w:tcPr>
          <w:p w14:paraId="4EA3501E" w14:textId="77777777" w:rsidR="00AC28FC" w:rsidRPr="00675449" w:rsidRDefault="00AC28FC" w:rsidP="004B6B22">
            <w:pPr>
              <w:jc w:val="center"/>
              <w:rPr>
                <w:rFonts w:ascii="Ebrima" w:hAnsi="Ebrima" w:cstheme="minorHAnsi"/>
                <w:b/>
                <w:sz w:val="18"/>
                <w:szCs w:val="18"/>
              </w:rPr>
            </w:pPr>
            <w:r w:rsidRPr="00675449">
              <w:rPr>
                <w:rFonts w:ascii="Ebrima" w:hAnsi="Ebrima" w:cstheme="minorHAnsi"/>
                <w:b/>
                <w:sz w:val="18"/>
                <w:szCs w:val="18"/>
              </w:rPr>
              <w:t>Personal, Social and Emotional Development</w:t>
            </w:r>
          </w:p>
        </w:tc>
        <w:tc>
          <w:tcPr>
            <w:tcW w:w="3746" w:type="dxa"/>
            <w:gridSpan w:val="2"/>
            <w:tcBorders>
              <w:bottom w:val="single" w:sz="4" w:space="0" w:color="auto"/>
            </w:tcBorders>
            <w:shd w:val="clear" w:color="auto" w:fill="00B050"/>
          </w:tcPr>
          <w:p w14:paraId="31666737" w14:textId="40927BC7" w:rsidR="00AC28FC" w:rsidRPr="00675449" w:rsidRDefault="00AC28FC" w:rsidP="00A040B4">
            <w:pPr>
              <w:jc w:val="center"/>
              <w:rPr>
                <w:rFonts w:ascii="Ebrima" w:hAnsi="Ebrima" w:cstheme="minorHAnsi"/>
                <w:b/>
                <w:sz w:val="18"/>
                <w:szCs w:val="18"/>
              </w:rPr>
            </w:pPr>
            <w:r w:rsidRPr="00675449">
              <w:rPr>
                <w:rFonts w:ascii="Ebrima" w:hAnsi="Ebrima" w:cstheme="minorHAnsi"/>
                <w:b/>
                <w:sz w:val="18"/>
                <w:szCs w:val="18"/>
              </w:rPr>
              <w:t xml:space="preserve">Understanding the World </w:t>
            </w:r>
          </w:p>
        </w:tc>
        <w:tc>
          <w:tcPr>
            <w:tcW w:w="4317" w:type="dxa"/>
            <w:gridSpan w:val="2"/>
            <w:shd w:val="clear" w:color="auto" w:fill="FF0000"/>
          </w:tcPr>
          <w:p w14:paraId="5AC71C4B" w14:textId="0A082032" w:rsidR="00AC28FC" w:rsidRPr="00675449" w:rsidRDefault="00AC28FC" w:rsidP="00A807B1">
            <w:pPr>
              <w:jc w:val="center"/>
              <w:rPr>
                <w:rFonts w:ascii="Ebrima" w:hAnsi="Ebrima" w:cstheme="minorHAnsi"/>
                <w:b/>
                <w:sz w:val="18"/>
                <w:szCs w:val="18"/>
              </w:rPr>
            </w:pPr>
            <w:r w:rsidRPr="00675449">
              <w:rPr>
                <w:rFonts w:ascii="Ebrima" w:hAnsi="Ebrima" w:cstheme="minorHAnsi"/>
                <w:b/>
                <w:sz w:val="18"/>
                <w:szCs w:val="18"/>
              </w:rPr>
              <w:t>Expressive Art</w:t>
            </w:r>
          </w:p>
        </w:tc>
        <w:tc>
          <w:tcPr>
            <w:tcW w:w="3770" w:type="dxa"/>
            <w:gridSpan w:val="2"/>
            <w:shd w:val="clear" w:color="auto" w:fill="92D050"/>
          </w:tcPr>
          <w:p w14:paraId="1ECC2636" w14:textId="4002B1F5" w:rsidR="00AC28FC" w:rsidRPr="00675449" w:rsidRDefault="00AC28FC" w:rsidP="00A807B1">
            <w:pPr>
              <w:jc w:val="center"/>
              <w:rPr>
                <w:rFonts w:ascii="Ebrima" w:hAnsi="Ebrima" w:cstheme="minorHAnsi"/>
                <w:b/>
                <w:sz w:val="18"/>
                <w:szCs w:val="18"/>
              </w:rPr>
            </w:pPr>
            <w:r w:rsidRPr="00675449">
              <w:rPr>
                <w:rFonts w:ascii="Ebrima" w:hAnsi="Ebrima" w:cstheme="minorHAnsi"/>
                <w:b/>
                <w:sz w:val="18"/>
                <w:szCs w:val="18"/>
              </w:rPr>
              <w:t>Physical Development</w:t>
            </w:r>
          </w:p>
        </w:tc>
      </w:tr>
      <w:tr w:rsidR="00AC28FC" w:rsidRPr="00675449" w14:paraId="4BD54165" w14:textId="77777777" w:rsidTr="295EF71A">
        <w:tc>
          <w:tcPr>
            <w:tcW w:w="3867" w:type="dxa"/>
            <w:tcBorders>
              <w:bottom w:val="single" w:sz="4" w:space="0" w:color="auto"/>
            </w:tcBorders>
          </w:tcPr>
          <w:p w14:paraId="0819841F" w14:textId="7A70A657" w:rsidR="00762A73" w:rsidRPr="00675449" w:rsidRDefault="00210E73" w:rsidP="00FC6256">
            <w:pPr>
              <w:widowControl w:val="0"/>
              <w:rPr>
                <w:rFonts w:ascii="Ebrima" w:hAnsi="Ebrima"/>
                <w:sz w:val="18"/>
                <w:szCs w:val="18"/>
              </w:rPr>
            </w:pPr>
            <w:r w:rsidRPr="00675449">
              <w:rPr>
                <w:rFonts w:ascii="Ebrima" w:hAnsi="Ebrima"/>
                <w:sz w:val="18"/>
                <w:szCs w:val="18"/>
              </w:rPr>
              <w:t xml:space="preserve">We will </w:t>
            </w:r>
            <w:r w:rsidR="00341091" w:rsidRPr="00675449">
              <w:rPr>
                <w:rFonts w:ascii="Ebrima" w:hAnsi="Ebrima"/>
                <w:sz w:val="18"/>
                <w:szCs w:val="18"/>
              </w:rPr>
              <w:t xml:space="preserve">continue </w:t>
            </w:r>
            <w:r w:rsidR="00C373B2" w:rsidRPr="00675449">
              <w:rPr>
                <w:rFonts w:ascii="Ebrima" w:hAnsi="Ebrima"/>
                <w:sz w:val="18"/>
                <w:szCs w:val="18"/>
              </w:rPr>
              <w:t>to</w:t>
            </w:r>
            <w:r w:rsidR="00341091" w:rsidRPr="00675449">
              <w:rPr>
                <w:rFonts w:ascii="Ebrima" w:hAnsi="Ebrima"/>
                <w:sz w:val="18"/>
                <w:szCs w:val="18"/>
              </w:rPr>
              <w:t xml:space="preserve"> discuss</w:t>
            </w:r>
            <w:r w:rsidR="00C0012B" w:rsidRPr="00675449">
              <w:rPr>
                <w:rFonts w:ascii="Ebrima" w:hAnsi="Ebrima"/>
                <w:sz w:val="18"/>
                <w:szCs w:val="18"/>
              </w:rPr>
              <w:t xml:space="preserve"> F2’s rules and routines</w:t>
            </w:r>
            <w:r w:rsidR="00341091" w:rsidRPr="00675449">
              <w:rPr>
                <w:rFonts w:ascii="Ebrima" w:hAnsi="Ebrima"/>
                <w:sz w:val="18"/>
                <w:szCs w:val="18"/>
              </w:rPr>
              <w:t xml:space="preserve"> which have been clearly established</w:t>
            </w:r>
            <w:r w:rsidR="00C0012B" w:rsidRPr="00675449">
              <w:rPr>
                <w:rFonts w:ascii="Ebrima" w:hAnsi="Ebrima"/>
                <w:sz w:val="18"/>
                <w:szCs w:val="18"/>
              </w:rPr>
              <w:t xml:space="preserve">. </w:t>
            </w:r>
          </w:p>
          <w:p w14:paraId="4EAA5E7A" w14:textId="3405C166" w:rsidR="006238BA" w:rsidRPr="00675449" w:rsidRDefault="006238BA" w:rsidP="00FC6256">
            <w:pPr>
              <w:widowControl w:val="0"/>
              <w:rPr>
                <w:rFonts w:ascii="Ebrima" w:hAnsi="Ebrima"/>
                <w:sz w:val="18"/>
                <w:szCs w:val="18"/>
              </w:rPr>
            </w:pPr>
            <w:r w:rsidRPr="00675449">
              <w:rPr>
                <w:noProof/>
                <w:sz w:val="18"/>
                <w:szCs w:val="18"/>
                <w:lang w:eastAsia="en-GB"/>
              </w:rPr>
              <w:drawing>
                <wp:anchor distT="0" distB="0" distL="114300" distR="114300" simplePos="0" relativeHeight="251665408" behindDoc="0" locked="0" layoutInCell="1" allowOverlap="1" wp14:anchorId="4F0D9470" wp14:editId="419682B3">
                  <wp:simplePos x="0" y="0"/>
                  <wp:positionH relativeFrom="column">
                    <wp:posOffset>42545</wp:posOffset>
                  </wp:positionH>
                  <wp:positionV relativeFrom="paragraph">
                    <wp:posOffset>558164</wp:posOffset>
                  </wp:positionV>
                  <wp:extent cx="1682587" cy="706085"/>
                  <wp:effectExtent l="0" t="0" r="0" b="0"/>
                  <wp:wrapNone/>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5">
                            <a:extLst>
                              <a:ext uri="{28A0092B-C50C-407E-A947-70E740481C1C}">
                                <a14:useLocalDpi xmlns:a14="http://schemas.microsoft.com/office/drawing/2010/main"/>
                              </a:ext>
                            </a:extLst>
                          </a:blip>
                          <a:stretch>
                            <a:fillRect/>
                          </a:stretch>
                        </pic:blipFill>
                        <pic:spPr>
                          <a:xfrm>
                            <a:off x="0" y="0"/>
                            <a:ext cx="1682587" cy="706085"/>
                          </a:xfrm>
                          <a:prstGeom prst="rect">
                            <a:avLst/>
                          </a:prstGeom>
                        </pic:spPr>
                      </pic:pic>
                    </a:graphicData>
                  </a:graphic>
                  <wp14:sizeRelV relativeFrom="margin">
                    <wp14:pctHeight>0</wp14:pctHeight>
                  </wp14:sizeRelV>
                </wp:anchor>
              </w:drawing>
            </w:r>
            <w:r w:rsidRPr="00675449">
              <w:rPr>
                <w:rFonts w:ascii="Ebrima" w:hAnsi="Ebrima"/>
                <w:sz w:val="18"/>
                <w:szCs w:val="18"/>
              </w:rPr>
              <w:t>We will also continue to support children to talk about and recognise their feelings. We do so through the Zones of Regulation.</w:t>
            </w:r>
          </w:p>
          <w:p w14:paraId="33DDC45E" w14:textId="7AC6B474" w:rsidR="00762A73" w:rsidRPr="00675449" w:rsidRDefault="00762A73" w:rsidP="00FC6256">
            <w:pPr>
              <w:widowControl w:val="0"/>
              <w:rPr>
                <w:rFonts w:ascii="Ebrima" w:hAnsi="Ebrima"/>
                <w:sz w:val="18"/>
                <w:szCs w:val="18"/>
              </w:rPr>
            </w:pPr>
          </w:p>
          <w:p w14:paraId="0D7BA4E8" w14:textId="527B8B65" w:rsidR="00762A73" w:rsidRDefault="00762A73" w:rsidP="00FC6256">
            <w:pPr>
              <w:widowControl w:val="0"/>
              <w:rPr>
                <w:rFonts w:ascii="Ebrima" w:hAnsi="Ebrima"/>
                <w:sz w:val="18"/>
                <w:szCs w:val="18"/>
              </w:rPr>
            </w:pPr>
          </w:p>
          <w:p w14:paraId="689F8EB6" w14:textId="4C32C0F8" w:rsidR="00FC6256" w:rsidRDefault="00FC6256" w:rsidP="00FC6256">
            <w:pPr>
              <w:widowControl w:val="0"/>
              <w:rPr>
                <w:rFonts w:ascii="Ebrima" w:hAnsi="Ebrima"/>
                <w:sz w:val="18"/>
                <w:szCs w:val="18"/>
              </w:rPr>
            </w:pPr>
          </w:p>
          <w:p w14:paraId="5221D6AA" w14:textId="77777777" w:rsidR="00FC6256" w:rsidRPr="00675449" w:rsidRDefault="00FC6256" w:rsidP="00FC6256">
            <w:pPr>
              <w:widowControl w:val="0"/>
              <w:rPr>
                <w:rFonts w:ascii="Ebrima" w:hAnsi="Ebrima"/>
                <w:sz w:val="18"/>
                <w:szCs w:val="18"/>
              </w:rPr>
            </w:pPr>
          </w:p>
          <w:p w14:paraId="273C4786" w14:textId="77777777" w:rsidR="00762A73" w:rsidRPr="00675449" w:rsidRDefault="00762A73" w:rsidP="00FC6256">
            <w:pPr>
              <w:widowControl w:val="0"/>
              <w:rPr>
                <w:rFonts w:ascii="Ebrima" w:hAnsi="Ebrima"/>
                <w:sz w:val="18"/>
                <w:szCs w:val="18"/>
              </w:rPr>
            </w:pPr>
          </w:p>
          <w:p w14:paraId="1A2F9FF1" w14:textId="204806FB" w:rsidR="00FC6256" w:rsidRPr="00FC6256" w:rsidRDefault="00C373B2" w:rsidP="00FC6256">
            <w:pPr>
              <w:widowControl w:val="0"/>
              <w:rPr>
                <w:rFonts w:ascii="Ebrima" w:hAnsi="Ebrima"/>
                <w:sz w:val="18"/>
                <w:szCs w:val="18"/>
              </w:rPr>
            </w:pPr>
            <w:r w:rsidRPr="00675449">
              <w:rPr>
                <w:rFonts w:ascii="Ebrima" w:hAnsi="Ebrima"/>
                <w:sz w:val="18"/>
                <w:szCs w:val="18"/>
              </w:rPr>
              <w:t>We will encourage childr</w:t>
            </w:r>
            <w:r w:rsidR="006238BA" w:rsidRPr="00675449">
              <w:rPr>
                <w:rFonts w:ascii="Ebrima" w:hAnsi="Ebrima"/>
                <w:sz w:val="18"/>
                <w:szCs w:val="18"/>
              </w:rPr>
              <w:t>en to show resilience and persev</w:t>
            </w:r>
            <w:r w:rsidRPr="00675449">
              <w:rPr>
                <w:rFonts w:ascii="Ebrima" w:hAnsi="Ebrima"/>
                <w:sz w:val="18"/>
                <w:szCs w:val="18"/>
              </w:rPr>
              <w:t xml:space="preserve">erance. </w:t>
            </w:r>
          </w:p>
        </w:tc>
        <w:tc>
          <w:tcPr>
            <w:tcW w:w="3746" w:type="dxa"/>
            <w:gridSpan w:val="2"/>
            <w:tcBorders>
              <w:bottom w:val="nil"/>
            </w:tcBorders>
          </w:tcPr>
          <w:p w14:paraId="44319640" w14:textId="3AC927FD" w:rsidR="00AC108F" w:rsidRDefault="00AC108F" w:rsidP="00210E73">
            <w:pPr>
              <w:rPr>
                <w:rFonts w:ascii="Ebrima" w:hAnsi="Ebrima" w:cstheme="minorHAnsi"/>
                <w:sz w:val="18"/>
                <w:szCs w:val="18"/>
              </w:rPr>
            </w:pPr>
            <w:r w:rsidRPr="295EF71A">
              <w:rPr>
                <w:rFonts w:ascii="Ebrima" w:hAnsi="Ebrima"/>
                <w:sz w:val="18"/>
                <w:szCs w:val="18"/>
              </w:rPr>
              <w:t>This term, we will look at ‘Houses and Homes’. We will compare houses now and in the past.</w:t>
            </w:r>
            <w:r w:rsidR="002855C9" w:rsidRPr="295EF71A">
              <w:rPr>
                <w:rFonts w:ascii="Ebrima" w:hAnsi="Ebrima"/>
                <w:sz w:val="18"/>
                <w:szCs w:val="18"/>
              </w:rPr>
              <w:t xml:space="preserve"> </w:t>
            </w:r>
            <w:r w:rsidRPr="295EF71A">
              <w:rPr>
                <w:rFonts w:ascii="Ebrima" w:hAnsi="Ebrima"/>
                <w:sz w:val="18"/>
                <w:szCs w:val="18"/>
              </w:rPr>
              <w:t>We will do so through stories such as ‘</w:t>
            </w:r>
            <w:proofErr w:type="spellStart"/>
            <w:r w:rsidRPr="295EF71A">
              <w:rPr>
                <w:rFonts w:ascii="Ebrima" w:hAnsi="Ebrima"/>
                <w:sz w:val="18"/>
                <w:szCs w:val="18"/>
              </w:rPr>
              <w:t>Peepo</w:t>
            </w:r>
            <w:proofErr w:type="spellEnd"/>
            <w:r w:rsidRPr="295EF71A">
              <w:rPr>
                <w:rFonts w:ascii="Ebrima" w:hAnsi="Ebrima"/>
                <w:sz w:val="18"/>
                <w:szCs w:val="18"/>
              </w:rPr>
              <w:t>’, information text</w:t>
            </w:r>
            <w:r w:rsidR="000D4B1A" w:rsidRPr="295EF71A">
              <w:rPr>
                <w:rFonts w:ascii="Ebrima" w:hAnsi="Ebrima"/>
                <w:sz w:val="18"/>
                <w:szCs w:val="18"/>
              </w:rPr>
              <w:t>s</w:t>
            </w:r>
            <w:r w:rsidRPr="295EF71A">
              <w:rPr>
                <w:rFonts w:ascii="Ebrima" w:hAnsi="Ebrima"/>
                <w:sz w:val="18"/>
                <w:szCs w:val="18"/>
              </w:rPr>
              <w:t xml:space="preserve"> and nursery rhymes such as ‘Polly Put the Kettle on’.</w:t>
            </w:r>
          </w:p>
          <w:p w14:paraId="7F8E25FA" w14:textId="775E66A8" w:rsidR="00C90C58" w:rsidRDefault="00AC108F" w:rsidP="002B0F92">
            <w:pPr>
              <w:rPr>
                <w:rStyle w:val="normaltextrun"/>
                <w:rFonts w:ascii="Ebrima" w:hAnsi="Ebrima"/>
                <w:color w:val="000000"/>
                <w:sz w:val="18"/>
                <w:szCs w:val="18"/>
                <w:bdr w:val="none" w:sz="0" w:space="0" w:color="auto" w:frame="1"/>
              </w:rPr>
            </w:pPr>
            <w:r>
              <w:rPr>
                <w:rFonts w:ascii="Ebrima" w:hAnsi="Ebrima" w:cstheme="minorHAnsi"/>
                <w:sz w:val="18"/>
                <w:szCs w:val="18"/>
              </w:rPr>
              <w:t xml:space="preserve">The season is now Winter. </w:t>
            </w:r>
            <w:r w:rsidR="00782650">
              <w:rPr>
                <w:rFonts w:ascii="Ebrima" w:hAnsi="Ebrima" w:cstheme="minorHAnsi"/>
                <w:sz w:val="18"/>
                <w:szCs w:val="18"/>
              </w:rPr>
              <w:t>We will look for</w:t>
            </w:r>
            <w:r w:rsidR="002B0F92">
              <w:rPr>
                <w:rFonts w:ascii="Ebrima" w:hAnsi="Ebrima" w:cstheme="minorHAnsi"/>
                <w:sz w:val="18"/>
                <w:szCs w:val="18"/>
              </w:rPr>
              <w:t xml:space="preserve"> signs of Winter and how it changes the world around us.</w:t>
            </w:r>
            <w:r w:rsidR="002B0F92">
              <w:rPr>
                <w:rFonts w:ascii="Ebrima" w:hAnsi="Ebrima"/>
                <w:color w:val="000000"/>
                <w:sz w:val="18"/>
                <w:szCs w:val="18"/>
                <w:bdr w:val="none" w:sz="0" w:space="0" w:color="auto" w:frame="1"/>
              </w:rPr>
              <w:t xml:space="preserve"> </w:t>
            </w:r>
            <w:r w:rsidR="002B0F92">
              <w:rPr>
                <w:rStyle w:val="normaltextrun"/>
                <w:rFonts w:ascii="Ebrima" w:hAnsi="Ebrima"/>
                <w:color w:val="000000"/>
                <w:sz w:val="18"/>
                <w:szCs w:val="18"/>
                <w:bdr w:val="none" w:sz="0" w:space="0" w:color="auto" w:frame="1"/>
              </w:rPr>
              <w:t>Additionally, we will have a go at a freezing and melting experiment.</w:t>
            </w:r>
          </w:p>
          <w:p w14:paraId="7B953E87" w14:textId="77777777" w:rsidR="00782650" w:rsidRDefault="00782650" w:rsidP="002B0F92">
            <w:pPr>
              <w:rPr>
                <w:rStyle w:val="normaltextrun"/>
                <w:rFonts w:ascii="Ebrima" w:hAnsi="Ebrima"/>
                <w:color w:val="000000"/>
                <w:sz w:val="18"/>
                <w:szCs w:val="18"/>
                <w:bdr w:val="none" w:sz="0" w:space="0" w:color="auto" w:frame="1"/>
              </w:rPr>
            </w:pPr>
          </w:p>
          <w:p w14:paraId="3860199D" w14:textId="5751C8FA" w:rsidR="00782650" w:rsidRPr="00675449" w:rsidRDefault="00782650" w:rsidP="295EF71A">
            <w:pPr>
              <w:rPr>
                <w:rStyle w:val="normaltextrun"/>
                <w:rFonts w:ascii="Ebrima" w:hAnsi="Ebrima"/>
                <w:color w:val="000000" w:themeColor="text1"/>
                <w:sz w:val="10"/>
                <w:szCs w:val="10"/>
              </w:rPr>
            </w:pPr>
            <w:r w:rsidRPr="295EF71A">
              <w:rPr>
                <w:rFonts w:ascii="Ebrima" w:hAnsi="Ebrima"/>
                <w:color w:val="000000" w:themeColor="text1"/>
                <w:sz w:val="18"/>
                <w:szCs w:val="18"/>
              </w:rPr>
              <w:t>We will learn about important celebrations such as Chinese New Year</w:t>
            </w:r>
          </w:p>
        </w:tc>
        <w:tc>
          <w:tcPr>
            <w:tcW w:w="4317" w:type="dxa"/>
            <w:gridSpan w:val="2"/>
            <w:tcBorders>
              <w:bottom w:val="single" w:sz="4" w:space="0" w:color="auto"/>
            </w:tcBorders>
          </w:tcPr>
          <w:p w14:paraId="509EF1AF" w14:textId="008337EC" w:rsidR="00815EB2" w:rsidRDefault="00815EB2" w:rsidP="295EF71A">
            <w:pPr>
              <w:rPr>
                <w:rFonts w:ascii="Ebrima" w:hAnsi="Ebrima"/>
                <w:sz w:val="18"/>
                <w:szCs w:val="18"/>
                <w:lang w:val="en-US"/>
              </w:rPr>
            </w:pPr>
            <w:r w:rsidRPr="3A75AAEC">
              <w:rPr>
                <w:rFonts w:ascii="Ebrima" w:hAnsi="Ebrima"/>
                <w:sz w:val="18"/>
                <w:szCs w:val="18"/>
                <w:lang w:val="en-US"/>
              </w:rPr>
              <w:t xml:space="preserve">We will continue to use a range of different media and materials creatively </w:t>
            </w:r>
            <w:proofErr w:type="gramStart"/>
            <w:r w:rsidRPr="3A75AAEC">
              <w:rPr>
                <w:rFonts w:ascii="Ebrima" w:hAnsi="Ebrima"/>
                <w:sz w:val="18"/>
                <w:szCs w:val="18"/>
                <w:lang w:val="en-US"/>
              </w:rPr>
              <w:t>including:</w:t>
            </w:r>
            <w:proofErr w:type="gramEnd"/>
            <w:r w:rsidRPr="3A75AAEC">
              <w:rPr>
                <w:rFonts w:ascii="Ebrima" w:hAnsi="Ebrima"/>
                <w:sz w:val="18"/>
                <w:szCs w:val="18"/>
                <w:lang w:val="en-US"/>
              </w:rPr>
              <w:t xml:space="preserve"> pens, pencils, crayons, paint and chalk. We will explore the painting ‘The Magpie</w:t>
            </w:r>
            <w:r w:rsidR="000D4B1A" w:rsidRPr="3A75AAEC">
              <w:rPr>
                <w:rFonts w:ascii="Ebrima" w:hAnsi="Ebrima"/>
                <w:sz w:val="18"/>
                <w:szCs w:val="18"/>
                <w:lang w:val="en-US"/>
              </w:rPr>
              <w:t>’</w:t>
            </w:r>
            <w:r w:rsidRPr="3A75AAEC">
              <w:rPr>
                <w:rFonts w:ascii="Ebrima" w:hAnsi="Ebrima"/>
                <w:sz w:val="18"/>
                <w:szCs w:val="18"/>
                <w:lang w:val="en-US"/>
              </w:rPr>
              <w:t xml:space="preserve"> by Claude Monet</w:t>
            </w:r>
            <w:r w:rsidR="000D4B1A" w:rsidRPr="3A75AAEC">
              <w:rPr>
                <w:rFonts w:ascii="Ebrima" w:hAnsi="Ebrima"/>
                <w:sz w:val="18"/>
                <w:szCs w:val="18"/>
                <w:lang w:val="en-US"/>
              </w:rPr>
              <w:t>.</w:t>
            </w:r>
            <w:r w:rsidRPr="3A75AAEC">
              <w:rPr>
                <w:rFonts w:ascii="Ebrima" w:hAnsi="Ebrima"/>
                <w:sz w:val="18"/>
                <w:szCs w:val="18"/>
                <w:lang w:val="en-US"/>
              </w:rPr>
              <w:t xml:space="preserve"> </w:t>
            </w:r>
            <w:r w:rsidR="105B72DC">
              <w:rPr>
                <w:noProof/>
              </w:rPr>
              <w:drawing>
                <wp:inline distT="0" distB="0" distL="0" distR="0" wp14:anchorId="3DF69F76" wp14:editId="14C5A6E3">
                  <wp:extent cx="845065" cy="520651"/>
                  <wp:effectExtent l="0" t="0" r="0" b="0"/>
                  <wp:docPr id="567057501" name="Picture 1" descr="C:\Users\christophern\AppData\Local\Microsoft\Windows\INetCache\Content.MSO\4A5BB8A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tophern\AppData\Local\Microsoft\Windows\INetCache\Content.MSO\4A5BB8A7.tmp"/>
                          <pic:cNvPicPr>
                            <a:picLocks noChangeAspect="1" noChangeArrowheads="1"/>
                          </pic:cNvPicPr>
                        </pic:nvPicPr>
                        <pic:blipFill>
                          <a:blip r:embed="rId16">
                            <a:extLst>
                              <a:ext uri="{28A0092B-C50C-407E-A947-70E740481C1C}">
                                <a14:useLocalDpi xmlns:a14="http://schemas.microsoft.com/office/drawing/2010/main"/>
                              </a:ext>
                            </a:extLst>
                          </a:blip>
                          <a:srcRect/>
                          <a:stretch>
                            <a:fillRect/>
                          </a:stretch>
                        </pic:blipFill>
                        <pic:spPr bwMode="auto">
                          <a:xfrm>
                            <a:off x="0" y="0"/>
                            <a:ext cx="845065" cy="520651"/>
                          </a:xfrm>
                          <a:prstGeom prst="rect">
                            <a:avLst/>
                          </a:prstGeom>
                          <a:noFill/>
                          <a:ln>
                            <a:noFill/>
                          </a:ln>
                        </pic:spPr>
                      </pic:pic>
                    </a:graphicData>
                  </a:graphic>
                </wp:inline>
              </w:drawing>
            </w:r>
            <w:r w:rsidR="111ACDFC" w:rsidRPr="295EF71A">
              <w:rPr>
                <w:rFonts w:ascii="Ebrima" w:hAnsi="Ebrima"/>
                <w:sz w:val="18"/>
                <w:szCs w:val="18"/>
                <w:lang w:val="en-US"/>
              </w:rPr>
              <w:t xml:space="preserve">    </w:t>
            </w:r>
            <w:r w:rsidRPr="295EF71A">
              <w:rPr>
                <w:rFonts w:ascii="Ebrima" w:hAnsi="Ebrima"/>
                <w:sz w:val="18"/>
                <w:szCs w:val="18"/>
                <w:lang w:val="en-US"/>
              </w:rPr>
              <w:t xml:space="preserve">We will begin a whole class project to create a winter scene of houses. To do so, we ask you to provide your children with a </w:t>
            </w:r>
            <w:r w:rsidRPr="295EF71A">
              <w:rPr>
                <w:rFonts w:ascii="Ebrima" w:hAnsi="Ebrima"/>
                <w:b/>
                <w:bCs/>
                <w:sz w:val="18"/>
                <w:szCs w:val="18"/>
                <w:lang w:val="en-US"/>
              </w:rPr>
              <w:t>SMALL</w:t>
            </w:r>
            <w:r w:rsidRPr="295EF71A">
              <w:rPr>
                <w:rFonts w:ascii="Ebrima" w:hAnsi="Ebrima"/>
                <w:sz w:val="18"/>
                <w:szCs w:val="18"/>
                <w:lang w:val="en-US"/>
              </w:rPr>
              <w:t xml:space="preserve"> cardboard box (e.g a cereal box, not a shoebox). Please provide this by </w:t>
            </w:r>
            <w:r w:rsidR="006F7809" w:rsidRPr="295EF71A">
              <w:rPr>
                <w:rFonts w:ascii="Ebrima" w:hAnsi="Ebrima"/>
                <w:sz w:val="18"/>
                <w:szCs w:val="18"/>
                <w:lang w:val="en-US"/>
              </w:rPr>
              <w:t>Friday 19</w:t>
            </w:r>
            <w:r w:rsidR="006F7809" w:rsidRPr="295EF71A">
              <w:rPr>
                <w:rFonts w:ascii="Ebrima" w:hAnsi="Ebrima"/>
                <w:sz w:val="18"/>
                <w:szCs w:val="18"/>
                <w:vertAlign w:val="superscript"/>
                <w:lang w:val="en-US"/>
              </w:rPr>
              <w:t>th</w:t>
            </w:r>
            <w:r w:rsidR="006F7809" w:rsidRPr="295EF71A">
              <w:rPr>
                <w:rFonts w:ascii="Ebrima" w:hAnsi="Ebrima"/>
                <w:sz w:val="18"/>
                <w:szCs w:val="18"/>
                <w:lang w:val="en-US"/>
              </w:rPr>
              <w:t xml:space="preserve"> January.</w:t>
            </w:r>
          </w:p>
        </w:tc>
        <w:tc>
          <w:tcPr>
            <w:tcW w:w="3770" w:type="dxa"/>
            <w:gridSpan w:val="2"/>
            <w:tcBorders>
              <w:bottom w:val="single" w:sz="4" w:space="0" w:color="auto"/>
            </w:tcBorders>
          </w:tcPr>
          <w:p w14:paraId="1DA80E01" w14:textId="33B31CF4" w:rsidR="00823DA7" w:rsidRDefault="0026240D" w:rsidP="008B1852">
            <w:pPr>
              <w:autoSpaceDE w:val="0"/>
              <w:autoSpaceDN w:val="0"/>
              <w:adjustRightInd w:val="0"/>
            </w:pPr>
            <w:r w:rsidRPr="00675449">
              <w:rPr>
                <w:rFonts w:ascii="Ebrima" w:hAnsi="Ebrima" w:cstheme="minorHAnsi"/>
                <w:sz w:val="18"/>
                <w:szCs w:val="18"/>
                <w:lang w:val="en-US"/>
              </w:rPr>
              <w:t xml:space="preserve">PE- </w:t>
            </w:r>
            <w:r w:rsidR="00823DA7" w:rsidRPr="00675449">
              <w:rPr>
                <w:rFonts w:ascii="Ebrima" w:hAnsi="Ebrima" w:cstheme="minorHAnsi"/>
                <w:sz w:val="18"/>
                <w:szCs w:val="18"/>
                <w:lang w:val="en-US"/>
              </w:rPr>
              <w:t xml:space="preserve">This half term we will </w:t>
            </w:r>
            <w:r w:rsidR="00815EB2">
              <w:rPr>
                <w:rFonts w:ascii="Ebrima" w:hAnsi="Ebrima" w:cstheme="minorHAnsi"/>
                <w:sz w:val="18"/>
                <w:szCs w:val="18"/>
                <w:lang w:val="en-US"/>
              </w:rPr>
              <w:t xml:space="preserve">continue to </w:t>
            </w:r>
            <w:r w:rsidR="00823DA7" w:rsidRPr="00675449">
              <w:rPr>
                <w:rFonts w:ascii="Ebrima" w:hAnsi="Ebrima" w:cstheme="minorHAnsi"/>
                <w:sz w:val="18"/>
                <w:szCs w:val="18"/>
                <w:lang w:val="en-US"/>
              </w:rPr>
              <w:t>focus on</w:t>
            </w:r>
            <w:r w:rsidR="004563A5">
              <w:rPr>
                <w:rFonts w:ascii="Ebrima" w:hAnsi="Ebrima" w:cstheme="minorHAnsi"/>
                <w:sz w:val="18"/>
                <w:szCs w:val="18"/>
                <w:lang w:val="en-US"/>
              </w:rPr>
              <w:t xml:space="preserve"> Fundamentals</w:t>
            </w:r>
            <w:r w:rsidR="00823DA7">
              <w:rPr>
                <w:rFonts w:ascii="Ebrima" w:hAnsi="Ebrima" w:cstheme="minorHAnsi"/>
                <w:sz w:val="18"/>
                <w:szCs w:val="18"/>
                <w:lang w:val="en-US"/>
              </w:rPr>
              <w:t>.</w:t>
            </w:r>
            <w:r w:rsidR="004563A5">
              <w:t xml:space="preserve"> </w:t>
            </w:r>
            <w:r w:rsidR="00815EB2">
              <w:t xml:space="preserve">We will practise balancing, running, </w:t>
            </w:r>
            <w:proofErr w:type="gramStart"/>
            <w:r w:rsidR="00815EB2">
              <w:t>stopping</w:t>
            </w:r>
            <w:proofErr w:type="gramEnd"/>
            <w:r w:rsidR="00815EB2">
              <w:t xml:space="preserve"> and changing direction.</w:t>
            </w:r>
          </w:p>
          <w:p w14:paraId="7B88D297" w14:textId="0638E90D" w:rsidR="00762A73" w:rsidRPr="00675449" w:rsidRDefault="004E13F4" w:rsidP="008B1852">
            <w:pPr>
              <w:autoSpaceDE w:val="0"/>
              <w:autoSpaceDN w:val="0"/>
              <w:adjustRightInd w:val="0"/>
              <w:rPr>
                <w:rFonts w:ascii="Ebrima" w:hAnsi="Ebrima" w:cstheme="minorHAnsi"/>
                <w:sz w:val="18"/>
                <w:szCs w:val="18"/>
                <w:lang w:val="en-US"/>
              </w:rPr>
            </w:pPr>
            <w:r w:rsidRPr="00675449">
              <w:rPr>
                <w:rFonts w:ascii="Ebrima" w:hAnsi="Ebrima" w:cstheme="minorHAnsi"/>
                <w:sz w:val="18"/>
                <w:szCs w:val="18"/>
                <w:lang w:val="en-US"/>
              </w:rPr>
              <w:t>We will practice getting changed independently for PE- getting undressed and dressed</w:t>
            </w:r>
            <w:r w:rsidR="00DB767E" w:rsidRPr="00675449">
              <w:rPr>
                <w:rFonts w:ascii="Ebrima" w:hAnsi="Ebrima" w:cstheme="minorHAnsi"/>
                <w:sz w:val="18"/>
                <w:szCs w:val="18"/>
                <w:lang w:val="en-US"/>
              </w:rPr>
              <w:t xml:space="preserve"> (please encourage your child to this independently at home)</w:t>
            </w:r>
            <w:r w:rsidRPr="00675449">
              <w:rPr>
                <w:rFonts w:ascii="Ebrima" w:hAnsi="Ebrima" w:cstheme="minorHAnsi"/>
                <w:sz w:val="18"/>
                <w:szCs w:val="18"/>
                <w:lang w:val="en-US"/>
              </w:rPr>
              <w:t xml:space="preserve">. </w:t>
            </w:r>
          </w:p>
          <w:p w14:paraId="7ABB0C2B" w14:textId="719D5F49" w:rsidR="00DB767E" w:rsidRPr="00675449" w:rsidRDefault="00DB767E" w:rsidP="008B1852">
            <w:pPr>
              <w:autoSpaceDE w:val="0"/>
              <w:autoSpaceDN w:val="0"/>
              <w:adjustRightInd w:val="0"/>
              <w:rPr>
                <w:rFonts w:ascii="Ebrima" w:hAnsi="Ebrima" w:cstheme="minorHAnsi"/>
                <w:sz w:val="18"/>
                <w:szCs w:val="18"/>
                <w:lang w:val="en-US"/>
              </w:rPr>
            </w:pPr>
            <w:r w:rsidRPr="00675449">
              <w:rPr>
                <w:rFonts w:ascii="Ebrima" w:hAnsi="Ebrima" w:cstheme="minorHAnsi"/>
                <w:sz w:val="18"/>
                <w:szCs w:val="18"/>
                <w:lang w:val="en-US"/>
              </w:rPr>
              <w:t xml:space="preserve">We will zip </w:t>
            </w:r>
            <w:r w:rsidR="00823DA7">
              <w:rPr>
                <w:rFonts w:ascii="Ebrima" w:hAnsi="Ebrima" w:cstheme="minorHAnsi"/>
                <w:sz w:val="18"/>
                <w:szCs w:val="18"/>
                <w:lang w:val="en-US"/>
              </w:rPr>
              <w:t xml:space="preserve">up </w:t>
            </w:r>
            <w:r w:rsidRPr="00675449">
              <w:rPr>
                <w:rFonts w:ascii="Ebrima" w:hAnsi="Ebrima" w:cstheme="minorHAnsi"/>
                <w:sz w:val="18"/>
                <w:szCs w:val="18"/>
                <w:lang w:val="en-US"/>
              </w:rPr>
              <w:t>and unzip our coat independently (please encourage your child to this independently at home).</w:t>
            </w:r>
          </w:p>
          <w:p w14:paraId="1BA1A2F0" w14:textId="2A29BC0C" w:rsidR="008B1852" w:rsidRPr="00675449" w:rsidRDefault="008B1852" w:rsidP="008B1852">
            <w:pPr>
              <w:autoSpaceDE w:val="0"/>
              <w:autoSpaceDN w:val="0"/>
              <w:adjustRightInd w:val="0"/>
              <w:rPr>
                <w:rFonts w:ascii="Ebrima" w:hAnsi="Ebrima" w:cstheme="minorHAnsi"/>
                <w:sz w:val="18"/>
                <w:szCs w:val="18"/>
                <w:lang w:val="en-US"/>
              </w:rPr>
            </w:pPr>
            <w:r w:rsidRPr="00675449">
              <w:rPr>
                <w:rFonts w:ascii="Ebrima" w:hAnsi="Ebrima" w:cstheme="minorHAnsi"/>
                <w:sz w:val="18"/>
                <w:szCs w:val="18"/>
                <w:lang w:val="en-US"/>
              </w:rPr>
              <w:t>We will use a knife and fork at dinner time.</w:t>
            </w:r>
          </w:p>
        </w:tc>
      </w:tr>
      <w:tr w:rsidR="00F64268" w:rsidRPr="00675449" w14:paraId="2CEE92FB" w14:textId="77777777" w:rsidTr="295EF71A">
        <w:tc>
          <w:tcPr>
            <w:tcW w:w="12312" w:type="dxa"/>
            <w:gridSpan w:val="6"/>
            <w:shd w:val="clear" w:color="auto" w:fill="D9D9D9" w:themeFill="background1" w:themeFillShade="D9"/>
          </w:tcPr>
          <w:p w14:paraId="147704F1" w14:textId="4C96B47D" w:rsidR="00955032" w:rsidRDefault="00955032" w:rsidP="00F64268">
            <w:pPr>
              <w:rPr>
                <w:rFonts w:ascii="Ebrima" w:hAnsi="Ebrima" w:cstheme="minorHAnsi"/>
                <w:b/>
                <w:sz w:val="16"/>
                <w:szCs w:val="18"/>
                <w:u w:val="single"/>
              </w:rPr>
            </w:pPr>
            <w:r w:rsidRPr="3A75AAEC">
              <w:rPr>
                <w:rFonts w:ascii="Ebrima" w:hAnsi="Ebrima"/>
                <w:b/>
                <w:bCs/>
                <w:sz w:val="16"/>
                <w:szCs w:val="16"/>
                <w:u w:val="single"/>
              </w:rPr>
              <w:t xml:space="preserve">Important things to </w:t>
            </w:r>
            <w:proofErr w:type="gramStart"/>
            <w:r w:rsidRPr="3A75AAEC">
              <w:rPr>
                <w:rFonts w:ascii="Ebrima" w:hAnsi="Ebrima"/>
                <w:b/>
                <w:bCs/>
                <w:sz w:val="16"/>
                <w:szCs w:val="16"/>
                <w:u w:val="single"/>
              </w:rPr>
              <w:t>consider</w:t>
            </w:r>
            <w:proofErr w:type="gramEnd"/>
            <w:r w:rsidRPr="3A75AAEC">
              <w:rPr>
                <w:rFonts w:ascii="Ebrima" w:hAnsi="Ebrima"/>
                <w:b/>
                <w:bCs/>
                <w:sz w:val="16"/>
                <w:szCs w:val="16"/>
                <w:u w:val="single"/>
              </w:rPr>
              <w:t xml:space="preserve"> </w:t>
            </w:r>
          </w:p>
          <w:p w14:paraId="72A81145" w14:textId="24B2A57A" w:rsidR="00815EB2" w:rsidRPr="00E37B5D" w:rsidRDefault="00E37B5D" w:rsidP="00E37B5D">
            <w:pPr>
              <w:rPr>
                <w:rFonts w:ascii="Ebrima" w:hAnsi="Ebrima" w:cstheme="minorHAnsi"/>
                <w:noProof/>
                <w:sz w:val="16"/>
                <w:szCs w:val="18"/>
                <w:lang w:eastAsia="en-GB"/>
              </w:rPr>
            </w:pPr>
            <w:r w:rsidRPr="00E37B5D">
              <w:rPr>
                <w:rFonts w:ascii="Ebrima" w:hAnsi="Ebrima" w:cstheme="minorHAnsi"/>
                <w:noProof/>
                <w:sz w:val="16"/>
                <w:szCs w:val="18"/>
                <w:lang w:eastAsia="en-GB"/>
              </w:rPr>
              <w:t>PE kit – named</w:t>
            </w:r>
            <w:r>
              <w:rPr>
                <w:rFonts w:ascii="Ebrima" w:hAnsi="Ebrima" w:cstheme="minorHAnsi"/>
                <w:noProof/>
                <w:sz w:val="16"/>
                <w:szCs w:val="18"/>
                <w:lang w:eastAsia="en-GB"/>
              </w:rPr>
              <w:t xml:space="preserve"> and in a bag</w:t>
            </w:r>
          </w:p>
          <w:p w14:paraId="761221C7" w14:textId="13A57543" w:rsidR="00E37B5D" w:rsidRPr="00E37B5D" w:rsidRDefault="00E37B5D" w:rsidP="00E37B5D">
            <w:pPr>
              <w:rPr>
                <w:rFonts w:ascii="Ebrima" w:hAnsi="Ebrima" w:cstheme="minorHAnsi"/>
                <w:noProof/>
                <w:sz w:val="16"/>
                <w:szCs w:val="18"/>
                <w:lang w:eastAsia="en-GB"/>
              </w:rPr>
            </w:pPr>
            <w:r>
              <w:rPr>
                <w:rFonts w:ascii="Ebrima" w:hAnsi="Ebrima" w:cstheme="minorHAnsi"/>
                <w:noProof/>
                <w:sz w:val="16"/>
                <w:szCs w:val="18"/>
                <w:lang w:eastAsia="en-GB"/>
              </w:rPr>
              <w:t xml:space="preserve">Book bags- named and in every day. Please check them often </w:t>
            </w:r>
          </w:p>
          <w:p w14:paraId="30A6CC6D" w14:textId="62EC5D93" w:rsidR="00E37B5D" w:rsidRPr="00E37B5D" w:rsidRDefault="00E37B5D" w:rsidP="00E37B5D">
            <w:pPr>
              <w:rPr>
                <w:rFonts w:ascii="Ebrima" w:hAnsi="Ebrima" w:cstheme="minorHAnsi"/>
                <w:noProof/>
                <w:sz w:val="16"/>
                <w:szCs w:val="18"/>
                <w:lang w:eastAsia="en-GB"/>
              </w:rPr>
            </w:pPr>
            <w:r w:rsidRPr="00E37B5D">
              <w:rPr>
                <w:rFonts w:ascii="Ebrima" w:hAnsi="Ebrima" w:cstheme="minorHAnsi"/>
                <w:noProof/>
                <w:sz w:val="16"/>
                <w:szCs w:val="18"/>
                <w:lang w:eastAsia="en-GB"/>
              </w:rPr>
              <w:t>Water bottle- named and FULL of water</w:t>
            </w:r>
            <w:r>
              <w:rPr>
                <w:rFonts w:ascii="Ebrima" w:hAnsi="Ebrima" w:cstheme="minorHAnsi"/>
                <w:noProof/>
                <w:sz w:val="16"/>
                <w:szCs w:val="18"/>
                <w:lang w:eastAsia="en-GB"/>
              </w:rPr>
              <w:t xml:space="preserve"> (not juice)</w:t>
            </w:r>
          </w:p>
          <w:p w14:paraId="09FD3244" w14:textId="4C23FF17" w:rsidR="00E37B5D" w:rsidRPr="00E37B5D" w:rsidRDefault="00E37B5D" w:rsidP="00E37B5D">
            <w:pPr>
              <w:rPr>
                <w:rFonts w:ascii="Ebrima" w:hAnsi="Ebrima" w:cstheme="minorHAnsi"/>
                <w:noProof/>
                <w:sz w:val="16"/>
                <w:szCs w:val="18"/>
                <w:lang w:eastAsia="en-GB"/>
              </w:rPr>
            </w:pPr>
            <w:r w:rsidRPr="00E37B5D">
              <w:rPr>
                <w:rFonts w:ascii="Ebrima" w:hAnsi="Ebrima" w:cstheme="minorHAnsi"/>
                <w:noProof/>
                <w:sz w:val="16"/>
                <w:szCs w:val="18"/>
                <w:lang w:eastAsia="en-GB"/>
              </w:rPr>
              <w:t>We go outside to play everyday– please make sure your child is su</w:t>
            </w:r>
            <w:r>
              <w:rPr>
                <w:rFonts w:ascii="Ebrima" w:hAnsi="Ebrima" w:cstheme="minorHAnsi"/>
                <w:noProof/>
                <w:sz w:val="16"/>
                <w:szCs w:val="18"/>
                <w:lang w:eastAsia="en-GB"/>
              </w:rPr>
              <w:t>itably dressed for this e.g.</w:t>
            </w:r>
            <w:r w:rsidRPr="00E37B5D">
              <w:rPr>
                <w:rFonts w:ascii="Ebrima" w:hAnsi="Ebrima" w:cstheme="minorHAnsi"/>
                <w:noProof/>
                <w:sz w:val="16"/>
                <w:szCs w:val="18"/>
                <w:lang w:eastAsia="en-GB"/>
              </w:rPr>
              <w:t xml:space="preserve"> waterproof coat, hat, scarf</w:t>
            </w:r>
          </w:p>
          <w:p w14:paraId="759EBCB3" w14:textId="4AA05429" w:rsidR="00CD7122" w:rsidRPr="00E37B5D" w:rsidRDefault="00E37B5D" w:rsidP="3A75AAEC">
            <w:pPr>
              <w:rPr>
                <w:rFonts w:ascii="Ebrima" w:hAnsi="Ebrima"/>
                <w:noProof/>
                <w:sz w:val="16"/>
                <w:szCs w:val="16"/>
                <w:lang w:eastAsia="en-GB"/>
              </w:rPr>
            </w:pPr>
            <w:r w:rsidRPr="3A75AAEC">
              <w:rPr>
                <w:rFonts w:ascii="Ebrima" w:hAnsi="Ebrima"/>
                <w:noProof/>
                <w:sz w:val="16"/>
                <w:szCs w:val="16"/>
                <w:lang w:eastAsia="en-GB"/>
              </w:rPr>
              <w:t xml:space="preserve">Uniform- </w:t>
            </w:r>
            <w:r w:rsidRPr="3A75AAEC">
              <w:rPr>
                <w:rFonts w:ascii="Ebrima" w:hAnsi="Ebrima"/>
                <w:b/>
                <w:bCs/>
                <w:noProof/>
                <w:sz w:val="16"/>
                <w:szCs w:val="16"/>
                <w:lang w:eastAsia="en-GB"/>
              </w:rPr>
              <w:t>ALL</w:t>
            </w:r>
            <w:r w:rsidRPr="3A75AAEC">
              <w:rPr>
                <w:rFonts w:ascii="Ebrima" w:hAnsi="Ebrima"/>
                <w:noProof/>
                <w:sz w:val="16"/>
                <w:szCs w:val="16"/>
                <w:lang w:eastAsia="en-GB"/>
              </w:rPr>
              <w:t xml:space="preserve"> children need to wear school uniform</w:t>
            </w:r>
            <w:r w:rsidR="212824E6" w:rsidRPr="3A75AAEC">
              <w:rPr>
                <w:rFonts w:ascii="Ebrima" w:hAnsi="Ebrima"/>
                <w:noProof/>
                <w:sz w:val="16"/>
                <w:szCs w:val="16"/>
                <w:lang w:eastAsia="en-GB"/>
              </w:rPr>
              <w:t xml:space="preserve"> and it must be named, including shoes</w:t>
            </w:r>
            <w:r w:rsidRPr="3A75AAEC">
              <w:rPr>
                <w:rFonts w:ascii="Ebrima" w:hAnsi="Ebrima"/>
                <w:noProof/>
                <w:sz w:val="16"/>
                <w:szCs w:val="16"/>
                <w:lang w:eastAsia="en-GB"/>
              </w:rPr>
              <w:t xml:space="preserve">. If you have any questions please speak to class teacher </w:t>
            </w:r>
          </w:p>
        </w:tc>
        <w:tc>
          <w:tcPr>
            <w:tcW w:w="3388" w:type="dxa"/>
            <w:shd w:val="clear" w:color="auto" w:fill="D9D9D9" w:themeFill="background1" w:themeFillShade="D9"/>
          </w:tcPr>
          <w:p w14:paraId="0DD17E6D" w14:textId="77777777" w:rsidR="00C31AF4" w:rsidRPr="00E37B5D" w:rsidRDefault="0D91D10A" w:rsidP="295EF71A">
            <w:pPr>
              <w:widowControl w:val="0"/>
              <w:rPr>
                <w:rFonts w:ascii="Ebrima" w:hAnsi="Ebrima"/>
                <w:b/>
                <w:bCs/>
                <w:sz w:val="16"/>
                <w:szCs w:val="16"/>
                <w:u w:val="single"/>
              </w:rPr>
            </w:pPr>
            <w:r w:rsidRPr="295EF71A">
              <w:rPr>
                <w:rFonts w:ascii="Ebrima" w:hAnsi="Ebrima"/>
                <w:b/>
                <w:bCs/>
                <w:sz w:val="16"/>
                <w:szCs w:val="16"/>
                <w:u w:val="single"/>
              </w:rPr>
              <w:t>Contacting your child’s teacher</w:t>
            </w:r>
          </w:p>
          <w:p w14:paraId="65BA08C0" w14:textId="228875D1" w:rsidR="00C31AF4" w:rsidRPr="00E37B5D" w:rsidRDefault="0D91D10A" w:rsidP="295EF71A">
            <w:pPr>
              <w:widowControl w:val="0"/>
              <w:rPr>
                <w:rFonts w:ascii="Ebrima" w:hAnsi="Ebrima"/>
                <w:b/>
                <w:bCs/>
                <w:sz w:val="16"/>
                <w:szCs w:val="16"/>
                <w:u w:val="single"/>
              </w:rPr>
            </w:pPr>
            <w:r w:rsidRPr="295EF71A">
              <w:rPr>
                <w:rFonts w:ascii="Ebrima" w:hAnsi="Ebrima"/>
                <w:sz w:val="16"/>
                <w:szCs w:val="16"/>
              </w:rPr>
              <w:t>You can speak to your child’s class teacher at the start or end of the school day (we may need to ask you to wait) or by phoning or emailing the school office who will pass on your question so the teacher can contact you.</w:t>
            </w:r>
          </w:p>
        </w:tc>
      </w:tr>
      <w:tr w:rsidR="00AC28FC" w:rsidRPr="00675449" w14:paraId="22E83B29" w14:textId="77777777" w:rsidTr="295EF71A">
        <w:trPr>
          <w:trHeight w:val="77"/>
        </w:trPr>
        <w:tc>
          <w:tcPr>
            <w:tcW w:w="15700" w:type="dxa"/>
            <w:gridSpan w:val="7"/>
            <w:shd w:val="clear" w:color="auto" w:fill="D9D9D9" w:themeFill="background1" w:themeFillShade="D9"/>
          </w:tcPr>
          <w:p w14:paraId="7310EF54" w14:textId="7518938C" w:rsidR="00AC28FC" w:rsidRPr="00E37B5D" w:rsidRDefault="00AC28FC" w:rsidP="00F64268">
            <w:pPr>
              <w:rPr>
                <w:rFonts w:ascii="Ebrima" w:hAnsi="Ebrima" w:cstheme="minorHAnsi"/>
                <w:b/>
                <w:sz w:val="16"/>
                <w:szCs w:val="18"/>
                <w:u w:val="single"/>
              </w:rPr>
            </w:pPr>
            <w:r w:rsidRPr="00E37B5D">
              <w:rPr>
                <w:rFonts w:ascii="Ebrima" w:hAnsi="Ebrima" w:cstheme="minorHAnsi"/>
                <w:b/>
                <w:sz w:val="16"/>
                <w:szCs w:val="18"/>
                <w:u w:val="single"/>
              </w:rPr>
              <w:t>How you can support your child at home:</w:t>
            </w:r>
          </w:p>
          <w:p w14:paraId="1900E273" w14:textId="4714ED14" w:rsidR="00B77034" w:rsidRPr="00E37B5D" w:rsidRDefault="00B77034" w:rsidP="295EF71A">
            <w:pPr>
              <w:rPr>
                <w:rFonts w:ascii="Ebrima" w:hAnsi="Ebrima"/>
                <w:sz w:val="16"/>
                <w:szCs w:val="16"/>
              </w:rPr>
            </w:pPr>
            <w:r w:rsidRPr="295EF71A">
              <w:rPr>
                <w:rFonts w:ascii="Ebrima" w:hAnsi="Ebrima"/>
                <w:sz w:val="16"/>
                <w:szCs w:val="16"/>
              </w:rPr>
              <w:t xml:space="preserve">Home learning will be provided weekly- your child will receive their home learning on Fridays to be brought back by Wednesday at the latest. Home learning will </w:t>
            </w:r>
            <w:proofErr w:type="gramStart"/>
            <w:r w:rsidRPr="295EF71A">
              <w:rPr>
                <w:rFonts w:ascii="Ebrima" w:hAnsi="Ebrima"/>
                <w:sz w:val="16"/>
                <w:szCs w:val="16"/>
              </w:rPr>
              <w:t>include:</w:t>
            </w:r>
            <w:proofErr w:type="gramEnd"/>
            <w:r w:rsidRPr="295EF71A">
              <w:rPr>
                <w:rFonts w:ascii="Ebrima" w:hAnsi="Ebrima"/>
                <w:sz w:val="16"/>
                <w:szCs w:val="16"/>
              </w:rPr>
              <w:t xml:space="preserve"> English/ RWInc or Maths</w:t>
            </w:r>
            <w:r w:rsidR="00495A38" w:rsidRPr="295EF71A">
              <w:rPr>
                <w:rFonts w:ascii="Ebrima" w:hAnsi="Ebrima"/>
                <w:sz w:val="16"/>
                <w:szCs w:val="16"/>
              </w:rPr>
              <w:t xml:space="preserve"> and d</w:t>
            </w:r>
            <w:r w:rsidRPr="295EF71A">
              <w:rPr>
                <w:rFonts w:ascii="Ebrima" w:hAnsi="Ebrima"/>
                <w:sz w:val="16"/>
                <w:szCs w:val="16"/>
              </w:rPr>
              <w:t>etails of how to co</w:t>
            </w:r>
            <w:r w:rsidR="00495A38" w:rsidRPr="295EF71A">
              <w:rPr>
                <w:rFonts w:ascii="Ebrima" w:hAnsi="Ebrima"/>
                <w:sz w:val="16"/>
                <w:szCs w:val="16"/>
              </w:rPr>
              <w:t>mplete each piece will be given</w:t>
            </w:r>
            <w:r w:rsidR="00823DA7" w:rsidRPr="295EF71A">
              <w:rPr>
                <w:rFonts w:ascii="Ebrima" w:hAnsi="Ebrima"/>
                <w:sz w:val="16"/>
                <w:szCs w:val="16"/>
              </w:rPr>
              <w:t>.</w:t>
            </w:r>
            <w:r w:rsidR="4B554FB9" w:rsidRPr="295EF71A">
              <w:rPr>
                <w:rFonts w:ascii="Ebrima" w:hAnsi="Ebrima"/>
                <w:sz w:val="16"/>
                <w:szCs w:val="16"/>
              </w:rPr>
              <w:t xml:space="preserve"> </w:t>
            </w:r>
            <w:r w:rsidRPr="295EF71A">
              <w:rPr>
                <w:rFonts w:ascii="Ebrima" w:hAnsi="Ebrima"/>
                <w:sz w:val="16"/>
                <w:szCs w:val="16"/>
              </w:rPr>
              <w:t xml:space="preserve">Your child will choose a reading book each week. This will be a fiction or non-fiction </w:t>
            </w:r>
            <w:r w:rsidR="00E37B5D" w:rsidRPr="295EF71A">
              <w:rPr>
                <w:rFonts w:ascii="Ebrima" w:hAnsi="Ebrima"/>
                <w:sz w:val="16"/>
                <w:szCs w:val="16"/>
              </w:rPr>
              <w:t>text, which</w:t>
            </w:r>
            <w:r w:rsidRPr="295EF71A">
              <w:rPr>
                <w:rFonts w:ascii="Ebrima" w:hAnsi="Ebrima"/>
                <w:sz w:val="16"/>
                <w:szCs w:val="16"/>
              </w:rPr>
              <w:t xml:space="preserve"> you can share togethe</w:t>
            </w:r>
            <w:r w:rsidR="00495A38" w:rsidRPr="295EF71A">
              <w:rPr>
                <w:rFonts w:ascii="Ebrima" w:hAnsi="Ebrima"/>
                <w:sz w:val="16"/>
                <w:szCs w:val="16"/>
              </w:rPr>
              <w:t xml:space="preserve">r. Books will </w:t>
            </w:r>
            <w:r w:rsidR="0015409A" w:rsidRPr="295EF71A">
              <w:rPr>
                <w:rFonts w:ascii="Ebrima" w:hAnsi="Ebrima"/>
                <w:sz w:val="16"/>
                <w:szCs w:val="16"/>
              </w:rPr>
              <w:t>be changed weekly on a Friday</w:t>
            </w:r>
            <w:r w:rsidR="00495A38" w:rsidRPr="295EF71A">
              <w:rPr>
                <w:rFonts w:ascii="Ebrima" w:hAnsi="Ebrima"/>
                <w:sz w:val="16"/>
                <w:szCs w:val="16"/>
              </w:rPr>
              <w:t>- therefore please ensure the book is in your child’s book bag ready to be changed</w:t>
            </w:r>
            <w:r w:rsidR="00823DA7" w:rsidRPr="295EF71A">
              <w:rPr>
                <w:rFonts w:ascii="Ebrima" w:hAnsi="Ebrima"/>
                <w:sz w:val="16"/>
                <w:szCs w:val="16"/>
              </w:rPr>
              <w:t>.</w:t>
            </w:r>
          </w:p>
          <w:p w14:paraId="3A0E2908" w14:textId="61D01CE3" w:rsidR="004E13F4" w:rsidRPr="00E37B5D" w:rsidRDefault="00823DA7" w:rsidP="00823DA7">
            <w:pPr>
              <w:rPr>
                <w:rFonts w:ascii="Ebrima" w:hAnsi="Ebrima" w:cstheme="minorHAnsi"/>
                <w:sz w:val="16"/>
                <w:szCs w:val="18"/>
              </w:rPr>
            </w:pPr>
            <w:r w:rsidRPr="00E37B5D">
              <w:rPr>
                <w:rFonts w:ascii="Ebrima" w:hAnsi="Ebrima" w:cstheme="minorHAnsi"/>
                <w:sz w:val="16"/>
                <w:szCs w:val="18"/>
              </w:rPr>
              <w:t xml:space="preserve">Encourage your child to be independent by- </w:t>
            </w:r>
            <w:r w:rsidR="004E13F4" w:rsidRPr="00E37B5D">
              <w:rPr>
                <w:rFonts w:ascii="Ebrima" w:hAnsi="Ebrima" w:cstheme="minorHAnsi"/>
                <w:sz w:val="16"/>
                <w:szCs w:val="18"/>
              </w:rPr>
              <w:t>using a knife and fork to eat with</w:t>
            </w:r>
            <w:r w:rsidRPr="00E37B5D">
              <w:rPr>
                <w:rFonts w:ascii="Ebrima" w:hAnsi="Ebrima" w:cstheme="minorHAnsi"/>
                <w:sz w:val="16"/>
                <w:szCs w:val="18"/>
              </w:rPr>
              <w:t>, getting dressed and zipping up and unzipping their coat</w:t>
            </w:r>
          </w:p>
        </w:tc>
      </w:tr>
    </w:tbl>
    <w:p w14:paraId="1B3E91BD" w14:textId="4A69C604" w:rsidR="00D56C0A" w:rsidRPr="00AC28FC" w:rsidRDefault="00D56C0A" w:rsidP="00D56C0A">
      <w:pPr>
        <w:rPr>
          <w:rFonts w:ascii="Ebrima" w:hAnsi="Ebrima"/>
          <w:sz w:val="20"/>
          <w:szCs w:val="20"/>
        </w:rPr>
      </w:pPr>
    </w:p>
    <w:sectPr w:rsidR="00D56C0A" w:rsidRPr="00AC28FC" w:rsidSect="003C1751">
      <w:headerReference w:type="default" r:id="rId17"/>
      <w:footerReference w:type="default" r:id="rId18"/>
      <w:headerReference w:type="first" r:id="rId19"/>
      <w:footerReference w:type="first" r:id="rId20"/>
      <w:pgSz w:w="16838" w:h="11906" w:orient="landscape"/>
      <w:pgMar w:top="720" w:right="720" w:bottom="426"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01412E" w14:textId="77777777" w:rsidR="00CB3DFD" w:rsidRDefault="00CB3DFD" w:rsidP="00717F16">
      <w:pPr>
        <w:spacing w:after="0" w:line="240" w:lineRule="auto"/>
      </w:pPr>
      <w:r>
        <w:separator/>
      </w:r>
    </w:p>
  </w:endnote>
  <w:endnote w:type="continuationSeparator" w:id="0">
    <w:p w14:paraId="5787BF9A" w14:textId="77777777" w:rsidR="00CB3DFD" w:rsidRDefault="00CB3DFD" w:rsidP="00717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SassoonPrimaryType">
    <w:altName w:val="Times New Roman"/>
    <w:charset w:val="00"/>
    <w:family w:val="auto"/>
    <w:pitch w:val="variable"/>
    <w:sig w:usb0="00000083" w:usb1="00000000" w:usb2="00000000" w:usb3="00000000" w:csb0="00000009"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0395C" w14:textId="01259E5D" w:rsidR="0037447C" w:rsidRPr="002D6E70" w:rsidRDefault="0037447C" w:rsidP="002D6E70">
    <w:pPr>
      <w:pStyle w:val="Footer"/>
      <w:ind w:left="-1474"/>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6A0" w:firstRow="1" w:lastRow="0" w:firstColumn="1" w:lastColumn="0" w:noHBand="1" w:noVBand="1"/>
    </w:tblPr>
    <w:tblGrid>
      <w:gridCol w:w="5130"/>
      <w:gridCol w:w="5130"/>
      <w:gridCol w:w="5130"/>
    </w:tblGrid>
    <w:tr w:rsidR="3A75AAEC" w14:paraId="122037E0" w14:textId="77777777" w:rsidTr="3A75AAEC">
      <w:trPr>
        <w:trHeight w:val="300"/>
      </w:trPr>
      <w:tc>
        <w:tcPr>
          <w:tcW w:w="5130" w:type="dxa"/>
        </w:tcPr>
        <w:p w14:paraId="318F8288" w14:textId="168BB76B" w:rsidR="3A75AAEC" w:rsidRDefault="3A75AAEC" w:rsidP="3A75AAEC">
          <w:pPr>
            <w:pStyle w:val="Header"/>
            <w:ind w:left="-115"/>
          </w:pPr>
        </w:p>
      </w:tc>
      <w:tc>
        <w:tcPr>
          <w:tcW w:w="5130" w:type="dxa"/>
        </w:tcPr>
        <w:p w14:paraId="66B514A9" w14:textId="282BE6D5" w:rsidR="3A75AAEC" w:rsidRDefault="3A75AAEC" w:rsidP="3A75AAEC">
          <w:pPr>
            <w:pStyle w:val="Header"/>
            <w:jc w:val="center"/>
          </w:pPr>
        </w:p>
      </w:tc>
      <w:tc>
        <w:tcPr>
          <w:tcW w:w="5130" w:type="dxa"/>
        </w:tcPr>
        <w:p w14:paraId="79945A65" w14:textId="56F04A98" w:rsidR="3A75AAEC" w:rsidRDefault="3A75AAEC" w:rsidP="3A75AAEC">
          <w:pPr>
            <w:pStyle w:val="Header"/>
            <w:ind w:right="-115"/>
            <w:jc w:val="right"/>
          </w:pPr>
        </w:p>
      </w:tc>
    </w:tr>
  </w:tbl>
  <w:p w14:paraId="1BE4B853" w14:textId="75973DC6" w:rsidR="3A75AAEC" w:rsidRDefault="3A75AAEC" w:rsidP="3A75A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6884B8" w14:textId="77777777" w:rsidR="00CB3DFD" w:rsidRDefault="00CB3DFD" w:rsidP="00717F16">
      <w:pPr>
        <w:spacing w:after="0" w:line="240" w:lineRule="auto"/>
      </w:pPr>
      <w:r>
        <w:separator/>
      </w:r>
    </w:p>
  </w:footnote>
  <w:footnote w:type="continuationSeparator" w:id="0">
    <w:p w14:paraId="54D4BA90" w14:textId="77777777" w:rsidR="00CB3DFD" w:rsidRDefault="00CB3DFD" w:rsidP="00717F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18917" w14:textId="77777777" w:rsidR="00717F16" w:rsidRDefault="00717F16" w:rsidP="00717F16">
    <w:pPr>
      <w:pStyle w:val="Header"/>
      <w:ind w:left="-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B796B" w14:textId="50B1F994" w:rsidR="00782650" w:rsidRPr="00782650" w:rsidRDefault="295EF71A" w:rsidP="295EF71A">
    <w:pPr>
      <w:pStyle w:val="Header"/>
      <w:spacing w:before="100" w:beforeAutospacing="1"/>
      <w:ind w:left="-1417"/>
      <w:jc w:val="center"/>
      <w:rPr>
        <w:rFonts w:ascii="SassoonPrimaryType" w:hAnsi="SassoonPrimaryType"/>
        <w:b/>
        <w:bCs/>
        <w:noProof/>
        <w:sz w:val="52"/>
        <w:szCs w:val="52"/>
        <w:lang w:eastAsia="en-GB"/>
      </w:rPr>
    </w:pPr>
    <w:r>
      <w:rPr>
        <w:noProof/>
      </w:rPr>
      <w:drawing>
        <wp:inline distT="0" distB="0" distL="0" distR="0" wp14:anchorId="74A12E48" wp14:editId="7F523577">
          <wp:extent cx="809625" cy="59062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STREA LHEAD_header (1).jpg"/>
                  <pic:cNvPicPr/>
                </pic:nvPicPr>
                <pic:blipFill rotWithShape="1">
                  <a:blip r:embed="rId1">
                    <a:extLst>
                      <a:ext uri="{28A0092B-C50C-407E-A947-70E740481C1C}">
                        <a14:useLocalDpi xmlns:a14="http://schemas.microsoft.com/office/drawing/2010/main" val="0"/>
                      </a:ext>
                    </a:extLst>
                  </a:blip>
                  <a:srcRect t="16432" r="69098"/>
                  <a:stretch/>
                </pic:blipFill>
                <pic:spPr bwMode="auto">
                  <a:xfrm>
                    <a:off x="0" y="0"/>
                    <a:ext cx="821526" cy="599310"/>
                  </a:xfrm>
                  <a:prstGeom prst="rect">
                    <a:avLst/>
                  </a:prstGeom>
                  <a:ln>
                    <a:noFill/>
                  </a:ln>
                  <a:extLst>
                    <a:ext uri="{53640926-AAD7-44D8-BBD7-CCE9431645EC}">
                      <a14:shadowObscured xmlns:a14="http://schemas.microsoft.com/office/drawing/2010/main"/>
                    </a:ext>
                  </a:extLst>
                </pic:spPr>
              </pic:pic>
            </a:graphicData>
          </a:graphic>
        </wp:inline>
      </w:drawing>
    </w:r>
    <w:r w:rsidRPr="295EF71A">
      <w:rPr>
        <w:rFonts w:ascii="SassoonPrimaryType" w:hAnsi="SassoonPrimaryType"/>
        <w:b/>
        <w:bCs/>
        <w:sz w:val="52"/>
        <w:szCs w:val="52"/>
      </w:rPr>
      <w:t>Reception – Spring 1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8321C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7283749"/>
    <w:multiLevelType w:val="multilevel"/>
    <w:tmpl w:val="49024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544218"/>
    <w:multiLevelType w:val="hybridMultilevel"/>
    <w:tmpl w:val="7E54D7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5515929">
    <w:abstractNumId w:val="2"/>
  </w:num>
  <w:num w:numId="2" w16cid:durableId="2042242336">
    <w:abstractNumId w:val="0"/>
  </w:num>
  <w:num w:numId="3" w16cid:durableId="619797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F16"/>
    <w:rsid w:val="00017A3B"/>
    <w:rsid w:val="00037DC3"/>
    <w:rsid w:val="00040889"/>
    <w:rsid w:val="00044200"/>
    <w:rsid w:val="0004466D"/>
    <w:rsid w:val="00046AAD"/>
    <w:rsid w:val="00060F16"/>
    <w:rsid w:val="00061CAE"/>
    <w:rsid w:val="0006301B"/>
    <w:rsid w:val="000710AD"/>
    <w:rsid w:val="00072138"/>
    <w:rsid w:val="00091915"/>
    <w:rsid w:val="000927BF"/>
    <w:rsid w:val="00094107"/>
    <w:rsid w:val="000A1C58"/>
    <w:rsid w:val="000B2A6F"/>
    <w:rsid w:val="000D33D1"/>
    <w:rsid w:val="000D4B1A"/>
    <w:rsid w:val="000E7A27"/>
    <w:rsid w:val="00102566"/>
    <w:rsid w:val="00104414"/>
    <w:rsid w:val="00104E15"/>
    <w:rsid w:val="00107AF3"/>
    <w:rsid w:val="0015409A"/>
    <w:rsid w:val="00164D83"/>
    <w:rsid w:val="00171EB6"/>
    <w:rsid w:val="00177CF9"/>
    <w:rsid w:val="00180A1D"/>
    <w:rsid w:val="001857B3"/>
    <w:rsid w:val="001913A6"/>
    <w:rsid w:val="00194984"/>
    <w:rsid w:val="001B462D"/>
    <w:rsid w:val="00210E73"/>
    <w:rsid w:val="002151F9"/>
    <w:rsid w:val="00220C24"/>
    <w:rsid w:val="002316A3"/>
    <w:rsid w:val="00240C49"/>
    <w:rsid w:val="0026240D"/>
    <w:rsid w:val="002855C9"/>
    <w:rsid w:val="002B0F92"/>
    <w:rsid w:val="002B168E"/>
    <w:rsid w:val="002D13FE"/>
    <w:rsid w:val="002D37A1"/>
    <w:rsid w:val="002D6E70"/>
    <w:rsid w:val="002F3771"/>
    <w:rsid w:val="00301FBD"/>
    <w:rsid w:val="003034C0"/>
    <w:rsid w:val="00307D56"/>
    <w:rsid w:val="00327B3A"/>
    <w:rsid w:val="00341091"/>
    <w:rsid w:val="003456D8"/>
    <w:rsid w:val="00350DE7"/>
    <w:rsid w:val="003512F7"/>
    <w:rsid w:val="00353054"/>
    <w:rsid w:val="00357211"/>
    <w:rsid w:val="0037447C"/>
    <w:rsid w:val="0038298F"/>
    <w:rsid w:val="00384D27"/>
    <w:rsid w:val="003959B7"/>
    <w:rsid w:val="003A051B"/>
    <w:rsid w:val="003B6238"/>
    <w:rsid w:val="003C1751"/>
    <w:rsid w:val="003E45E4"/>
    <w:rsid w:val="003F234A"/>
    <w:rsid w:val="00400E33"/>
    <w:rsid w:val="00406051"/>
    <w:rsid w:val="00427294"/>
    <w:rsid w:val="004279BE"/>
    <w:rsid w:val="004563A5"/>
    <w:rsid w:val="004654DC"/>
    <w:rsid w:val="004703FC"/>
    <w:rsid w:val="004718DB"/>
    <w:rsid w:val="00495A38"/>
    <w:rsid w:val="00496E43"/>
    <w:rsid w:val="004B1C3C"/>
    <w:rsid w:val="004B6B22"/>
    <w:rsid w:val="004D60EE"/>
    <w:rsid w:val="004E13F4"/>
    <w:rsid w:val="004E313B"/>
    <w:rsid w:val="004E4E57"/>
    <w:rsid w:val="004E6593"/>
    <w:rsid w:val="00534DB1"/>
    <w:rsid w:val="0055244E"/>
    <w:rsid w:val="005576B6"/>
    <w:rsid w:val="00560A47"/>
    <w:rsid w:val="00575DF9"/>
    <w:rsid w:val="00577185"/>
    <w:rsid w:val="00577EFA"/>
    <w:rsid w:val="00584821"/>
    <w:rsid w:val="0058611C"/>
    <w:rsid w:val="005B50E4"/>
    <w:rsid w:val="006044F7"/>
    <w:rsid w:val="00617594"/>
    <w:rsid w:val="00617AFF"/>
    <w:rsid w:val="006238BA"/>
    <w:rsid w:val="006432FA"/>
    <w:rsid w:val="00663107"/>
    <w:rsid w:val="00666E9C"/>
    <w:rsid w:val="006731B7"/>
    <w:rsid w:val="00675166"/>
    <w:rsid w:val="00675449"/>
    <w:rsid w:val="00677B7E"/>
    <w:rsid w:val="0068646A"/>
    <w:rsid w:val="006A52E8"/>
    <w:rsid w:val="006C71D5"/>
    <w:rsid w:val="006D2B1D"/>
    <w:rsid w:val="006F7809"/>
    <w:rsid w:val="00701C7F"/>
    <w:rsid w:val="00717F16"/>
    <w:rsid w:val="00723AB8"/>
    <w:rsid w:val="00762A73"/>
    <w:rsid w:val="007642AC"/>
    <w:rsid w:val="00771134"/>
    <w:rsid w:val="007776C9"/>
    <w:rsid w:val="00782650"/>
    <w:rsid w:val="0078721F"/>
    <w:rsid w:val="007F4F14"/>
    <w:rsid w:val="007F5236"/>
    <w:rsid w:val="007F55B1"/>
    <w:rsid w:val="00815EB2"/>
    <w:rsid w:val="00823DA7"/>
    <w:rsid w:val="008702EC"/>
    <w:rsid w:val="0087771F"/>
    <w:rsid w:val="008962B3"/>
    <w:rsid w:val="00897BD8"/>
    <w:rsid w:val="008A1D4F"/>
    <w:rsid w:val="008B1852"/>
    <w:rsid w:val="008C046A"/>
    <w:rsid w:val="008C6B39"/>
    <w:rsid w:val="00903C16"/>
    <w:rsid w:val="00926B3E"/>
    <w:rsid w:val="009425D4"/>
    <w:rsid w:val="00955032"/>
    <w:rsid w:val="00962A6D"/>
    <w:rsid w:val="00974C39"/>
    <w:rsid w:val="009763F8"/>
    <w:rsid w:val="009775D0"/>
    <w:rsid w:val="00987405"/>
    <w:rsid w:val="009B4D63"/>
    <w:rsid w:val="009C08C6"/>
    <w:rsid w:val="009C2F91"/>
    <w:rsid w:val="009D77AF"/>
    <w:rsid w:val="00A00FD3"/>
    <w:rsid w:val="00A02946"/>
    <w:rsid w:val="00A040B4"/>
    <w:rsid w:val="00A13A4A"/>
    <w:rsid w:val="00A23C7C"/>
    <w:rsid w:val="00A3204C"/>
    <w:rsid w:val="00A655F9"/>
    <w:rsid w:val="00A741EC"/>
    <w:rsid w:val="00A75C18"/>
    <w:rsid w:val="00A807B1"/>
    <w:rsid w:val="00A91229"/>
    <w:rsid w:val="00A91C86"/>
    <w:rsid w:val="00AB5C51"/>
    <w:rsid w:val="00AC0935"/>
    <w:rsid w:val="00AC108F"/>
    <w:rsid w:val="00AC28FC"/>
    <w:rsid w:val="00AF2836"/>
    <w:rsid w:val="00AF348A"/>
    <w:rsid w:val="00B00003"/>
    <w:rsid w:val="00B15E22"/>
    <w:rsid w:val="00B427AF"/>
    <w:rsid w:val="00B77034"/>
    <w:rsid w:val="00B93517"/>
    <w:rsid w:val="00B97F67"/>
    <w:rsid w:val="00BB49A6"/>
    <w:rsid w:val="00BC5CD2"/>
    <w:rsid w:val="00BC759B"/>
    <w:rsid w:val="00BE7345"/>
    <w:rsid w:val="00BF2A44"/>
    <w:rsid w:val="00C0012B"/>
    <w:rsid w:val="00C00444"/>
    <w:rsid w:val="00C103F7"/>
    <w:rsid w:val="00C232EC"/>
    <w:rsid w:val="00C27795"/>
    <w:rsid w:val="00C27FAC"/>
    <w:rsid w:val="00C31AF4"/>
    <w:rsid w:val="00C32D9F"/>
    <w:rsid w:val="00C373B2"/>
    <w:rsid w:val="00C37B2E"/>
    <w:rsid w:val="00C5271F"/>
    <w:rsid w:val="00C571FF"/>
    <w:rsid w:val="00C76318"/>
    <w:rsid w:val="00C90C58"/>
    <w:rsid w:val="00C94F15"/>
    <w:rsid w:val="00CA1262"/>
    <w:rsid w:val="00CB3DFD"/>
    <w:rsid w:val="00CB44AC"/>
    <w:rsid w:val="00CD4599"/>
    <w:rsid w:val="00CD7122"/>
    <w:rsid w:val="00CE5BED"/>
    <w:rsid w:val="00CF513C"/>
    <w:rsid w:val="00D14383"/>
    <w:rsid w:val="00D22EF4"/>
    <w:rsid w:val="00D401CA"/>
    <w:rsid w:val="00D45EE7"/>
    <w:rsid w:val="00D56C0A"/>
    <w:rsid w:val="00D67E16"/>
    <w:rsid w:val="00D85781"/>
    <w:rsid w:val="00D906ED"/>
    <w:rsid w:val="00D97D8B"/>
    <w:rsid w:val="00DB110C"/>
    <w:rsid w:val="00DB65F3"/>
    <w:rsid w:val="00DB73B3"/>
    <w:rsid w:val="00DB767E"/>
    <w:rsid w:val="00DD32BE"/>
    <w:rsid w:val="00DE4288"/>
    <w:rsid w:val="00E05D1D"/>
    <w:rsid w:val="00E07964"/>
    <w:rsid w:val="00E13CE1"/>
    <w:rsid w:val="00E17257"/>
    <w:rsid w:val="00E246FD"/>
    <w:rsid w:val="00E35957"/>
    <w:rsid w:val="00E37B5D"/>
    <w:rsid w:val="00E45D57"/>
    <w:rsid w:val="00E52E3C"/>
    <w:rsid w:val="00E537AF"/>
    <w:rsid w:val="00E53E79"/>
    <w:rsid w:val="00E76B68"/>
    <w:rsid w:val="00E83094"/>
    <w:rsid w:val="00E90B04"/>
    <w:rsid w:val="00E942DD"/>
    <w:rsid w:val="00E97D79"/>
    <w:rsid w:val="00EC7DCC"/>
    <w:rsid w:val="00ED05C9"/>
    <w:rsid w:val="00ED6206"/>
    <w:rsid w:val="00EF4800"/>
    <w:rsid w:val="00F138E4"/>
    <w:rsid w:val="00F33FE4"/>
    <w:rsid w:val="00F34C96"/>
    <w:rsid w:val="00F42441"/>
    <w:rsid w:val="00F43BE0"/>
    <w:rsid w:val="00F568E8"/>
    <w:rsid w:val="00F61560"/>
    <w:rsid w:val="00F64268"/>
    <w:rsid w:val="00F717E0"/>
    <w:rsid w:val="00F71B3C"/>
    <w:rsid w:val="00F8037C"/>
    <w:rsid w:val="00F82D0E"/>
    <w:rsid w:val="00F93989"/>
    <w:rsid w:val="00FB0DEE"/>
    <w:rsid w:val="00FC6256"/>
    <w:rsid w:val="00FD0B2A"/>
    <w:rsid w:val="00FE19AC"/>
    <w:rsid w:val="05CCF8F5"/>
    <w:rsid w:val="0865544B"/>
    <w:rsid w:val="0D91D10A"/>
    <w:rsid w:val="105B72DC"/>
    <w:rsid w:val="111ACDFC"/>
    <w:rsid w:val="1BB3D5EB"/>
    <w:rsid w:val="212824E6"/>
    <w:rsid w:val="295EF71A"/>
    <w:rsid w:val="2D3F70E3"/>
    <w:rsid w:val="3A75AAEC"/>
    <w:rsid w:val="4B554FB9"/>
    <w:rsid w:val="58B645D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70ED5E6"/>
  <w15:docId w15:val="{D81155AA-ED80-4E9F-AE40-E6EAD68EE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7F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7F16"/>
  </w:style>
  <w:style w:type="paragraph" w:styleId="Footer">
    <w:name w:val="footer"/>
    <w:basedOn w:val="Normal"/>
    <w:link w:val="FooterChar"/>
    <w:uiPriority w:val="99"/>
    <w:unhideWhenUsed/>
    <w:rsid w:val="00717F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7F16"/>
  </w:style>
  <w:style w:type="paragraph" w:styleId="BalloonText">
    <w:name w:val="Balloon Text"/>
    <w:basedOn w:val="Normal"/>
    <w:link w:val="BalloonTextChar"/>
    <w:uiPriority w:val="99"/>
    <w:semiHidden/>
    <w:unhideWhenUsed/>
    <w:rsid w:val="00701C7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1C7F"/>
    <w:rPr>
      <w:rFonts w:ascii="Lucida Grande" w:hAnsi="Lucida Grande" w:cs="Lucida Grande"/>
      <w:sz w:val="18"/>
      <w:szCs w:val="18"/>
    </w:rPr>
  </w:style>
  <w:style w:type="table" w:styleId="TableGrid">
    <w:name w:val="Table Grid"/>
    <w:basedOn w:val="TableNormal"/>
    <w:uiPriority w:val="39"/>
    <w:rsid w:val="00A80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984"/>
    <w:pPr>
      <w:ind w:left="720"/>
      <w:contextualSpacing/>
    </w:pPr>
  </w:style>
  <w:style w:type="paragraph" w:styleId="ListBullet">
    <w:name w:val="List Bullet"/>
    <w:basedOn w:val="Normal"/>
    <w:uiPriority w:val="99"/>
    <w:unhideWhenUsed/>
    <w:rsid w:val="004D60EE"/>
    <w:pPr>
      <w:numPr>
        <w:numId w:val="2"/>
      </w:numPr>
      <w:contextualSpacing/>
    </w:pPr>
  </w:style>
  <w:style w:type="paragraph" w:styleId="NormalWeb">
    <w:name w:val="Normal (Web)"/>
    <w:basedOn w:val="Normal"/>
    <w:uiPriority w:val="99"/>
    <w:unhideWhenUsed/>
    <w:rsid w:val="00400E3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00E33"/>
    <w:rPr>
      <w:b/>
      <w:bCs/>
    </w:rPr>
  </w:style>
  <w:style w:type="character" w:styleId="Hyperlink">
    <w:name w:val="Hyperlink"/>
    <w:basedOn w:val="DefaultParagraphFont"/>
    <w:uiPriority w:val="99"/>
    <w:semiHidden/>
    <w:unhideWhenUsed/>
    <w:rsid w:val="00400E33"/>
    <w:rPr>
      <w:color w:val="0000FF"/>
      <w:u w:val="single"/>
    </w:rPr>
  </w:style>
  <w:style w:type="paragraph" w:customStyle="1" w:styleId="Default">
    <w:name w:val="Default"/>
    <w:rsid w:val="00D401CA"/>
    <w:pPr>
      <w:autoSpaceDE w:val="0"/>
      <w:autoSpaceDN w:val="0"/>
      <w:adjustRightInd w:val="0"/>
      <w:spacing w:after="0" w:line="240" w:lineRule="auto"/>
    </w:pPr>
    <w:rPr>
      <w:rFonts w:ascii="Arial" w:hAnsi="Arial" w:cs="Arial"/>
      <w:color w:val="000000"/>
      <w:sz w:val="24"/>
      <w:szCs w:val="24"/>
    </w:rPr>
  </w:style>
  <w:style w:type="paragraph" w:customStyle="1" w:styleId="Pa7">
    <w:name w:val="Pa7"/>
    <w:basedOn w:val="Default"/>
    <w:next w:val="Default"/>
    <w:uiPriority w:val="99"/>
    <w:rsid w:val="00D401CA"/>
    <w:pPr>
      <w:spacing w:line="241" w:lineRule="atLeast"/>
    </w:pPr>
    <w:rPr>
      <w:color w:val="auto"/>
    </w:rPr>
  </w:style>
  <w:style w:type="character" w:customStyle="1" w:styleId="A4">
    <w:name w:val="A4"/>
    <w:uiPriority w:val="99"/>
    <w:rsid w:val="00D401CA"/>
    <w:rPr>
      <w:color w:val="000000"/>
    </w:rPr>
  </w:style>
  <w:style w:type="paragraph" w:customStyle="1" w:styleId="Pa6">
    <w:name w:val="Pa6"/>
    <w:basedOn w:val="Default"/>
    <w:next w:val="Default"/>
    <w:uiPriority w:val="99"/>
    <w:rsid w:val="00CB44AC"/>
    <w:pPr>
      <w:spacing w:line="241" w:lineRule="atLeast"/>
    </w:pPr>
    <w:rPr>
      <w:color w:val="auto"/>
    </w:rPr>
  </w:style>
  <w:style w:type="character" w:customStyle="1" w:styleId="normaltextrun">
    <w:name w:val="normaltextrun"/>
    <w:basedOn w:val="DefaultParagraphFont"/>
    <w:rsid w:val="002B0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46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65FB805318C64CAB94083F9A7C8F4F" ma:contentTypeVersion="17" ma:contentTypeDescription="Create a new document." ma:contentTypeScope="" ma:versionID="991829f3d5fd61320591391e0d007e96">
  <xsd:schema xmlns:xsd="http://www.w3.org/2001/XMLSchema" xmlns:xs="http://www.w3.org/2001/XMLSchema" xmlns:p="http://schemas.microsoft.com/office/2006/metadata/properties" xmlns:ns2="0ddb6918-3882-4449-969a-04e481f50b61" xmlns:ns3="b404900f-4c10-4ee2-8fd2-3bf62300c49b" targetNamespace="http://schemas.microsoft.com/office/2006/metadata/properties" ma:root="true" ma:fieldsID="fc4738334f61d6739cc0debeb9c37f6c" ns2:_="" ns3:_="">
    <xsd:import namespace="0ddb6918-3882-4449-969a-04e481f50b61"/>
    <xsd:import namespace="b404900f-4c10-4ee2-8fd2-3bf62300c4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b6918-3882-4449-969a-04e481f50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18a7b72-26b3-43b2-81d5-af9200bd7c7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04900f-4c10-4ee2-8fd2-3bf62300c4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9ba10d-8e39-4b04-b866-6a140da4071d}" ma:internalName="TaxCatchAll" ma:showField="CatchAllData" ma:web="b404900f-4c10-4ee2-8fd2-3bf62300c49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404900f-4c10-4ee2-8fd2-3bf62300c49b" xsi:nil="true"/>
    <lcf76f155ced4ddcb4097134ff3c332f xmlns="0ddb6918-3882-4449-969a-04e481f50b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6B0055-C4A5-41E2-B116-4172B9978918}">
  <ds:schemaRefs>
    <ds:schemaRef ds:uri="http://schemas.microsoft.com/sharepoint/v3/contenttype/forms"/>
  </ds:schemaRefs>
</ds:datastoreItem>
</file>

<file path=customXml/itemProps2.xml><?xml version="1.0" encoding="utf-8"?>
<ds:datastoreItem xmlns:ds="http://schemas.openxmlformats.org/officeDocument/2006/customXml" ds:itemID="{9351C87E-AE04-4636-BC99-83494F9EE9A5}"/>
</file>

<file path=customXml/itemProps3.xml><?xml version="1.0" encoding="utf-8"?>
<ds:datastoreItem xmlns:ds="http://schemas.openxmlformats.org/officeDocument/2006/customXml" ds:itemID="{495D3991-96D3-418E-AB8B-375EDD3181D9}">
  <ds:schemaRefs>
    <ds:schemaRef ds:uri="http://schemas.openxmlformats.org/officeDocument/2006/bibliography"/>
  </ds:schemaRefs>
</ds:datastoreItem>
</file>

<file path=customXml/itemProps4.xml><?xml version="1.0" encoding="utf-8"?>
<ds:datastoreItem xmlns:ds="http://schemas.openxmlformats.org/officeDocument/2006/customXml" ds:itemID="{DD7146B5-B1B1-4C02-8DBA-3D6BD32CEB8E}">
  <ds:schemaRefs>
    <ds:schemaRef ds:uri="http://purl.org/dc/terms/"/>
    <ds:schemaRef ds:uri="http://purl.org/dc/elements/1.1/"/>
    <ds:schemaRef ds:uri="b404900f-4c10-4ee2-8fd2-3bf62300c49b"/>
    <ds:schemaRef ds:uri="http://schemas.microsoft.com/office/2006/documentManagement/types"/>
    <ds:schemaRef ds:uri="http://schemas.microsoft.com/office/infopath/2007/PartnerControls"/>
    <ds:schemaRef ds:uri="http://www.w3.org/XML/1998/namespace"/>
    <ds:schemaRef ds:uri="http://purl.org/dc/dcmitype/"/>
    <ds:schemaRef ds:uri="http://schemas.openxmlformats.org/package/2006/metadata/core-properties"/>
    <ds:schemaRef ds:uri="814c025b-816e-4548-8998-78764d42d1b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693</Words>
  <Characters>3952</Characters>
  <Application>Microsoft Office Word</Application>
  <DocSecurity>0</DocSecurity>
  <Lines>32</Lines>
  <Paragraphs>9</Paragraphs>
  <ScaleCrop>false</ScaleCrop>
  <Company>Sheffield Schools</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Bullock</dc:creator>
  <cp:lastModifiedBy>Jane Dawtry (Lower Meadow Academy)</cp:lastModifiedBy>
  <cp:revision>2</cp:revision>
  <cp:lastPrinted>2021-09-09T11:25:00Z</cp:lastPrinted>
  <dcterms:created xsi:type="dcterms:W3CDTF">2026-01-09T14:36:00Z</dcterms:created>
  <dcterms:modified xsi:type="dcterms:W3CDTF">2026-01-09T14:36:00Z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0x0101004265FB805318C64CAB94083F9A7C8F4F</vt:lpwstr>
  </property>
  <property fmtid="{D5CDD505-2E9C-101B-9397-08002B2CF9AE}" pid="3" name="MediaServiceImageTags">
    <vt:lpwstr/>
  </property>
</Properties>
</file>