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3925"/>
        <w:gridCol w:w="1882"/>
        <w:gridCol w:w="2043"/>
        <w:gridCol w:w="650"/>
        <w:gridCol w:w="1967"/>
        <w:gridCol w:w="1308"/>
        <w:gridCol w:w="3926"/>
      </w:tblGrid>
      <w:tr w:rsidR="00A807B1" w:rsidRPr="003A41C4" w14:paraId="1042F26E" w14:textId="77777777" w:rsidTr="66699CD4">
        <w:tc>
          <w:tcPr>
            <w:tcW w:w="5807" w:type="dxa"/>
            <w:gridSpan w:val="2"/>
            <w:shd w:val="clear" w:color="auto" w:fill="FFFF00"/>
          </w:tcPr>
          <w:p w14:paraId="4EFEF640" w14:textId="37BD2107" w:rsidR="00A13A4A" w:rsidRPr="003A41C4" w:rsidRDefault="00A3204C" w:rsidP="004B6B22">
            <w:pPr>
              <w:jc w:val="center"/>
              <w:rPr>
                <w:rFonts w:ascii="Ebrima" w:hAnsi="Ebrima" w:cstheme="minorHAnsi"/>
                <w:b/>
                <w:sz w:val="15"/>
                <w:szCs w:val="15"/>
              </w:rPr>
            </w:pPr>
            <w:r w:rsidRPr="003A41C4">
              <w:rPr>
                <w:rFonts w:ascii="Ebrima" w:hAnsi="Ebrima" w:cstheme="minorHAnsi"/>
                <w:b/>
                <w:sz w:val="15"/>
                <w:szCs w:val="15"/>
              </w:rPr>
              <w:t>English</w:t>
            </w:r>
          </w:p>
        </w:tc>
        <w:tc>
          <w:tcPr>
            <w:tcW w:w="4660" w:type="dxa"/>
            <w:gridSpan w:val="3"/>
            <w:shd w:val="clear" w:color="auto" w:fill="9CC2E5" w:themeFill="accent5" w:themeFillTint="99"/>
          </w:tcPr>
          <w:p w14:paraId="2639C31A" w14:textId="1E1C1994" w:rsidR="00A807B1" w:rsidRPr="003A41C4" w:rsidRDefault="00A807B1" w:rsidP="00A807B1">
            <w:pPr>
              <w:jc w:val="center"/>
              <w:rPr>
                <w:rFonts w:ascii="Ebrima" w:hAnsi="Ebrima" w:cstheme="minorHAnsi"/>
                <w:b/>
                <w:sz w:val="15"/>
                <w:szCs w:val="15"/>
              </w:rPr>
            </w:pPr>
            <w:r w:rsidRPr="003A41C4">
              <w:rPr>
                <w:rFonts w:ascii="Ebrima" w:hAnsi="Ebrima" w:cstheme="minorHAnsi"/>
                <w:b/>
                <w:sz w:val="15"/>
                <w:szCs w:val="15"/>
              </w:rPr>
              <w:t>Maths</w:t>
            </w:r>
          </w:p>
        </w:tc>
        <w:tc>
          <w:tcPr>
            <w:tcW w:w="5234" w:type="dxa"/>
            <w:gridSpan w:val="2"/>
            <w:shd w:val="clear" w:color="auto" w:fill="FFC000" w:themeFill="accent4"/>
          </w:tcPr>
          <w:p w14:paraId="10FE8BB9" w14:textId="36E4512C" w:rsidR="00A807B1" w:rsidRPr="003A41C4" w:rsidRDefault="00F66A67" w:rsidP="00A040B4">
            <w:pPr>
              <w:tabs>
                <w:tab w:val="left" w:pos="495"/>
                <w:tab w:val="center" w:pos="2254"/>
              </w:tabs>
              <w:rPr>
                <w:rFonts w:ascii="Ebrima" w:hAnsi="Ebrima" w:cstheme="minorHAnsi"/>
                <w:b/>
                <w:sz w:val="15"/>
                <w:szCs w:val="15"/>
              </w:rPr>
            </w:pPr>
            <w:r w:rsidRPr="003A41C4">
              <w:rPr>
                <w:rFonts w:ascii="Ebrima" w:hAnsi="Ebrima" w:cstheme="minorHAnsi"/>
                <w:b/>
                <w:sz w:val="15"/>
                <w:szCs w:val="15"/>
              </w:rPr>
              <w:tab/>
            </w:r>
            <w:r w:rsidRPr="003A41C4">
              <w:rPr>
                <w:rFonts w:ascii="Ebrima" w:hAnsi="Ebrima" w:cstheme="minorHAnsi"/>
                <w:b/>
                <w:sz w:val="15"/>
                <w:szCs w:val="15"/>
              </w:rPr>
              <w:tab/>
              <w:t xml:space="preserve">Science </w:t>
            </w:r>
          </w:p>
        </w:tc>
      </w:tr>
      <w:tr w:rsidR="00F66A67" w:rsidRPr="0030162E" w14:paraId="5DB8B8A6" w14:textId="77777777" w:rsidTr="66699CD4">
        <w:trPr>
          <w:trHeight w:val="1545"/>
        </w:trPr>
        <w:tc>
          <w:tcPr>
            <w:tcW w:w="5807" w:type="dxa"/>
            <w:gridSpan w:val="2"/>
            <w:vMerge w:val="restart"/>
          </w:tcPr>
          <w:p w14:paraId="00D9212E" w14:textId="3C9F703F" w:rsidR="0030162E" w:rsidRPr="0030162E" w:rsidRDefault="00F66A67" w:rsidP="0030162E">
            <w:pPr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This half term we will be </w:t>
            </w:r>
            <w:r w:rsidR="00536BDE" w:rsidRPr="66699CD4">
              <w:rPr>
                <w:rFonts w:ascii="SassoonCRInfant" w:hAnsi="SassoonCRInfant"/>
                <w:sz w:val="16"/>
                <w:szCs w:val="16"/>
              </w:rPr>
              <w:t xml:space="preserve">reading </w:t>
            </w:r>
            <w:r w:rsidR="006143E7" w:rsidRPr="66699CD4">
              <w:rPr>
                <w:rFonts w:ascii="SassoonCRInfant" w:hAnsi="SassoonCRInfant"/>
                <w:sz w:val="16"/>
                <w:szCs w:val="16"/>
              </w:rPr>
              <w:t>‘</w:t>
            </w:r>
            <w:r w:rsidR="000D6E3F" w:rsidRPr="66699CD4">
              <w:rPr>
                <w:rFonts w:ascii="SassoonCRInfant" w:hAnsi="SassoonCRInfant"/>
                <w:sz w:val="16"/>
                <w:szCs w:val="16"/>
              </w:rPr>
              <w:t xml:space="preserve">Send for a Superhero’ by </w:t>
            </w:r>
            <w:r w:rsidR="0030162E" w:rsidRPr="66699CD4">
              <w:rPr>
                <w:rFonts w:ascii="SassoonCRInfant" w:hAnsi="SassoonCRInfant"/>
                <w:sz w:val="16"/>
                <w:szCs w:val="16"/>
              </w:rPr>
              <w:t>Michael Rosen and Katharine McEw</w:t>
            </w:r>
            <w:r w:rsidR="7070AA5A" w:rsidRPr="66699CD4">
              <w:rPr>
                <w:rFonts w:ascii="SassoonCRInfant" w:hAnsi="SassoonCRInfant"/>
                <w:sz w:val="16"/>
                <w:szCs w:val="16"/>
              </w:rPr>
              <w:t>e</w:t>
            </w:r>
            <w:r w:rsidR="0030162E" w:rsidRPr="66699CD4">
              <w:rPr>
                <w:rFonts w:ascii="SassoonCRInfant" w:hAnsi="SassoonCRInfant"/>
                <w:sz w:val="16"/>
                <w:szCs w:val="16"/>
              </w:rPr>
              <w:t xml:space="preserve">n and ‘Stanley Stick’ by John </w:t>
            </w:r>
            <w:proofErr w:type="spellStart"/>
            <w:r w:rsidR="0030162E" w:rsidRPr="66699CD4">
              <w:rPr>
                <w:rFonts w:ascii="SassoonCRInfant" w:hAnsi="SassoonCRInfant"/>
                <w:sz w:val="16"/>
                <w:szCs w:val="16"/>
              </w:rPr>
              <w:t>Hegley</w:t>
            </w:r>
            <w:proofErr w:type="spellEnd"/>
            <w:r w:rsidR="0030162E" w:rsidRPr="66699CD4">
              <w:rPr>
                <w:rFonts w:ascii="SassoonCRInfant" w:hAnsi="SassoonCRInfant"/>
                <w:sz w:val="16"/>
                <w:szCs w:val="16"/>
              </w:rPr>
              <w:t>.</w:t>
            </w:r>
          </w:p>
          <w:p w14:paraId="70871E9F" w14:textId="4C5E8CF4" w:rsidR="003027B1" w:rsidRPr="0030162E" w:rsidRDefault="00536BDE" w:rsidP="66699CD4">
            <w:pPr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6C335672" w14:textId="2B8B474D" w:rsidR="005270CA" w:rsidRPr="0030162E" w:rsidRDefault="0096541E" w:rsidP="005270CA">
            <w:p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With these books we will learn the</w:t>
            </w:r>
            <w:r w:rsidR="005270CA" w:rsidRPr="0030162E">
              <w:rPr>
                <w:rFonts w:ascii="SassoonCRInfant" w:hAnsi="SassoonCRInfant"/>
                <w:sz w:val="16"/>
                <w:szCs w:val="16"/>
              </w:rPr>
              <w:t xml:space="preserve"> importance of being able to </w:t>
            </w:r>
            <w:r w:rsidRPr="0030162E">
              <w:rPr>
                <w:rFonts w:ascii="SassoonCRInfant" w:hAnsi="SassoonCRInfant"/>
                <w:sz w:val="16"/>
                <w:szCs w:val="16"/>
              </w:rPr>
              <w:t>think, say and independently</w:t>
            </w:r>
            <w:r w:rsidR="005270CA" w:rsidRPr="0030162E">
              <w:rPr>
                <w:rFonts w:ascii="SassoonCRInfant" w:hAnsi="SassoonCRInfant"/>
                <w:sz w:val="16"/>
                <w:szCs w:val="16"/>
              </w:rPr>
              <w:t xml:space="preserve"> write sentences. </w:t>
            </w:r>
          </w:p>
          <w:p w14:paraId="16D0271A" w14:textId="34EC66DF" w:rsidR="005270CA" w:rsidRDefault="005270CA" w:rsidP="005270CA">
            <w:p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It is important children know about:</w:t>
            </w:r>
          </w:p>
          <w:p w14:paraId="677B56F5" w14:textId="66553800" w:rsidR="00F87B59" w:rsidRPr="00F87B59" w:rsidRDefault="00F87B59" w:rsidP="005270CA">
            <w:pPr>
              <w:rPr>
                <w:rFonts w:ascii="SassoonCRInfant" w:hAnsi="SassoonCRInfant" w:cstheme="minorHAnsi"/>
                <w:b/>
                <w:bCs/>
                <w:sz w:val="16"/>
                <w:szCs w:val="16"/>
                <w:u w:val="single"/>
              </w:rPr>
            </w:pPr>
            <w:r w:rsidRPr="00F87B59">
              <w:rPr>
                <w:rFonts w:ascii="SassoonCRInfant" w:hAnsi="SassoonCRInfant" w:cstheme="minorHAnsi"/>
                <w:b/>
                <w:bCs/>
                <w:sz w:val="16"/>
                <w:szCs w:val="16"/>
                <w:u w:val="single"/>
              </w:rPr>
              <w:t>All</w:t>
            </w:r>
          </w:p>
          <w:p w14:paraId="6E03919D" w14:textId="74A70B65" w:rsidR="00F87B59" w:rsidRPr="00F87B59" w:rsidRDefault="005270CA" w:rsidP="005270C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F87B59">
              <w:rPr>
                <w:rFonts w:ascii="SassoonCRInfant" w:hAnsi="SassoonCRInfant"/>
                <w:sz w:val="16"/>
                <w:szCs w:val="16"/>
              </w:rPr>
              <w:t>Capital letters, finger spaces, full stops, question marks and exclamation marks to demarcate sentences</w:t>
            </w:r>
            <w:r w:rsidR="00F87B59" w:rsidRPr="00F87B59">
              <w:rPr>
                <w:rFonts w:ascii="SassoonCRInfant" w:hAnsi="SassoonCRInfant"/>
                <w:sz w:val="16"/>
                <w:szCs w:val="16"/>
              </w:rPr>
              <w:t>.</w:t>
            </w:r>
          </w:p>
          <w:p w14:paraId="5ACBCCA6" w14:textId="77777777" w:rsidR="00F87B59" w:rsidRPr="00F87B59" w:rsidRDefault="00F87B59" w:rsidP="005270CA">
            <w:pPr>
              <w:widowControl w:val="0"/>
              <w:rPr>
                <w:rFonts w:ascii="SassoonCRInfant" w:hAnsi="SassoonCRInfant"/>
                <w:b/>
                <w:sz w:val="16"/>
                <w:szCs w:val="16"/>
                <w:u w:val="single"/>
              </w:rPr>
            </w:pPr>
            <w:r w:rsidRPr="00F87B59">
              <w:rPr>
                <w:rFonts w:ascii="SassoonCRInfant" w:hAnsi="SassoonCRInfant"/>
                <w:b/>
                <w:sz w:val="16"/>
                <w:szCs w:val="16"/>
                <w:u w:val="single"/>
              </w:rPr>
              <w:t>Y2 only</w:t>
            </w:r>
          </w:p>
          <w:p w14:paraId="0698D6D0" w14:textId="3DFE9F5E" w:rsidR="005270CA" w:rsidRPr="00F87B59" w:rsidRDefault="00F87B59" w:rsidP="005270C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F87B59">
              <w:rPr>
                <w:rFonts w:ascii="SassoonCRInfant" w:hAnsi="SassoonCRInfant"/>
                <w:sz w:val="16"/>
                <w:szCs w:val="16"/>
              </w:rPr>
              <w:t>Commas to</w:t>
            </w:r>
            <w:r w:rsidR="005270CA" w:rsidRPr="00F87B59">
              <w:rPr>
                <w:rFonts w:ascii="SassoonCRInfant" w:hAnsi="SassoonCRInfant"/>
                <w:sz w:val="16"/>
                <w:szCs w:val="16"/>
              </w:rPr>
              <w:t xml:space="preserve"> separate items in a list</w:t>
            </w:r>
            <w:r w:rsidR="00E80DB9" w:rsidRPr="00F87B59">
              <w:rPr>
                <w:rFonts w:ascii="SassoonCRInfant" w:hAnsi="SassoonCRInfant"/>
                <w:sz w:val="16"/>
                <w:szCs w:val="16"/>
              </w:rPr>
              <w:t xml:space="preserve"> and suffixes </w:t>
            </w:r>
            <w:r w:rsidRPr="00F87B59">
              <w:rPr>
                <w:rFonts w:ascii="SassoonCRInfant" w:hAnsi="SassoonCRInfant"/>
                <w:sz w:val="16"/>
                <w:szCs w:val="16"/>
              </w:rPr>
              <w:t>-</w:t>
            </w:r>
            <w:proofErr w:type="spellStart"/>
            <w:r w:rsidRPr="00F87B59">
              <w:rPr>
                <w:rFonts w:ascii="SassoonCRInfant" w:hAnsi="SassoonCRInfant"/>
                <w:sz w:val="16"/>
                <w:szCs w:val="16"/>
              </w:rPr>
              <w:t>ful</w:t>
            </w:r>
            <w:proofErr w:type="spellEnd"/>
            <w:r w:rsidRPr="00F87B59">
              <w:rPr>
                <w:rFonts w:ascii="SassoonCRInfant" w:hAnsi="SassoonCRInfant"/>
                <w:sz w:val="16"/>
                <w:szCs w:val="16"/>
              </w:rPr>
              <w:t>, -less, -ness, as well as a</w:t>
            </w:r>
            <w:r w:rsidR="005270CA" w:rsidRPr="00F87B59">
              <w:rPr>
                <w:rFonts w:ascii="SassoonCRInfant" w:hAnsi="SassoonCRInfant"/>
                <w:sz w:val="16"/>
                <w:szCs w:val="16"/>
              </w:rPr>
              <w:t>postrophes</w:t>
            </w:r>
            <w:r w:rsidR="00131738" w:rsidRPr="00F87B59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005270CA" w:rsidRPr="00F87B59">
              <w:rPr>
                <w:rFonts w:ascii="SassoonCRInfant" w:hAnsi="SassoonCRInfant"/>
                <w:sz w:val="16"/>
                <w:szCs w:val="16"/>
              </w:rPr>
              <w:t xml:space="preserve">to mark where letters are missing in spelling and to mark singular possession in nouns </w:t>
            </w:r>
            <w:r w:rsidR="007A5D46" w:rsidRPr="00F87B59">
              <w:rPr>
                <w:rFonts w:ascii="SassoonCRInfant" w:hAnsi="SassoonCRInfant"/>
                <w:sz w:val="16"/>
                <w:szCs w:val="16"/>
              </w:rPr>
              <w:t xml:space="preserve">and </w:t>
            </w:r>
            <w:proofErr w:type="gramStart"/>
            <w:r w:rsidR="007A5D46" w:rsidRPr="00F87B59">
              <w:rPr>
                <w:rFonts w:ascii="SassoonCRInfant" w:hAnsi="SassoonCRInfant"/>
                <w:sz w:val="16"/>
                <w:szCs w:val="16"/>
              </w:rPr>
              <w:t>contractions</w:t>
            </w:r>
            <w:proofErr w:type="gramEnd"/>
          </w:p>
          <w:p w14:paraId="5995A66D" w14:textId="74F56E64" w:rsidR="005270CA" w:rsidRPr="00F87B59" w:rsidRDefault="005270CA" w:rsidP="005270C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F87B59">
              <w:rPr>
                <w:rFonts w:ascii="SassoonCRInfant" w:hAnsi="SassoonCRInfant"/>
                <w:sz w:val="16"/>
                <w:szCs w:val="16"/>
              </w:rPr>
              <w:t xml:space="preserve">For example, ‘The </w:t>
            </w:r>
            <w:r w:rsidRPr="00F87B59">
              <w:rPr>
                <w:rFonts w:ascii="SassoonCRInfant" w:hAnsi="SassoonCRInfant"/>
                <w:sz w:val="16"/>
                <w:szCs w:val="16"/>
                <w:u w:val="single"/>
              </w:rPr>
              <w:t>girl’s</w:t>
            </w:r>
            <w:r w:rsidRPr="00F87B59">
              <w:rPr>
                <w:rFonts w:ascii="SassoonCRInfant" w:hAnsi="SassoonCRInfant"/>
                <w:sz w:val="16"/>
                <w:szCs w:val="16"/>
              </w:rPr>
              <w:t xml:space="preserve"> name is Anna’ or ‘</w:t>
            </w:r>
            <w:r w:rsidRPr="00F87B59">
              <w:rPr>
                <w:rFonts w:ascii="SassoonCRInfant" w:hAnsi="SassoonCRInfant"/>
                <w:sz w:val="16"/>
                <w:szCs w:val="16"/>
                <w:u w:val="single"/>
              </w:rPr>
              <w:t>He’s</w:t>
            </w:r>
            <w:r w:rsidRPr="00F87B59">
              <w:rPr>
                <w:rFonts w:ascii="SassoonCRInfant" w:hAnsi="SassoonCRInfant"/>
                <w:sz w:val="16"/>
                <w:szCs w:val="16"/>
              </w:rPr>
              <w:t xml:space="preserve"> got an umbrella because </w:t>
            </w:r>
            <w:r w:rsidRPr="00F87B59">
              <w:rPr>
                <w:rFonts w:ascii="SassoonCRInfant" w:hAnsi="SassoonCRInfant"/>
                <w:sz w:val="16"/>
                <w:szCs w:val="16"/>
                <w:u w:val="single"/>
              </w:rPr>
              <w:t>it’s</w:t>
            </w:r>
            <w:r w:rsidRPr="00F87B59">
              <w:rPr>
                <w:rFonts w:ascii="SassoonCRInfant" w:hAnsi="SassoonCRInfant"/>
                <w:sz w:val="16"/>
                <w:szCs w:val="16"/>
              </w:rPr>
              <w:t xml:space="preserve"> raining’. </w:t>
            </w:r>
          </w:p>
          <w:p w14:paraId="5D1E9962" w14:textId="77777777" w:rsidR="005270CA" w:rsidRPr="0030162E" w:rsidRDefault="005270CA" w:rsidP="005270C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 </w:t>
            </w:r>
          </w:p>
          <w:p w14:paraId="79EF331E" w14:textId="68993B37" w:rsidR="005270CA" w:rsidRPr="0030162E" w:rsidRDefault="00131738" w:rsidP="005270C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Here is a list of words that the</w:t>
            </w:r>
            <w:r w:rsidR="005270CA" w:rsidRPr="0030162E">
              <w:rPr>
                <w:rFonts w:ascii="SassoonCRInfant" w:hAnsi="SassoonCRInfant"/>
                <w:sz w:val="16"/>
                <w:szCs w:val="16"/>
              </w:rPr>
              <w:t xml:space="preserve"> children will </w:t>
            </w:r>
            <w:r w:rsidRPr="0030162E">
              <w:rPr>
                <w:rFonts w:ascii="SassoonCRInfant" w:hAnsi="SassoonCRInfant"/>
                <w:sz w:val="16"/>
                <w:szCs w:val="16"/>
              </w:rPr>
              <w:t xml:space="preserve">be learning to use and </w:t>
            </w:r>
            <w:r w:rsidR="005270CA" w:rsidRPr="0030162E">
              <w:rPr>
                <w:rFonts w:ascii="SassoonCRInfant" w:hAnsi="SassoonCRInfant"/>
                <w:sz w:val="16"/>
                <w:szCs w:val="16"/>
              </w:rPr>
              <w:t xml:space="preserve">understand: </w:t>
            </w:r>
          </w:p>
          <w:p w14:paraId="79666B83" w14:textId="09343807" w:rsidR="004F48CC" w:rsidRPr="0030162E" w:rsidRDefault="00312D7B" w:rsidP="005270CA">
            <w:pPr>
              <w:widowControl w:val="0"/>
              <w:rPr>
                <w:rFonts w:ascii="SassoonCRInfant" w:hAnsi="SassoonCRInfant"/>
                <w:b/>
                <w:bCs/>
                <w:sz w:val="16"/>
                <w:szCs w:val="16"/>
              </w:rPr>
            </w:pPr>
            <w:r w:rsidRPr="0030162E">
              <w:rPr>
                <w:rFonts w:ascii="SassoonCRInfant" w:hAnsi="SassoonCRInfant"/>
                <w:b/>
                <w:bCs/>
                <w:sz w:val="16"/>
                <w:szCs w:val="16"/>
              </w:rPr>
              <w:t>Sentence, conjunction</w:t>
            </w:r>
            <w:r w:rsidR="005270CA" w:rsidRPr="0030162E">
              <w:rPr>
                <w:rFonts w:ascii="SassoonCRInfant" w:hAnsi="SassoonCRInfant"/>
                <w:b/>
                <w:bCs/>
                <w:sz w:val="16"/>
                <w:szCs w:val="16"/>
              </w:rPr>
              <w:t>, noun, verb</w:t>
            </w:r>
            <w:r w:rsidR="006143E7" w:rsidRPr="0030162E">
              <w:rPr>
                <w:rFonts w:ascii="SassoonCRInfant" w:hAnsi="SassoonCRInfant"/>
                <w:b/>
                <w:bCs/>
                <w:sz w:val="16"/>
                <w:szCs w:val="16"/>
              </w:rPr>
              <w:t xml:space="preserve">, </w:t>
            </w:r>
            <w:r w:rsidR="005270CA" w:rsidRPr="0030162E">
              <w:rPr>
                <w:rFonts w:ascii="SassoonCRInfant" w:hAnsi="SassoonCRInfant"/>
                <w:b/>
                <w:bCs/>
                <w:sz w:val="16"/>
                <w:szCs w:val="16"/>
              </w:rPr>
              <w:t xml:space="preserve">adjective, adverb, verb, tense, </w:t>
            </w:r>
            <w:proofErr w:type="gramStart"/>
            <w:r w:rsidR="005270CA" w:rsidRPr="0030162E">
              <w:rPr>
                <w:rFonts w:ascii="SassoonCRInfant" w:hAnsi="SassoonCRInfant"/>
                <w:b/>
                <w:bCs/>
                <w:sz w:val="16"/>
                <w:szCs w:val="16"/>
              </w:rPr>
              <w:t>apostrophe</w:t>
            </w:r>
            <w:proofErr w:type="gramEnd"/>
            <w:r w:rsidR="005270CA" w:rsidRPr="0030162E">
              <w:rPr>
                <w:rFonts w:ascii="SassoonCRInfant" w:hAnsi="SassoonCRInfant"/>
                <w:b/>
                <w:bCs/>
                <w:sz w:val="16"/>
                <w:szCs w:val="16"/>
              </w:rPr>
              <w:t xml:space="preserve"> and comma.  </w:t>
            </w:r>
          </w:p>
          <w:p w14:paraId="5261C4D7" w14:textId="29F8DFB3" w:rsidR="00F66A67" w:rsidRPr="0030162E" w:rsidRDefault="001A4C35" w:rsidP="00BB49A6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>Support at home by:</w:t>
            </w:r>
            <w:r w:rsidR="00F66A67"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</w:t>
            </w:r>
          </w:p>
          <w:p w14:paraId="4BAAA081" w14:textId="4C41FE4D" w:rsidR="005270CA" w:rsidRPr="0030162E" w:rsidRDefault="005270CA" w:rsidP="00BB49A6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Reading with your children regularly. </w:t>
            </w:r>
            <w:r w:rsidR="00131738" w:rsidRPr="0030162E">
              <w:rPr>
                <w:rFonts w:ascii="SassoonCRInfant" w:hAnsi="SassoonCRInfant" w:cstheme="minorHAnsi"/>
                <w:sz w:val="16"/>
                <w:szCs w:val="16"/>
              </w:rPr>
              <w:t>Five minutes a day will make all the difference.</w:t>
            </w:r>
          </w:p>
          <w:p w14:paraId="21A2C65F" w14:textId="599B971B" w:rsidR="00F66A67" w:rsidRPr="0030162E" w:rsidRDefault="00131738" w:rsidP="003034C0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Please practise saying the words with your child so that they can use them in their </w:t>
            </w:r>
            <w:r w:rsidR="005270CA"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homework or written work. </w:t>
            </w:r>
          </w:p>
        </w:tc>
        <w:tc>
          <w:tcPr>
            <w:tcW w:w="4660" w:type="dxa"/>
            <w:gridSpan w:val="3"/>
            <w:vMerge w:val="restart"/>
          </w:tcPr>
          <w:p w14:paraId="1B5F2712" w14:textId="61DE68C0" w:rsidR="001A4C35" w:rsidRPr="0030162E" w:rsidRDefault="004F48CC" w:rsidP="003E45E4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This half term we will </w:t>
            </w:r>
            <w:r w:rsidR="00C95A7A" w:rsidRPr="0030162E">
              <w:rPr>
                <w:rFonts w:ascii="SassoonCRInfant" w:hAnsi="SassoonCRInfant" w:cstheme="minorHAnsi"/>
                <w:sz w:val="16"/>
                <w:szCs w:val="16"/>
              </w:rPr>
              <w:t>continue</w:t>
            </w: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learning about:</w:t>
            </w:r>
          </w:p>
          <w:p w14:paraId="124BE9F5" w14:textId="174CDAF4" w:rsidR="00312D7B" w:rsidRPr="0030162E" w:rsidRDefault="0037273E" w:rsidP="00312D7B">
            <w:pPr>
              <w:widowControl w:val="0"/>
              <w:spacing w:after="200" w:line="273" w:lineRule="auto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Numbers</w:t>
            </w:r>
            <w:r w:rsidR="00893334" w:rsidRPr="0030162E">
              <w:rPr>
                <w:rFonts w:ascii="SassoonCRInfant" w:hAnsi="SassoonCRInfant"/>
                <w:sz w:val="16"/>
                <w:szCs w:val="16"/>
              </w:rPr>
              <w:t xml:space="preserve"> by, reading, writing, </w:t>
            </w:r>
            <w:proofErr w:type="gramStart"/>
            <w:r w:rsidR="00893334" w:rsidRPr="0030162E">
              <w:rPr>
                <w:rFonts w:ascii="SassoonCRInfant" w:hAnsi="SassoonCRInfant"/>
                <w:sz w:val="16"/>
                <w:szCs w:val="16"/>
              </w:rPr>
              <w:t>comparing</w:t>
            </w:r>
            <w:proofErr w:type="gramEnd"/>
            <w:r w:rsidR="00893334" w:rsidRPr="0030162E">
              <w:rPr>
                <w:rFonts w:ascii="SassoonCRInfant" w:hAnsi="SassoonCRInfant"/>
                <w:sz w:val="16"/>
                <w:szCs w:val="16"/>
              </w:rPr>
              <w:t xml:space="preserve"> and ordering them</w:t>
            </w:r>
            <w:r w:rsidR="00241922" w:rsidRPr="0030162E">
              <w:rPr>
                <w:rFonts w:ascii="SassoonCRInfant" w:hAnsi="SassoonCRInfant"/>
                <w:sz w:val="16"/>
                <w:szCs w:val="16"/>
              </w:rPr>
              <w:t xml:space="preserve"> to 20 (Y1) and within 100 (Y2)</w:t>
            </w:r>
            <w:r w:rsidR="00893334" w:rsidRPr="0030162E">
              <w:rPr>
                <w:rFonts w:ascii="SassoonCRInfant" w:hAnsi="SassoonCRInfant"/>
                <w:sz w:val="16"/>
                <w:szCs w:val="16"/>
              </w:rPr>
              <w:t>.  We will</w:t>
            </w:r>
            <w:r w:rsidR="00C95A7A" w:rsidRPr="0030162E">
              <w:rPr>
                <w:rFonts w:ascii="SassoonCRInfant" w:hAnsi="SassoonCRInfant"/>
                <w:sz w:val="16"/>
                <w:szCs w:val="16"/>
              </w:rPr>
              <w:t xml:space="preserve"> continue to</w:t>
            </w:r>
            <w:r w:rsidR="00893334" w:rsidRPr="0030162E">
              <w:rPr>
                <w:rFonts w:ascii="SassoonCRInfant" w:hAnsi="SassoonCRInfant"/>
                <w:sz w:val="16"/>
                <w:szCs w:val="16"/>
              </w:rPr>
              <w:t xml:space="preserve"> teach addition and subtraction and the different ways we can do calculations. We want child</w:t>
            </w:r>
            <w:r w:rsidR="00241922" w:rsidRPr="0030162E">
              <w:rPr>
                <w:rFonts w:ascii="SassoonCRInfant" w:hAnsi="SassoonCRInfant"/>
                <w:sz w:val="16"/>
                <w:szCs w:val="16"/>
              </w:rPr>
              <w:t>ren to be quick at recalling</w:t>
            </w:r>
            <w:r w:rsidR="00893334" w:rsidRPr="0030162E">
              <w:rPr>
                <w:rFonts w:ascii="SassoonCRInfant" w:hAnsi="SassoonCRInfant"/>
                <w:sz w:val="16"/>
                <w:szCs w:val="16"/>
              </w:rPr>
              <w:t xml:space="preserve"> number bonds to </w:t>
            </w:r>
            <w:r w:rsidR="00241922" w:rsidRPr="0030162E">
              <w:rPr>
                <w:rFonts w:ascii="SassoonCRInfant" w:hAnsi="SassoonCRInfant"/>
                <w:sz w:val="16"/>
                <w:szCs w:val="16"/>
              </w:rPr>
              <w:t xml:space="preserve">10 (Y1) and </w:t>
            </w:r>
            <w:r w:rsidR="00893334" w:rsidRPr="0030162E">
              <w:rPr>
                <w:rFonts w:ascii="SassoonCRInfant" w:hAnsi="SassoonCRInfant"/>
                <w:sz w:val="16"/>
                <w:szCs w:val="16"/>
              </w:rPr>
              <w:t xml:space="preserve">20 </w:t>
            </w:r>
            <w:r w:rsidR="00241922" w:rsidRPr="0030162E">
              <w:rPr>
                <w:rFonts w:ascii="SassoonCRInfant" w:hAnsi="SassoonCRInfant"/>
                <w:sz w:val="16"/>
                <w:szCs w:val="16"/>
              </w:rPr>
              <w:t>(Y2)</w:t>
            </w:r>
            <w:r w:rsidR="00312D7B" w:rsidRPr="0030162E">
              <w:rPr>
                <w:rFonts w:ascii="SassoonCRInfant" w:hAnsi="SassoonCRInfant"/>
                <w:sz w:val="16"/>
                <w:szCs w:val="16"/>
              </w:rPr>
              <w:t>.</w:t>
            </w:r>
            <w:r w:rsidR="00C95A7A" w:rsidRPr="0030162E">
              <w:rPr>
                <w:rFonts w:ascii="SassoonCRInfant" w:hAnsi="SassoonCRInfant"/>
                <w:sz w:val="16"/>
                <w:szCs w:val="16"/>
              </w:rPr>
              <w:t xml:space="preserve"> Please practise using </w:t>
            </w:r>
            <w:proofErr w:type="spellStart"/>
            <w:r w:rsidR="00C95A7A" w:rsidRPr="0030162E">
              <w:rPr>
                <w:rFonts w:ascii="SassoonCRInfant" w:hAnsi="SassoonCRInfant"/>
                <w:sz w:val="16"/>
                <w:szCs w:val="16"/>
              </w:rPr>
              <w:t>NumBots</w:t>
            </w:r>
            <w:proofErr w:type="spellEnd"/>
            <w:r w:rsidR="00507A01" w:rsidRPr="0030162E">
              <w:rPr>
                <w:rFonts w:ascii="SassoonCRInfant" w:hAnsi="SassoonCRInfant"/>
                <w:sz w:val="16"/>
                <w:szCs w:val="16"/>
              </w:rPr>
              <w:t>.</w:t>
            </w:r>
          </w:p>
          <w:p w14:paraId="556C9E77" w14:textId="08D64EB4" w:rsidR="00C95A7A" w:rsidRPr="0030162E" w:rsidRDefault="00241922" w:rsidP="00C95A7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We will </w:t>
            </w:r>
            <w:r w:rsidR="28E7FE3A" w:rsidRPr="66699CD4">
              <w:rPr>
                <w:rFonts w:ascii="SassoonCRInfant" w:hAnsi="SassoonCRInfant"/>
                <w:sz w:val="16"/>
                <w:szCs w:val="16"/>
              </w:rPr>
              <w:t xml:space="preserve">use </w:t>
            </w:r>
            <w:r w:rsidR="00C95A7A" w:rsidRPr="66699CD4">
              <w:rPr>
                <w:rFonts w:ascii="SassoonCRInfant" w:hAnsi="SassoonCRInfant"/>
                <w:sz w:val="16"/>
                <w:szCs w:val="16"/>
              </w:rPr>
              <w:t xml:space="preserve">efficient ways to calculate, using number lines, </w:t>
            </w:r>
            <w:proofErr w:type="gramStart"/>
            <w:r w:rsidR="00C95A7A" w:rsidRPr="66699CD4">
              <w:rPr>
                <w:rFonts w:ascii="SassoonCRInfant" w:hAnsi="SassoonCRInfant"/>
                <w:sz w:val="16"/>
                <w:szCs w:val="16"/>
              </w:rPr>
              <w:t>pictures</w:t>
            </w:r>
            <w:proofErr w:type="gramEnd"/>
            <w:r w:rsidR="00C95A7A" w:rsidRPr="66699CD4">
              <w:rPr>
                <w:rFonts w:ascii="SassoonCRInfant" w:hAnsi="SassoonCRInfant"/>
                <w:sz w:val="16"/>
                <w:szCs w:val="16"/>
              </w:rPr>
              <w:t xml:space="preserve"> and part- part whole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>.</w:t>
            </w:r>
            <w:r w:rsidR="00C95A7A"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68A34660" w14:textId="77777777" w:rsidR="00C95A7A" w:rsidRPr="0030162E" w:rsidRDefault="00C95A7A" w:rsidP="00C95A7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  <w:p w14:paraId="42835648" w14:textId="42F894AE" w:rsidR="00241922" w:rsidRPr="0030162E" w:rsidRDefault="00893334" w:rsidP="00C95A7A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We will explore tens and ones and</w:t>
            </w:r>
            <w:r w:rsidR="00241922" w:rsidRPr="0030162E">
              <w:rPr>
                <w:rFonts w:ascii="SassoonCRInfant" w:hAnsi="SassoonCRInfant"/>
                <w:sz w:val="16"/>
                <w:szCs w:val="16"/>
              </w:rPr>
              <w:t xml:space="preserve"> how 2-digit numbers are formed (Y2).</w:t>
            </w:r>
          </w:p>
          <w:p w14:paraId="210AB422" w14:textId="372D9A60" w:rsidR="00F66A67" w:rsidRPr="0030162E" w:rsidRDefault="00C95A7A" w:rsidP="001A4C35">
            <w:p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 xml:space="preserve">Continue to support your child </w:t>
            </w:r>
            <w:r w:rsidR="001A4C35"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>at home by:</w:t>
            </w:r>
            <w:r w:rsidR="00F66A67" w:rsidRPr="0030162E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6E11D346" w14:textId="13FAB38D" w:rsidR="00893334" w:rsidRPr="0030162E" w:rsidRDefault="00C95A7A" w:rsidP="00893334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>looking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3E800739" w:rsidRPr="66699CD4">
              <w:rPr>
                <w:rFonts w:ascii="SassoonCRInfant" w:hAnsi="SassoonCRInfant"/>
                <w:sz w:val="16"/>
                <w:szCs w:val="16"/>
              </w:rPr>
              <w:t xml:space="preserve">at 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>fact families e.g.</w:t>
            </w:r>
          </w:p>
          <w:p w14:paraId="713917EE" w14:textId="582F0402" w:rsidR="00893334" w:rsidRPr="0030162E" w:rsidRDefault="00C95A7A" w:rsidP="00893334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14 + </w:t>
            </w:r>
            <w:r w:rsidR="0BE851C2" w:rsidRPr="66699CD4">
              <w:rPr>
                <w:rFonts w:ascii="SassoonCRInfant" w:hAnsi="SassoonCRInfant"/>
                <w:sz w:val="16"/>
                <w:szCs w:val="16"/>
              </w:rPr>
              <w:t>6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 = 20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             </w:t>
            </w:r>
            <w:r w:rsidR="004FC3B1" w:rsidRPr="66699CD4">
              <w:rPr>
                <w:rFonts w:ascii="SassoonCRInfant" w:hAnsi="SassoonCRInfant"/>
                <w:sz w:val="16"/>
                <w:szCs w:val="16"/>
              </w:rPr>
              <w:t>6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+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>1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4 =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>20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0BCA9BB4" w14:textId="09F768A9" w:rsidR="004F48CC" w:rsidRPr="0030162E" w:rsidRDefault="00C95A7A" w:rsidP="00893334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>20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-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>1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4 = </w:t>
            </w:r>
            <w:r w:rsidR="2CD65CC5" w:rsidRPr="66699CD4">
              <w:rPr>
                <w:rFonts w:ascii="SassoonCRInfant" w:hAnsi="SassoonCRInfant"/>
                <w:sz w:val="16"/>
                <w:szCs w:val="16"/>
              </w:rPr>
              <w:t>6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            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>20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- </w:t>
            </w:r>
            <w:r w:rsidR="612981BD" w:rsidRPr="66699CD4">
              <w:rPr>
                <w:rFonts w:ascii="SassoonCRInfant" w:hAnsi="SassoonCRInfant"/>
                <w:sz w:val="16"/>
                <w:szCs w:val="16"/>
              </w:rPr>
              <w:t>6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 xml:space="preserve"> =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>1</w:t>
            </w:r>
            <w:r w:rsidR="00893334" w:rsidRPr="66699CD4">
              <w:rPr>
                <w:rFonts w:ascii="SassoonCRInfant" w:hAnsi="SassoonCRInfant"/>
                <w:sz w:val="16"/>
                <w:szCs w:val="16"/>
              </w:rPr>
              <w:t>4</w:t>
            </w:r>
          </w:p>
          <w:p w14:paraId="54D048C7" w14:textId="77777777" w:rsidR="00312D7B" w:rsidRPr="0030162E" w:rsidRDefault="00312D7B" w:rsidP="00893334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  <w:p w14:paraId="2B47F214" w14:textId="0BD285F4" w:rsidR="00893334" w:rsidRPr="0030162E" w:rsidRDefault="00893334" w:rsidP="00893334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Practise </w:t>
            </w:r>
            <w:r w:rsidR="00C95A7A" w:rsidRPr="0030162E">
              <w:rPr>
                <w:rFonts w:ascii="SassoonCRInfant" w:hAnsi="SassoonCRInfant"/>
                <w:sz w:val="16"/>
                <w:szCs w:val="16"/>
              </w:rPr>
              <w:t xml:space="preserve">counting, adding, subtracting, </w:t>
            </w:r>
            <w:proofErr w:type="gramStart"/>
            <w:r w:rsidR="00C95A7A" w:rsidRPr="0030162E">
              <w:rPr>
                <w:rFonts w:ascii="SassoonCRInfant" w:hAnsi="SassoonCRInfant"/>
                <w:sz w:val="16"/>
                <w:szCs w:val="16"/>
              </w:rPr>
              <w:t>halving</w:t>
            </w:r>
            <w:proofErr w:type="gramEnd"/>
            <w:r w:rsidRPr="0030162E">
              <w:rPr>
                <w:rFonts w:ascii="SassoonCRInfant" w:hAnsi="SassoonCRInfant"/>
                <w:sz w:val="16"/>
                <w:szCs w:val="16"/>
              </w:rPr>
              <w:t xml:space="preserve"> and doubling real objects and quantities, e.g. their toys or real money. </w:t>
            </w:r>
          </w:p>
        </w:tc>
        <w:tc>
          <w:tcPr>
            <w:tcW w:w="5234" w:type="dxa"/>
            <w:gridSpan w:val="2"/>
          </w:tcPr>
          <w:p w14:paraId="2AD0BE53" w14:textId="01510D06" w:rsidR="007F7A96" w:rsidRPr="0030162E" w:rsidRDefault="007F7A96" w:rsidP="007F7A96">
            <w:pPr>
              <w:pStyle w:val="Default"/>
              <w:rPr>
                <w:rFonts w:ascii="SassoonCRInfant" w:hAnsi="SassoonCRInfant" w:cs="Roboto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In Science this half term we will </w:t>
            </w:r>
          </w:p>
          <w:p w14:paraId="3CD03240" w14:textId="77777777" w:rsidR="007F7A96" w:rsidRPr="0030162E" w:rsidRDefault="007F7A96" w:rsidP="007F7A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99" w:hanging="141"/>
              <w:rPr>
                <w:rFonts w:ascii="SassoonCRInfant" w:hAnsi="SassoonCRInfant" w:cs="Roboto"/>
                <w:color w:val="0C1228"/>
                <w:sz w:val="16"/>
                <w:szCs w:val="16"/>
              </w:rPr>
            </w:pP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identify and name a variety of common animals including fish, amphibians, reptiles, birds and </w:t>
            </w:r>
            <w:proofErr w:type="gramStart"/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>mammals</w:t>
            </w:r>
            <w:proofErr w:type="gramEnd"/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</w:t>
            </w:r>
          </w:p>
          <w:p w14:paraId="7F2FABC5" w14:textId="743F7DD1" w:rsidR="007F7A96" w:rsidRPr="0030162E" w:rsidRDefault="007F7A96" w:rsidP="007F7A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99" w:hanging="141"/>
              <w:rPr>
                <w:rFonts w:ascii="SassoonCRInfant" w:hAnsi="SassoonCRInfant" w:cs="Roboto"/>
                <w:color w:val="000000"/>
                <w:sz w:val="16"/>
                <w:szCs w:val="16"/>
              </w:rPr>
            </w:pP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learn what the words </w:t>
            </w: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  <w:u w:val="single"/>
              </w:rPr>
              <w:t>carnivores</w:t>
            </w: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, </w:t>
            </w: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  <w:u w:val="single"/>
              </w:rPr>
              <w:t>herbivores</w:t>
            </w: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and </w:t>
            </w: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  <w:u w:val="single"/>
              </w:rPr>
              <w:t>omnivores</w:t>
            </w: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</w:t>
            </w:r>
            <w:proofErr w:type="gramStart"/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>mean</w:t>
            </w:r>
            <w:proofErr w:type="gramEnd"/>
          </w:p>
          <w:p w14:paraId="62DD9E66" w14:textId="08E31075" w:rsidR="007F7A96" w:rsidRPr="0030162E" w:rsidRDefault="0037273E" w:rsidP="007F7A9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99" w:hanging="141"/>
              <w:rPr>
                <w:rFonts w:ascii="SassoonCRInfant" w:hAnsi="SassoonCRInfant" w:cs="Roboto"/>
                <w:color w:val="000000"/>
                <w:sz w:val="16"/>
                <w:szCs w:val="16"/>
              </w:rPr>
            </w:pPr>
            <w:r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>Describe</w:t>
            </w:r>
            <w:r w:rsidR="007F7A96"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and compare a variety of common animals (fish, amphibians, reptiles, </w:t>
            </w:r>
            <w:proofErr w:type="gramStart"/>
            <w:r w:rsidR="007F7A96"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>birds</w:t>
            </w:r>
            <w:proofErr w:type="gramEnd"/>
            <w:r w:rsidR="007F7A96" w:rsidRPr="0030162E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and mammals, including pets). </w:t>
            </w:r>
          </w:p>
          <w:p w14:paraId="0C3E418D" w14:textId="08CF566F" w:rsidR="00FF1B50" w:rsidRPr="0030162E" w:rsidRDefault="00FF1B50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  <w:p w14:paraId="70F3C172" w14:textId="4F61CAD6" w:rsidR="00FF1B50" w:rsidRPr="0030162E" w:rsidRDefault="00FF1B50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We will also be </w:t>
            </w:r>
            <w:r w:rsidR="007F7A96" w:rsidRPr="66699CD4">
              <w:rPr>
                <w:rFonts w:ascii="SassoonCRInfant" w:hAnsi="SassoonCRInfant"/>
                <w:sz w:val="16"/>
                <w:szCs w:val="16"/>
              </w:rPr>
              <w:t>look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 at ways to record </w:t>
            </w:r>
            <w:r w:rsidR="007F7A96" w:rsidRPr="66699CD4">
              <w:rPr>
                <w:rFonts w:ascii="SassoonCRInfant" w:hAnsi="SassoonCRInfant"/>
                <w:sz w:val="16"/>
                <w:szCs w:val="16"/>
              </w:rPr>
              <w:t>work findings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 and results using chart</w:t>
            </w:r>
            <w:r w:rsidR="006611F2" w:rsidRPr="66699CD4">
              <w:rPr>
                <w:rFonts w:ascii="SassoonCRInfant" w:hAnsi="SassoonCRInfant"/>
                <w:sz w:val="16"/>
                <w:szCs w:val="16"/>
              </w:rPr>
              <w:t>s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, </w:t>
            </w:r>
            <w:proofErr w:type="gramStart"/>
            <w:r w:rsidRPr="66699CD4">
              <w:rPr>
                <w:rFonts w:ascii="SassoonCRInfant" w:hAnsi="SassoonCRInfant"/>
                <w:sz w:val="16"/>
                <w:szCs w:val="16"/>
              </w:rPr>
              <w:t>table</w:t>
            </w:r>
            <w:r w:rsidR="006611F2" w:rsidRPr="66699CD4">
              <w:rPr>
                <w:rFonts w:ascii="SassoonCRInfant" w:hAnsi="SassoonCRInfant"/>
                <w:sz w:val="16"/>
                <w:szCs w:val="16"/>
              </w:rPr>
              <w:t>s</w:t>
            </w:r>
            <w:proofErr w:type="gramEnd"/>
            <w:r w:rsidR="006611F2"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and diagrams. Here are some of the different ways children might record their work:  </w:t>
            </w:r>
          </w:p>
          <w:p w14:paraId="0CA010B9" w14:textId="0DCF9B54" w:rsidR="00FF1B50" w:rsidRPr="0030162E" w:rsidRDefault="00FF1B50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 w:cs="Times New Roman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217835B0" wp14:editId="4EF9FD72">
                  <wp:simplePos x="0" y="0"/>
                  <wp:positionH relativeFrom="column">
                    <wp:posOffset>1993900</wp:posOffset>
                  </wp:positionH>
                  <wp:positionV relativeFrom="paragraph">
                    <wp:posOffset>27305</wp:posOffset>
                  </wp:positionV>
                  <wp:extent cx="853440" cy="640080"/>
                  <wp:effectExtent l="0" t="0" r="3810" b="7620"/>
                  <wp:wrapNone/>
                  <wp:docPr id="8" name="Picture 8" descr="Understanding Bar charts/ recording &amp;amp; reading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derstanding Bar charts/ recording &amp;amp; reading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62E">
              <w:rPr>
                <w:rFonts w:ascii="SassoonCRInfant" w:hAnsi="SassoonCRInfant" w:cs="Times New Roman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2C0EC31" wp14:editId="1953B456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46355</wp:posOffset>
                  </wp:positionV>
                  <wp:extent cx="944878" cy="666750"/>
                  <wp:effectExtent l="0" t="0" r="8255" b="0"/>
                  <wp:wrapNone/>
                  <wp:docPr id="6" name="Picture 6" descr="Carroll Diagram Template | Teaching Id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roll Diagram Template | Teaching Id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7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62E">
              <w:rPr>
                <w:rFonts w:ascii="SassoonCRInfant" w:hAnsi="SassoonCRInfant" w:cs="Times New Roman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21CDBBC" wp14:editId="3006C8B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74930</wp:posOffset>
                  </wp:positionV>
                  <wp:extent cx="828675" cy="555453"/>
                  <wp:effectExtent l="0" t="0" r="0" b="0"/>
                  <wp:wrapNone/>
                  <wp:docPr id="4" name="Picture 4" descr="Venn Diagram Maker | Lucid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nn Diagram Maker | Lucid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408" cy="5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C74B07" w14:textId="77777777" w:rsidR="00FF1B50" w:rsidRPr="0030162E" w:rsidRDefault="00FF1B50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  <w:p w14:paraId="3C8A1047" w14:textId="5584D375" w:rsidR="00FF1B50" w:rsidRPr="0030162E" w:rsidRDefault="00FF1B50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  <w:p w14:paraId="63B10F2F" w14:textId="1AA07C8E" w:rsidR="00312D7B" w:rsidRPr="0030162E" w:rsidRDefault="00312D7B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  <w:p w14:paraId="19D71E71" w14:textId="77777777" w:rsidR="00312D7B" w:rsidRPr="0030162E" w:rsidRDefault="00312D7B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  <w:p w14:paraId="3D8A704B" w14:textId="77777777" w:rsidR="001A4C35" w:rsidRPr="0030162E" w:rsidRDefault="00FF1B50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 w:cs="Times New Roman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07F7B24C" wp14:editId="38E2F016">
                  <wp:simplePos x="0" y="0"/>
                  <wp:positionH relativeFrom="column">
                    <wp:posOffset>3884295</wp:posOffset>
                  </wp:positionH>
                  <wp:positionV relativeFrom="paragraph">
                    <wp:posOffset>3699510</wp:posOffset>
                  </wp:positionV>
                  <wp:extent cx="1428115" cy="1007745"/>
                  <wp:effectExtent l="0" t="0" r="635" b="1905"/>
                  <wp:wrapNone/>
                  <wp:docPr id="5" name="Picture 5" descr="Carroll Diagram Template | Teaching Id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roll Diagram Template | Teaching Id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62E">
              <w:rPr>
                <w:rFonts w:ascii="SassoonCRInfant" w:hAnsi="SassoonCRInfant" w:cs="Times New Roman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DEC8CB8" wp14:editId="6A6742FA">
                  <wp:simplePos x="0" y="0"/>
                  <wp:positionH relativeFrom="column">
                    <wp:posOffset>5403850</wp:posOffset>
                  </wp:positionH>
                  <wp:positionV relativeFrom="paragraph">
                    <wp:posOffset>3022600</wp:posOffset>
                  </wp:positionV>
                  <wp:extent cx="1459865" cy="978535"/>
                  <wp:effectExtent l="0" t="0" r="6985" b="0"/>
                  <wp:wrapNone/>
                  <wp:docPr id="3" name="Picture 3" descr="Venn Diagram Maker | Lucid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nn Diagram Maker | Lucid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62E">
              <w:rPr>
                <w:rFonts w:ascii="SassoonCRInfant" w:hAnsi="SassoonCRInfant"/>
                <w:sz w:val="16"/>
                <w:szCs w:val="16"/>
              </w:rPr>
              <w:t xml:space="preserve">          </w:t>
            </w:r>
          </w:p>
          <w:p w14:paraId="0DADC058" w14:textId="66BEB74A" w:rsidR="00312D7B" w:rsidRPr="0030162E" w:rsidRDefault="00312D7B" w:rsidP="00FF1B50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</w:p>
        </w:tc>
      </w:tr>
      <w:tr w:rsidR="00F66A67" w:rsidRPr="0030162E" w14:paraId="62ACD08B" w14:textId="77777777" w:rsidTr="66699CD4">
        <w:trPr>
          <w:trHeight w:val="242"/>
        </w:trPr>
        <w:tc>
          <w:tcPr>
            <w:tcW w:w="5807" w:type="dxa"/>
            <w:gridSpan w:val="2"/>
            <w:vMerge/>
          </w:tcPr>
          <w:p w14:paraId="3B3E95CE" w14:textId="77777777" w:rsidR="00F66A67" w:rsidRPr="0030162E" w:rsidRDefault="00F66A67" w:rsidP="00BB49A6">
            <w:pPr>
              <w:rPr>
                <w:rFonts w:ascii="SassoonCRInfant" w:hAnsi="SassoonCRInfant" w:cstheme="minorHAnsi"/>
                <w:sz w:val="16"/>
                <w:szCs w:val="16"/>
              </w:rPr>
            </w:pPr>
          </w:p>
        </w:tc>
        <w:tc>
          <w:tcPr>
            <w:tcW w:w="4660" w:type="dxa"/>
            <w:gridSpan w:val="3"/>
            <w:vMerge/>
          </w:tcPr>
          <w:p w14:paraId="6B05D45A" w14:textId="77777777" w:rsidR="00F66A67" w:rsidRPr="0030162E" w:rsidRDefault="00F66A67" w:rsidP="004B1C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assoonCRInfant" w:hAnsi="SassoonCRInfan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234" w:type="dxa"/>
            <w:gridSpan w:val="2"/>
            <w:shd w:val="clear" w:color="auto" w:fill="D9E2F3" w:themeFill="accent1" w:themeFillTint="33"/>
          </w:tcPr>
          <w:p w14:paraId="59B07CB3" w14:textId="7696E85B" w:rsidR="00F66A67" w:rsidRPr="0030162E" w:rsidRDefault="00F66A67" w:rsidP="00F66A67">
            <w:pPr>
              <w:jc w:val="center"/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>Computing</w:t>
            </w:r>
          </w:p>
        </w:tc>
      </w:tr>
      <w:tr w:rsidR="00F66A67" w:rsidRPr="0030162E" w14:paraId="3702668B" w14:textId="77777777" w:rsidTr="00D77BD4">
        <w:trPr>
          <w:trHeight w:val="868"/>
        </w:trPr>
        <w:tc>
          <w:tcPr>
            <w:tcW w:w="5807" w:type="dxa"/>
            <w:gridSpan w:val="2"/>
            <w:vMerge/>
          </w:tcPr>
          <w:p w14:paraId="1AC94575" w14:textId="77777777" w:rsidR="00F66A67" w:rsidRPr="0030162E" w:rsidRDefault="00F66A67" w:rsidP="00BB49A6">
            <w:pPr>
              <w:rPr>
                <w:rFonts w:ascii="SassoonCRInfant" w:hAnsi="SassoonCRInfant" w:cstheme="minorHAnsi"/>
                <w:sz w:val="16"/>
                <w:szCs w:val="16"/>
              </w:rPr>
            </w:pPr>
          </w:p>
        </w:tc>
        <w:tc>
          <w:tcPr>
            <w:tcW w:w="4660" w:type="dxa"/>
            <w:gridSpan w:val="3"/>
            <w:vMerge/>
          </w:tcPr>
          <w:p w14:paraId="367A4EA1" w14:textId="77777777" w:rsidR="00F66A67" w:rsidRPr="0030162E" w:rsidRDefault="00F66A67" w:rsidP="004B1C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assoonCRInfant" w:hAnsi="SassoonCRInfant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234" w:type="dxa"/>
            <w:gridSpan w:val="2"/>
          </w:tcPr>
          <w:p w14:paraId="0D274804" w14:textId="5D5AFEA6" w:rsidR="001A4C35" w:rsidRPr="0030162E" w:rsidRDefault="003027B1" w:rsidP="66699CD4">
            <w:pPr>
              <w:rPr>
                <w:rFonts w:ascii="SassoonCRInfant" w:hAnsi="SassoonCRInfant"/>
                <w:color w:val="FF0000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>We will be holding a computing day where children will learn</w:t>
            </w:r>
            <w:r w:rsidR="7CD065E4" w:rsidRPr="66699CD4">
              <w:rPr>
                <w:rFonts w:ascii="SassoonCRInfant" w:hAnsi="SassoonCRInfant"/>
                <w:sz w:val="16"/>
                <w:szCs w:val="16"/>
              </w:rPr>
              <w:t xml:space="preserve"> about c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>apturing a</w:t>
            </w:r>
            <w:r w:rsidR="00D77BD4">
              <w:rPr>
                <w:rFonts w:ascii="SassoonCRInfant" w:hAnsi="SassoonCRInfant"/>
                <w:sz w:val="16"/>
                <w:szCs w:val="16"/>
              </w:rPr>
              <w:t>n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>d changing digital photographs for different purposes.</w:t>
            </w:r>
          </w:p>
        </w:tc>
      </w:tr>
      <w:tr w:rsidR="00B67FBE" w:rsidRPr="0030162E" w14:paraId="18E2B232" w14:textId="77777777" w:rsidTr="66699CD4">
        <w:tc>
          <w:tcPr>
            <w:tcW w:w="3925" w:type="dxa"/>
            <w:shd w:val="clear" w:color="auto" w:fill="CC00CC"/>
          </w:tcPr>
          <w:p w14:paraId="4F222418" w14:textId="622BD8CD" w:rsidR="00F66A67" w:rsidRPr="0030162E" w:rsidRDefault="00F66A67" w:rsidP="004B6B22">
            <w:pPr>
              <w:jc w:val="center"/>
              <w:rPr>
                <w:rFonts w:ascii="SassoonCRInfant" w:hAnsi="SassoonCRInfant" w:cstheme="minorHAnsi"/>
                <w:b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>RSHE</w:t>
            </w:r>
          </w:p>
        </w:tc>
        <w:tc>
          <w:tcPr>
            <w:tcW w:w="3925" w:type="dxa"/>
            <w:gridSpan w:val="2"/>
            <w:shd w:val="clear" w:color="auto" w:fill="00B050"/>
          </w:tcPr>
          <w:p w14:paraId="5AD1B1EB" w14:textId="39A3773D" w:rsidR="00F66A67" w:rsidRPr="0030162E" w:rsidRDefault="00F66A67" w:rsidP="00A040B4">
            <w:pPr>
              <w:jc w:val="center"/>
              <w:rPr>
                <w:rFonts w:ascii="SassoonCRInfant" w:hAnsi="SassoonCRInfant" w:cstheme="minorHAnsi"/>
                <w:b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 xml:space="preserve">Humanities </w:t>
            </w:r>
          </w:p>
        </w:tc>
        <w:tc>
          <w:tcPr>
            <w:tcW w:w="3925" w:type="dxa"/>
            <w:gridSpan w:val="3"/>
            <w:shd w:val="clear" w:color="auto" w:fill="FF0000"/>
          </w:tcPr>
          <w:p w14:paraId="2013DD0D" w14:textId="3513FCB0" w:rsidR="00F66A67" w:rsidRPr="0030162E" w:rsidRDefault="00F66A67" w:rsidP="00A807B1">
            <w:pPr>
              <w:jc w:val="center"/>
              <w:rPr>
                <w:rFonts w:ascii="SassoonCRInfant" w:hAnsi="SassoonCRInfant" w:cstheme="minorHAnsi"/>
                <w:b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 xml:space="preserve">Creative </w:t>
            </w:r>
          </w:p>
        </w:tc>
        <w:tc>
          <w:tcPr>
            <w:tcW w:w="3926" w:type="dxa"/>
            <w:shd w:val="clear" w:color="auto" w:fill="92D050"/>
          </w:tcPr>
          <w:p w14:paraId="1ECC2636" w14:textId="71F5CB5A" w:rsidR="00F66A67" w:rsidRPr="0030162E" w:rsidRDefault="00F66A67" w:rsidP="00A807B1">
            <w:pPr>
              <w:jc w:val="center"/>
              <w:rPr>
                <w:rFonts w:ascii="SassoonCRInfant" w:hAnsi="SassoonCRInfant" w:cstheme="minorHAnsi"/>
                <w:b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</w:rPr>
              <w:t>PE</w:t>
            </w:r>
          </w:p>
        </w:tc>
      </w:tr>
      <w:tr w:rsidR="00B67FBE" w:rsidRPr="0030162E" w14:paraId="4BD54165" w14:textId="77777777" w:rsidTr="66699CD4">
        <w:trPr>
          <w:trHeight w:val="2490"/>
        </w:trPr>
        <w:tc>
          <w:tcPr>
            <w:tcW w:w="3925" w:type="dxa"/>
            <w:tcBorders>
              <w:bottom w:val="single" w:sz="4" w:space="0" w:color="auto"/>
            </w:tcBorders>
          </w:tcPr>
          <w:p w14:paraId="479B39A7" w14:textId="2D72D449" w:rsidR="00CD0466" w:rsidRPr="0030162E" w:rsidRDefault="002B7E13" w:rsidP="00AB171A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>In this R.E unit,</w:t>
            </w:r>
            <w:r w:rsidR="005B2B77"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pupils will learn about the concept of gospel and the good news of forgiveness, peace and love that Christians believe Jesus brings.</w:t>
            </w:r>
          </w:p>
          <w:p w14:paraId="13B893E3" w14:textId="77777777" w:rsidR="005B2B77" w:rsidRPr="0030162E" w:rsidRDefault="005B2B77" w:rsidP="00AB171A">
            <w:pPr>
              <w:rPr>
                <w:rFonts w:ascii="SassoonCRInfant" w:hAnsi="SassoonCRInfant" w:cstheme="minorHAnsi"/>
                <w:sz w:val="16"/>
                <w:szCs w:val="16"/>
              </w:rPr>
            </w:pPr>
          </w:p>
          <w:p w14:paraId="1EDD29DE" w14:textId="06FCCCF0" w:rsidR="002B7E13" w:rsidRPr="0030162E" w:rsidRDefault="002B7E13" w:rsidP="66699CD4">
            <w:pPr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In RSHE, </w:t>
            </w:r>
            <w:r w:rsidR="60FFEED8" w:rsidRPr="66699CD4">
              <w:rPr>
                <w:rFonts w:ascii="SassoonCRInfant" w:hAnsi="SassoonCRInfant"/>
                <w:sz w:val="16"/>
                <w:szCs w:val="16"/>
              </w:rPr>
              <w:t xml:space="preserve">we </w:t>
            </w:r>
            <w:r w:rsidR="0096541E" w:rsidRPr="66699CD4">
              <w:rPr>
                <w:rFonts w:ascii="SassoonCRInfant" w:hAnsi="SassoonCRInfant"/>
                <w:sz w:val="16"/>
                <w:szCs w:val="16"/>
              </w:rPr>
              <w:t xml:space="preserve">will be focusing on </w:t>
            </w:r>
            <w:r w:rsidR="00AB171A" w:rsidRPr="66699CD4">
              <w:rPr>
                <w:rFonts w:ascii="SassoonCRInfant" w:hAnsi="SassoonCRInfant"/>
                <w:sz w:val="16"/>
                <w:szCs w:val="16"/>
              </w:rPr>
              <w:t xml:space="preserve">teaching children about friendships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and answering questions such as: </w:t>
            </w:r>
          </w:p>
          <w:p w14:paraId="6A4D2487" w14:textId="36F6385D" w:rsidR="00AB171A" w:rsidRPr="0030162E" w:rsidRDefault="00AB171A" w:rsidP="00AB171A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>Who is my friend?</w:t>
            </w:r>
          </w:p>
          <w:p w14:paraId="2C7F341F" w14:textId="4A64E823" w:rsidR="00AB171A" w:rsidRPr="0030162E" w:rsidRDefault="00AB171A" w:rsidP="00AB171A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>What makes a good friend?</w:t>
            </w:r>
          </w:p>
          <w:p w14:paraId="26FF6460" w14:textId="1C2A51A5" w:rsidR="00AB171A" w:rsidRPr="0030162E" w:rsidRDefault="00AB171A" w:rsidP="00AB171A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>Should friends tell us what to do?</w:t>
            </w:r>
          </w:p>
          <w:p w14:paraId="54CBDD73" w14:textId="2EBA8BEC" w:rsidR="00334FDD" w:rsidRPr="0030162E" w:rsidRDefault="00AB171A" w:rsidP="00AB171A">
            <w:pPr>
              <w:pStyle w:val="Default"/>
              <w:rPr>
                <w:rFonts w:ascii="SassoonCRInfant" w:hAnsi="SassoonCRInfant" w:cstheme="minorHAnsi"/>
                <w:color w:val="auto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color w:val="auto"/>
                <w:sz w:val="16"/>
                <w:szCs w:val="16"/>
              </w:rPr>
              <w:t>How do we stop bullying? (Anti bullying weeks)</w:t>
            </w:r>
          </w:p>
        </w:tc>
        <w:tc>
          <w:tcPr>
            <w:tcW w:w="3925" w:type="dxa"/>
            <w:gridSpan w:val="2"/>
            <w:tcBorders>
              <w:bottom w:val="single" w:sz="4" w:space="0" w:color="auto"/>
            </w:tcBorders>
          </w:tcPr>
          <w:p w14:paraId="1D942A21" w14:textId="09C1F88A" w:rsidR="00B67FBE" w:rsidRDefault="00053EC7" w:rsidP="00B51F55">
            <w:pPr>
              <w:pStyle w:val="Default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W</w:t>
            </w:r>
            <w:r w:rsidR="000B20AB" w:rsidRPr="0030162E">
              <w:rPr>
                <w:rFonts w:ascii="SassoonCRInfant" w:hAnsi="SassoonCRInfant"/>
                <w:sz w:val="16"/>
                <w:szCs w:val="16"/>
              </w:rPr>
              <w:t>e will be learning</w:t>
            </w:r>
            <w:r w:rsidR="002B7E13" w:rsidRPr="0030162E">
              <w:rPr>
                <w:rFonts w:ascii="SassoonCRInfant" w:hAnsi="SassoonCRInfant"/>
                <w:sz w:val="16"/>
                <w:szCs w:val="16"/>
              </w:rPr>
              <w:t xml:space="preserve"> that</w:t>
            </w:r>
            <w:r w:rsidRPr="0030162E">
              <w:rPr>
                <w:rFonts w:ascii="SassoonCRInfant" w:hAnsi="SassoonCRInfant"/>
                <w:sz w:val="16"/>
                <w:szCs w:val="16"/>
              </w:rPr>
              <w:t>:</w:t>
            </w:r>
          </w:p>
          <w:p w14:paraId="069C138C" w14:textId="77777777" w:rsidR="00B51F55" w:rsidRPr="00B51F55" w:rsidRDefault="00B51F55" w:rsidP="00B51F55">
            <w:pPr>
              <w:pStyle w:val="Default"/>
              <w:rPr>
                <w:rFonts w:ascii="SassoonCRInfant" w:hAnsi="SassoonCRInfant"/>
                <w:sz w:val="16"/>
                <w:szCs w:val="16"/>
              </w:rPr>
            </w:pPr>
          </w:p>
          <w:p w14:paraId="014C60F9" w14:textId="0615689F" w:rsidR="00053EC7" w:rsidRPr="0030162E" w:rsidRDefault="00053EC7" w:rsidP="66699CD4">
            <w:pPr>
              <w:pStyle w:val="Default"/>
              <w:ind w:left="1" w:right="-57"/>
              <w:rPr>
                <w:rFonts w:ascii="SassoonCRInfant" w:hAnsi="SassoonCRInfant" w:cs="Roboto"/>
                <w:sz w:val="16"/>
                <w:szCs w:val="16"/>
              </w:rPr>
            </w:pPr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History is the story of the past. </w:t>
            </w:r>
            <w:r w:rsidR="00B67FBE"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>F</w:t>
            </w:r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>amily trees tell us who lived in the past.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  <w:p w14:paraId="6ACA889C" w14:textId="5EB0F852" w:rsidR="00B67FBE" w:rsidRPr="0030162E" w:rsidRDefault="00053EC7" w:rsidP="66699CD4">
            <w:pPr>
              <w:pStyle w:val="Default"/>
              <w:ind w:left="1"/>
              <w:rPr>
                <w:rFonts w:ascii="SassoonCRInfant" w:hAnsi="SassoonCRInfant" w:cs="Roboto"/>
                <w:color w:val="0C1228"/>
                <w:sz w:val="16"/>
                <w:szCs w:val="16"/>
              </w:rPr>
            </w:pPr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>Archaeology</w:t>
            </w:r>
            <w:r w:rsidR="0FBC0957"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- </w:t>
            </w:r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looking at books, </w:t>
            </w:r>
            <w:proofErr w:type="gramStart"/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>pictures</w:t>
            </w:r>
            <w:proofErr w:type="gramEnd"/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and other sources</w:t>
            </w:r>
            <w:r w:rsidR="28ED7885"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(s</w:t>
            </w:r>
            <w:r w:rsidR="6516429B"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ources </w:t>
            </w:r>
            <w:r w:rsidR="00B67FBE"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>are used</w:t>
            </w:r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to find out about the past</w:t>
            </w:r>
            <w:r w:rsidR="0193D40B"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>).</w:t>
            </w:r>
            <w:r w:rsidRPr="66699CD4">
              <w:rPr>
                <w:rFonts w:ascii="SassoonCRInfant" w:hAnsi="SassoonCRInfant" w:cs="Roboto"/>
                <w:color w:val="0C1228"/>
                <w:sz w:val="16"/>
                <w:szCs w:val="16"/>
              </w:rPr>
              <w:t xml:space="preserve"> </w:t>
            </w:r>
          </w:p>
          <w:p w14:paraId="08C4BFD9" w14:textId="5A9EF19D" w:rsidR="00053EC7" w:rsidRPr="0030162E" w:rsidRDefault="00B51F55" w:rsidP="00B67FBE">
            <w:pPr>
              <w:pStyle w:val="Default"/>
              <w:ind w:left="1"/>
              <w:rPr>
                <w:rFonts w:ascii="SassoonCRInfant" w:hAnsi="SassoonCRInfant" w:cs="Roboto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B219AED" wp14:editId="72476871">
                  <wp:simplePos x="0" y="0"/>
                  <wp:positionH relativeFrom="column">
                    <wp:posOffset>1383030</wp:posOffset>
                  </wp:positionH>
                  <wp:positionV relativeFrom="paragraph">
                    <wp:posOffset>151130</wp:posOffset>
                  </wp:positionV>
                  <wp:extent cx="792480" cy="834390"/>
                  <wp:effectExtent l="0" t="0" r="7620" b="3810"/>
                  <wp:wrapThrough wrapText="bothSides">
                    <wp:wrapPolygon edited="0">
                      <wp:start x="0" y="0"/>
                      <wp:lineTo x="0" y="21205"/>
                      <wp:lineTo x="21288" y="21205"/>
                      <wp:lineTo x="21288" y="0"/>
                      <wp:lineTo x="0" y="0"/>
                    </wp:wrapPolygon>
                  </wp:wrapThrough>
                  <wp:docPr id="7" name="Picture 7" descr="Free Vector | Diagram showing three generation family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ctor | Diagram showing three generation family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62E">
              <w:rPr>
                <w:rFonts w:ascii="SassoonCRInfant" w:hAnsi="SassoonCRInfant" w:cs="Roboto"/>
                <w:iCs/>
                <w:color w:val="0C1228"/>
                <w:sz w:val="16"/>
                <w:szCs w:val="16"/>
              </w:rPr>
              <w:t>Finally,</w:t>
            </w:r>
            <w:r w:rsidR="00053EC7" w:rsidRPr="0030162E">
              <w:rPr>
                <w:rFonts w:ascii="SassoonCRInfant" w:hAnsi="SassoonCRInfant" w:cs="Roboto"/>
                <w:iCs/>
                <w:color w:val="0C1228"/>
                <w:sz w:val="16"/>
                <w:szCs w:val="16"/>
              </w:rPr>
              <w:t xml:space="preserve"> to understand what life was like in the past where we live.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</w:tcPr>
          <w:p w14:paraId="10319109" w14:textId="29F633D0" w:rsidR="00B67FBE" w:rsidRPr="0030162E" w:rsidRDefault="000B20AB" w:rsidP="00B67FBE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In Art </w:t>
            </w:r>
            <w:r w:rsidR="00131738" w:rsidRPr="66699CD4">
              <w:rPr>
                <w:rFonts w:ascii="SassoonCRInfant" w:hAnsi="SassoonCRInfant"/>
                <w:sz w:val="16"/>
                <w:szCs w:val="16"/>
              </w:rPr>
              <w:t xml:space="preserve">we are 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learning </w:t>
            </w:r>
            <w:r w:rsidR="00B67FBE" w:rsidRPr="66699CD4">
              <w:rPr>
                <w:rFonts w:ascii="SassoonCRInfant" w:hAnsi="SassoonCRInfant"/>
                <w:sz w:val="16"/>
                <w:szCs w:val="16"/>
              </w:rPr>
              <w:t>that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4439B2C5" w:rsidRPr="66699CD4">
              <w:rPr>
                <w:rFonts w:ascii="SassoonCRInfant" w:hAnsi="SassoonCRInfant"/>
                <w:sz w:val="16"/>
                <w:szCs w:val="16"/>
              </w:rPr>
              <w:t>l</w:t>
            </w:r>
            <w:r w:rsidR="00B67FBE" w:rsidRPr="66699CD4">
              <w:rPr>
                <w:rFonts w:ascii="SassoonCRInfant" w:hAnsi="SassoonCRInfant"/>
                <w:sz w:val="16"/>
                <w:szCs w:val="16"/>
                <w:u w:val="single"/>
              </w:rPr>
              <w:t>ines</w:t>
            </w:r>
            <w:r w:rsidR="00B67FBE" w:rsidRPr="66699CD4">
              <w:rPr>
                <w:rFonts w:ascii="SassoonCRInfant" w:hAnsi="SassoonCRInfant"/>
                <w:sz w:val="16"/>
                <w:szCs w:val="16"/>
              </w:rPr>
              <w:t xml:space="preserve"> are basic tools. </w:t>
            </w:r>
          </w:p>
          <w:p w14:paraId="043A2F19" w14:textId="42006988" w:rsidR="00B67FBE" w:rsidRPr="0030162E" w:rsidRDefault="00B67FBE" w:rsidP="00B67FBE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66699CD4">
              <w:rPr>
                <w:rFonts w:ascii="SassoonCRInfant" w:hAnsi="SassoonCRInfant"/>
                <w:sz w:val="16"/>
                <w:szCs w:val="16"/>
              </w:rPr>
              <w:t xml:space="preserve">We will describe different </w:t>
            </w:r>
            <w:r w:rsidR="1B62D5A8" w:rsidRPr="66699CD4">
              <w:rPr>
                <w:rFonts w:ascii="SassoonCRInfant" w:hAnsi="SassoonCRInfant"/>
                <w:sz w:val="16"/>
                <w:szCs w:val="16"/>
              </w:rPr>
              <w:t>lines,</w:t>
            </w:r>
            <w:r w:rsidRPr="66699CD4">
              <w:rPr>
                <w:rFonts w:ascii="SassoonCRInfant" w:hAnsi="SassoonCRInfant"/>
                <w:sz w:val="16"/>
                <w:szCs w:val="16"/>
              </w:rPr>
              <w:t xml:space="preserve"> and we will explore different materials for making lines. </w:t>
            </w:r>
          </w:p>
          <w:p w14:paraId="1F22715F" w14:textId="0839A3EE" w:rsidR="00B67FBE" w:rsidRPr="0030162E" w:rsidRDefault="00B67FBE" w:rsidP="00B67FBE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The skills we are developing:</w:t>
            </w:r>
          </w:p>
          <w:p w14:paraId="047334F8" w14:textId="39439EB4" w:rsidR="00B67FBE" w:rsidRPr="0030162E" w:rsidRDefault="00B67FBE" w:rsidP="00CC3C98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draw different lines with different </w:t>
            </w:r>
            <w:proofErr w:type="gramStart"/>
            <w:r w:rsidRPr="0030162E">
              <w:rPr>
                <w:rFonts w:ascii="SassoonCRInfant" w:hAnsi="SassoonCRInfant"/>
                <w:sz w:val="16"/>
                <w:szCs w:val="16"/>
              </w:rPr>
              <w:t>materials</w:t>
            </w:r>
            <w:proofErr w:type="gramEnd"/>
          </w:p>
          <w:p w14:paraId="3DBC0D2A" w14:textId="3C681675" w:rsidR="00B67FBE" w:rsidRPr="0030162E" w:rsidRDefault="00B67FBE" w:rsidP="00CC3C98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>drawing lines with a ruler</w:t>
            </w:r>
          </w:p>
          <w:p w14:paraId="6A3603BE" w14:textId="36596729" w:rsidR="00B67FBE" w:rsidRPr="0030162E" w:rsidRDefault="00B67FBE" w:rsidP="00CC3C98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painting and colouring neatly inside </w:t>
            </w:r>
            <w:proofErr w:type="gramStart"/>
            <w:r w:rsidRPr="0030162E">
              <w:rPr>
                <w:rFonts w:ascii="SassoonCRInfant" w:hAnsi="SassoonCRInfant"/>
                <w:sz w:val="16"/>
                <w:szCs w:val="16"/>
              </w:rPr>
              <w:t>shapes</w:t>
            </w:r>
            <w:proofErr w:type="gramEnd"/>
          </w:p>
          <w:p w14:paraId="2D07C467" w14:textId="03C4C687" w:rsidR="00B67FBE" w:rsidRPr="0030162E" w:rsidRDefault="00B67FBE" w:rsidP="00CC3C98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drawing from the imagination. </w:t>
            </w:r>
          </w:p>
          <w:p w14:paraId="0251C050" w14:textId="6DEB6EB4" w:rsidR="000B20AB" w:rsidRPr="0030162E" w:rsidRDefault="000B20AB" w:rsidP="00B67FBE">
            <w:pPr>
              <w:widowControl w:val="0"/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We </w:t>
            </w:r>
            <w:r w:rsidR="00131738" w:rsidRPr="0030162E">
              <w:rPr>
                <w:rFonts w:ascii="SassoonCRInfant" w:hAnsi="SassoonCRInfant"/>
                <w:sz w:val="16"/>
                <w:szCs w:val="16"/>
              </w:rPr>
              <w:t xml:space="preserve">will </w:t>
            </w:r>
            <w:r w:rsidRPr="0030162E">
              <w:rPr>
                <w:rFonts w:ascii="SassoonCRInfant" w:hAnsi="SassoonCRInfant"/>
                <w:sz w:val="16"/>
                <w:szCs w:val="16"/>
              </w:rPr>
              <w:t xml:space="preserve">look at </w:t>
            </w:r>
            <w:r w:rsidR="00B67FBE" w:rsidRPr="0030162E">
              <w:rPr>
                <w:rFonts w:ascii="SassoonCRInfant" w:hAnsi="SassoonCRInfant"/>
                <w:sz w:val="16"/>
                <w:szCs w:val="16"/>
              </w:rPr>
              <w:t>the work of</w:t>
            </w:r>
            <w:r w:rsidRPr="0030162E">
              <w:rPr>
                <w:rFonts w:ascii="SassoonCRInfant" w:hAnsi="SassoonCRInfant"/>
                <w:sz w:val="16"/>
                <w:szCs w:val="16"/>
              </w:rPr>
              <w:t xml:space="preserve"> artists such as</w:t>
            </w:r>
            <w:r w:rsidR="00312D7B" w:rsidRPr="0030162E">
              <w:rPr>
                <w:rFonts w:ascii="SassoonCRInfant" w:hAnsi="SassoonCRInfant"/>
                <w:sz w:val="16"/>
                <w:szCs w:val="16"/>
              </w:rPr>
              <w:t xml:space="preserve"> </w:t>
            </w:r>
            <w:r w:rsidR="00B67FBE" w:rsidRPr="0030162E">
              <w:rPr>
                <w:rFonts w:ascii="SassoonCRInfant" w:hAnsi="SassoonCRInfant"/>
                <w:sz w:val="16"/>
                <w:szCs w:val="16"/>
              </w:rPr>
              <w:t xml:space="preserve">Rembrandt, </w:t>
            </w:r>
            <w:proofErr w:type="gramStart"/>
            <w:r w:rsidR="00B67FBE" w:rsidRPr="0030162E">
              <w:rPr>
                <w:rFonts w:ascii="SassoonCRInfant" w:hAnsi="SassoonCRInfant"/>
                <w:sz w:val="16"/>
                <w:szCs w:val="16"/>
              </w:rPr>
              <w:t>Miro</w:t>
            </w:r>
            <w:proofErr w:type="gramEnd"/>
            <w:r w:rsidR="002D3DC5" w:rsidRPr="0030162E">
              <w:rPr>
                <w:rFonts w:ascii="SassoonCRInfant" w:hAnsi="SassoonCRInfant"/>
                <w:sz w:val="16"/>
                <w:szCs w:val="16"/>
              </w:rPr>
              <w:t xml:space="preserve"> and</w:t>
            </w:r>
            <w:r w:rsidR="00B67FBE" w:rsidRPr="0030162E">
              <w:rPr>
                <w:rFonts w:ascii="SassoonCRInfant" w:hAnsi="SassoonCRInfant"/>
                <w:sz w:val="16"/>
                <w:szCs w:val="16"/>
              </w:rPr>
              <w:t xml:space="preserve"> Klee</w:t>
            </w:r>
            <w:r w:rsidR="002D3DC5" w:rsidRPr="0030162E">
              <w:rPr>
                <w:rFonts w:ascii="SassoonCRInfant" w:hAnsi="SassoonCRInfant"/>
                <w:sz w:val="16"/>
                <w:szCs w:val="16"/>
              </w:rPr>
              <w:t>.</w:t>
            </w:r>
            <w:r w:rsidR="00B67FBE" w:rsidRPr="0030162E">
              <w:rPr>
                <w:rFonts w:ascii="SassoonCRInfant" w:hAnsi="SassoonCRInfant"/>
                <w:sz w:val="16"/>
                <w:szCs w:val="16"/>
              </w:rPr>
              <w:t xml:space="preserve"> 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20AA992B" w14:textId="02962F5B" w:rsidR="00D05C61" w:rsidRPr="0030162E" w:rsidRDefault="002B7E13" w:rsidP="66699CD4">
            <w:pPr>
              <w:autoSpaceDE w:val="0"/>
              <w:autoSpaceDN w:val="0"/>
              <w:adjustRightInd w:val="0"/>
              <w:rPr>
                <w:rFonts w:ascii="SassoonCRInfant" w:hAnsi="SassoonCRInfant"/>
                <w:sz w:val="16"/>
                <w:szCs w:val="16"/>
                <w:lang w:val="en-US"/>
              </w:rPr>
            </w:pPr>
            <w:r w:rsidRPr="66699CD4">
              <w:rPr>
                <w:rFonts w:ascii="SassoonCRInfant" w:hAnsi="SassoonCRInfant"/>
                <w:sz w:val="16"/>
                <w:szCs w:val="16"/>
                <w:lang w:val="en-US"/>
              </w:rPr>
              <w:t xml:space="preserve">In indoor P.E this half term, </w:t>
            </w:r>
            <w:r w:rsidR="00241922" w:rsidRPr="66699CD4">
              <w:rPr>
                <w:rFonts w:ascii="SassoonCRInfant" w:hAnsi="SassoonCRInfant"/>
                <w:sz w:val="16"/>
                <w:szCs w:val="16"/>
                <w:lang w:val="en-US"/>
              </w:rPr>
              <w:t xml:space="preserve">we will be </w:t>
            </w:r>
            <w:r w:rsidRPr="66699CD4">
              <w:rPr>
                <w:rFonts w:ascii="SassoonCRInfant" w:hAnsi="SassoonCRInfant"/>
                <w:sz w:val="16"/>
                <w:szCs w:val="16"/>
                <w:lang w:val="en-US"/>
              </w:rPr>
              <w:t xml:space="preserve">focusing </w:t>
            </w:r>
            <w:r w:rsidR="00D05C61" w:rsidRPr="66699CD4">
              <w:rPr>
                <w:rFonts w:ascii="SassoonCRInfant" w:hAnsi="SassoonCRInfant"/>
                <w:sz w:val="16"/>
                <w:szCs w:val="16"/>
                <w:lang w:val="en-US"/>
              </w:rPr>
              <w:t>on ‘D</w:t>
            </w:r>
            <w:r w:rsidR="006C59A2" w:rsidRPr="66699CD4">
              <w:rPr>
                <w:rFonts w:ascii="SassoonCRInfant" w:hAnsi="SassoonCRInfant"/>
                <w:sz w:val="16"/>
                <w:szCs w:val="16"/>
                <w:lang w:val="en-US"/>
              </w:rPr>
              <w:t>ance</w:t>
            </w:r>
            <w:r w:rsidR="00D05C61" w:rsidRPr="66699CD4">
              <w:rPr>
                <w:rFonts w:ascii="SassoonCRInfant" w:hAnsi="SassoonCRInfant"/>
                <w:sz w:val="16"/>
                <w:szCs w:val="16"/>
                <w:lang w:val="en-US"/>
              </w:rPr>
              <w:t>’,</w:t>
            </w:r>
            <w:r w:rsidR="006C59A2" w:rsidRPr="66699CD4">
              <w:rPr>
                <w:rFonts w:ascii="SassoonCRInfant" w:hAnsi="SassoonCRInfant"/>
                <w:sz w:val="16"/>
                <w:szCs w:val="16"/>
                <w:lang w:val="en-US"/>
              </w:rPr>
              <w:t xml:space="preserve"> </w:t>
            </w:r>
            <w:r w:rsidR="00272D7E" w:rsidRPr="66699CD4">
              <w:rPr>
                <w:rFonts w:ascii="SassoonCRInfant" w:hAnsi="SassoonCRInfant"/>
                <w:sz w:val="16"/>
                <w:szCs w:val="16"/>
                <w:lang w:val="en-US"/>
              </w:rPr>
              <w:t>where children will</w:t>
            </w:r>
            <w:r w:rsidR="00D05C61" w:rsidRPr="66699CD4">
              <w:rPr>
                <w:rFonts w:ascii="SassoonCRInfant" w:hAnsi="SassoonCRInfant"/>
                <w:sz w:val="16"/>
                <w:szCs w:val="16"/>
                <w:lang w:val="en-US"/>
              </w:rPr>
              <w:t xml:space="preserve"> explore travelling actions, movement skills and balancing. They wi</w:t>
            </w:r>
            <w:r w:rsidR="43F95B33" w:rsidRPr="66699CD4">
              <w:rPr>
                <w:rFonts w:ascii="SassoonCRInfant" w:hAnsi="SassoonCRInfant"/>
                <w:sz w:val="16"/>
                <w:szCs w:val="16"/>
                <w:lang w:val="en-US"/>
              </w:rPr>
              <w:t>l</w:t>
            </w:r>
            <w:r w:rsidR="00D05C61" w:rsidRPr="66699CD4">
              <w:rPr>
                <w:rFonts w:ascii="SassoonCRInfant" w:hAnsi="SassoonCRInfant"/>
                <w:sz w:val="16"/>
                <w:szCs w:val="16"/>
                <w:lang w:val="en-US"/>
              </w:rPr>
              <w:t>l</w:t>
            </w:r>
            <w:r w:rsidR="00272D7E" w:rsidRPr="66699CD4">
              <w:rPr>
                <w:rFonts w:ascii="SassoonCRInfant" w:hAnsi="SassoonCRInfant"/>
                <w:sz w:val="16"/>
                <w:szCs w:val="16"/>
                <w:lang w:val="en-US"/>
              </w:rPr>
              <w:t xml:space="preserve"> understand why it is important to count to music and use this in their dances. They will copy and repeat actions linking them together. </w:t>
            </w:r>
          </w:p>
          <w:p w14:paraId="1BA1A2F0" w14:textId="4F0EA334" w:rsidR="00241922" w:rsidRPr="0030162E" w:rsidRDefault="00D05C61" w:rsidP="00FF1B5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sz w:val="16"/>
                <w:szCs w:val="16"/>
                <w:lang w:val="en-US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 xml:space="preserve">In outdoor P.E this half term, we will be </w:t>
            </w:r>
            <w:r w:rsidR="006C59A2"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>focusing on ‘</w:t>
            </w:r>
            <w:r w:rsidR="00272D7E"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>Sending and Receiving’</w:t>
            </w:r>
            <w:r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>,</w:t>
            </w:r>
            <w:r w:rsidR="00182C25"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 xml:space="preserve"> </w:t>
            </w:r>
            <w:r w:rsidR="00272D7E"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 xml:space="preserve">where children will develop their throwing and catching, rolling, kicking, </w:t>
            </w:r>
            <w:proofErr w:type="gramStart"/>
            <w:r w:rsidR="00272D7E"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>tracking</w:t>
            </w:r>
            <w:proofErr w:type="gramEnd"/>
            <w:r w:rsidR="00272D7E" w:rsidRPr="0030162E">
              <w:rPr>
                <w:rFonts w:ascii="SassoonCRInfant" w:hAnsi="SassoonCRInfant" w:cstheme="minorHAnsi"/>
                <w:sz w:val="16"/>
                <w:szCs w:val="16"/>
                <w:lang w:val="en-US"/>
              </w:rPr>
              <w:t xml:space="preserve"> and stopping a ball. Pupils will be given opportunities to work with a range of different sized balls. </w:t>
            </w:r>
          </w:p>
        </w:tc>
      </w:tr>
      <w:tr w:rsidR="00F64268" w:rsidRPr="0030162E" w14:paraId="2CEE92FB" w14:textId="77777777" w:rsidTr="66699CD4">
        <w:tc>
          <w:tcPr>
            <w:tcW w:w="11775" w:type="dxa"/>
            <w:gridSpan w:val="6"/>
            <w:shd w:val="clear" w:color="auto" w:fill="D9D9D9" w:themeFill="background1" w:themeFillShade="D9"/>
          </w:tcPr>
          <w:p w14:paraId="147704F1" w14:textId="01AE63B2" w:rsidR="00955032" w:rsidRPr="0030162E" w:rsidRDefault="00F66A67" w:rsidP="00F64268">
            <w:pPr>
              <w:rPr>
                <w:rFonts w:ascii="SassoonCRInfant" w:hAnsi="SassoonCRInfant" w:cstheme="minorHAnsi"/>
                <w:b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>Useful Information</w:t>
            </w:r>
            <w:r w:rsidR="00955032"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 xml:space="preserve"> </w:t>
            </w:r>
          </w:p>
          <w:p w14:paraId="7E2DA56B" w14:textId="4239B408" w:rsidR="00D05C61" w:rsidRPr="0030162E" w:rsidRDefault="001A4C35" w:rsidP="006C71D5">
            <w:pPr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</w:pPr>
            <w:r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>PE days</w:t>
            </w:r>
            <w:r w:rsidR="00241922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>:</w:t>
            </w:r>
            <w:r w:rsidR="00272D7E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 PE days: Mrs Birch – Thur</w:t>
            </w:r>
            <w:r w:rsidR="00D05C61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>s and Fri</w:t>
            </w:r>
            <w:r w:rsidR="00272D7E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, Mrs </w:t>
            </w:r>
            <w:r w:rsidR="00D05C61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>Turner</w:t>
            </w:r>
            <w:r w:rsidR="00272D7E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– Wed and </w:t>
            </w:r>
            <w:r w:rsidR="00D05C61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Thurs, Miss May – Mon and Thurs and </w:t>
            </w:r>
            <w:r w:rsidR="00272D7E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Miss Bingham – </w:t>
            </w:r>
            <w:r w:rsidR="00D05C61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>Tues</w:t>
            </w:r>
            <w:r w:rsidR="00272D7E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 and Thurs</w:t>
            </w:r>
            <w:r w:rsidR="00715DC2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. </w:t>
            </w:r>
          </w:p>
          <w:p w14:paraId="618AF687" w14:textId="7E565832" w:rsidR="001A4C35" w:rsidRPr="0030162E" w:rsidRDefault="00715DC2" w:rsidP="006C71D5">
            <w:pPr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</w:pPr>
            <w:r w:rsidRPr="0030162E">
              <w:rPr>
                <w:rFonts w:ascii="SassoonCRInfant" w:hAnsi="SassoonCRInfant" w:cstheme="minorHAnsi"/>
                <w:b/>
                <w:noProof/>
                <w:sz w:val="16"/>
                <w:szCs w:val="16"/>
                <w:u w:val="single"/>
                <w:lang w:eastAsia="en-GB"/>
              </w:rPr>
              <w:t>Home</w:t>
            </w:r>
            <w:r w:rsidR="00241922" w:rsidRPr="0030162E">
              <w:rPr>
                <w:rFonts w:ascii="SassoonCRInfant" w:hAnsi="SassoonCRInfant" w:cstheme="minorHAnsi"/>
                <w:b/>
                <w:noProof/>
                <w:sz w:val="16"/>
                <w:szCs w:val="16"/>
                <w:u w:val="single"/>
                <w:lang w:eastAsia="en-GB"/>
              </w:rPr>
              <w:t>work</w:t>
            </w:r>
            <w:r w:rsidR="00241922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 will be given out on a Friday and we ask that </w:t>
            </w:r>
            <w:r w:rsidR="00312D7B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it </w:t>
            </w:r>
            <w:r w:rsidR="00241922"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>is returned to school by the following Wednesday so it can be marked.</w:t>
            </w:r>
          </w:p>
          <w:p w14:paraId="778BBCC1" w14:textId="12147E4A" w:rsidR="00715DC2" w:rsidRPr="0030162E" w:rsidRDefault="00715DC2" w:rsidP="006C71D5">
            <w:pPr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</w:pPr>
            <w:r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Please ensure book bags are brought to school everyday and all RWI books and reading records are kept safely in the book bags. </w:t>
            </w:r>
          </w:p>
          <w:p w14:paraId="373D90F5" w14:textId="13E732A0" w:rsidR="00715DC2" w:rsidRPr="0030162E" w:rsidRDefault="00715DC2" w:rsidP="006C71D5">
            <w:pPr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</w:pPr>
            <w:r w:rsidRPr="0030162E">
              <w:rPr>
                <w:rFonts w:ascii="SassoonCRInfant" w:hAnsi="SassoonCRInfant" w:cstheme="minorHAnsi"/>
                <w:noProof/>
                <w:sz w:val="16"/>
                <w:szCs w:val="16"/>
                <w:lang w:eastAsia="en-GB"/>
              </w:rPr>
              <w:t xml:space="preserve">Please read with your child and comment in their reading records. </w:t>
            </w:r>
          </w:p>
          <w:p w14:paraId="759EBCB3" w14:textId="4EB19747" w:rsidR="00715DC2" w:rsidRPr="006A2FE4" w:rsidRDefault="00714258" w:rsidP="66699CD4">
            <w:pPr>
              <w:rPr>
                <w:rFonts w:ascii="SassoonCRInfant" w:hAnsi="SassoonCRInfant"/>
                <w:noProof/>
                <w:sz w:val="16"/>
                <w:szCs w:val="16"/>
                <w:lang w:eastAsia="en-GB"/>
              </w:rPr>
            </w:pPr>
            <w:r w:rsidRPr="66699CD4">
              <w:rPr>
                <w:rFonts w:ascii="SassoonCRInfant" w:hAnsi="SassoonCRInfant"/>
                <w:noProof/>
                <w:sz w:val="16"/>
                <w:szCs w:val="16"/>
                <w:lang w:eastAsia="en-GB"/>
              </w:rPr>
              <w:t>On P.E days, ensure earrings and jewellery have been removed.</w:t>
            </w:r>
            <w:r w:rsidR="579C7A7C" w:rsidRPr="66699CD4">
              <w:rPr>
                <w:rFonts w:ascii="SassoonCRInfant" w:hAnsi="SassoonCRInfant"/>
                <w:noProof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926" w:type="dxa"/>
            <w:shd w:val="clear" w:color="auto" w:fill="D9D9D9" w:themeFill="background1" w:themeFillShade="D9"/>
          </w:tcPr>
          <w:p w14:paraId="5053B257" w14:textId="557BE577" w:rsidR="00F64268" w:rsidRPr="0030162E" w:rsidRDefault="00577185" w:rsidP="00A040B4">
            <w:pPr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>D</w:t>
            </w:r>
            <w:r w:rsidR="00F64268"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>ates</w:t>
            </w:r>
            <w:r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 xml:space="preserve"> for your diary</w:t>
            </w:r>
            <w:r w:rsidR="00F64268"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 xml:space="preserve">: </w:t>
            </w:r>
          </w:p>
          <w:p w14:paraId="0F29FB51" w14:textId="57E3416A" w:rsidR="00714258" w:rsidRPr="0030162E" w:rsidRDefault="00714258" w:rsidP="00A040B4">
            <w:pPr>
              <w:rPr>
                <w:rFonts w:ascii="SassoonCRInfant" w:hAnsi="SassoonCRInfant" w:cstheme="minorHAnsi"/>
                <w:bCs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Cs/>
                <w:sz w:val="16"/>
                <w:szCs w:val="16"/>
              </w:rPr>
              <w:t>04.</w:t>
            </w:r>
            <w:r w:rsidR="00487CC6" w:rsidRPr="0030162E">
              <w:rPr>
                <w:rFonts w:ascii="SassoonCRInfant" w:hAnsi="SassoonCRInfant" w:cstheme="minorHAnsi"/>
                <w:bCs/>
                <w:sz w:val="16"/>
                <w:szCs w:val="16"/>
              </w:rPr>
              <w:t>12.25 – Christmas Disco</w:t>
            </w:r>
          </w:p>
          <w:p w14:paraId="02643FE9" w14:textId="0C8BD21E" w:rsidR="00487CC6" w:rsidRDefault="00487CC6" w:rsidP="00A040B4">
            <w:pPr>
              <w:rPr>
                <w:rFonts w:ascii="SassoonCRInfant" w:hAnsi="SassoonCRInfant" w:cstheme="minorHAnsi"/>
                <w:bCs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bCs/>
                <w:sz w:val="16"/>
                <w:szCs w:val="16"/>
              </w:rPr>
              <w:t xml:space="preserve">10.12.25 </w:t>
            </w:r>
            <w:r w:rsidR="00EA5D30">
              <w:rPr>
                <w:rFonts w:ascii="SassoonCRInfant" w:hAnsi="SassoonCRInfant" w:cstheme="minorHAnsi"/>
                <w:bCs/>
                <w:sz w:val="16"/>
                <w:szCs w:val="16"/>
              </w:rPr>
              <w:t>–</w:t>
            </w:r>
            <w:r w:rsidRPr="0030162E">
              <w:rPr>
                <w:rFonts w:ascii="SassoonCRInfant" w:hAnsi="SassoonCRInfant" w:cstheme="minorHAnsi"/>
                <w:bCs/>
                <w:sz w:val="16"/>
                <w:szCs w:val="16"/>
              </w:rPr>
              <w:t xml:space="preserve"> Pantomime</w:t>
            </w:r>
          </w:p>
          <w:p w14:paraId="2C3946C6" w14:textId="51D0B68C" w:rsidR="008E70D7" w:rsidRDefault="008E70D7" w:rsidP="00A040B4">
            <w:pPr>
              <w:rPr>
                <w:rFonts w:ascii="SassoonCRInfant" w:hAnsi="SassoonCRInfant" w:cstheme="minorHAnsi"/>
                <w:bCs/>
                <w:sz w:val="16"/>
                <w:szCs w:val="16"/>
              </w:rPr>
            </w:pPr>
            <w:r>
              <w:rPr>
                <w:rFonts w:ascii="SassoonCRInfant" w:hAnsi="SassoonCRInfant" w:cstheme="minorHAnsi"/>
                <w:bCs/>
                <w:sz w:val="16"/>
                <w:szCs w:val="16"/>
              </w:rPr>
              <w:t>15.12.25 – Santa Dash</w:t>
            </w:r>
          </w:p>
          <w:p w14:paraId="1FD059C9" w14:textId="2766B463" w:rsidR="00EA5D30" w:rsidRPr="0030162E" w:rsidRDefault="00EA5D30" w:rsidP="00A040B4">
            <w:pPr>
              <w:rPr>
                <w:rFonts w:ascii="SassoonCRInfant" w:hAnsi="SassoonCRInfant" w:cstheme="minorHAnsi"/>
                <w:bCs/>
                <w:sz w:val="16"/>
                <w:szCs w:val="16"/>
              </w:rPr>
            </w:pPr>
            <w:r>
              <w:rPr>
                <w:rFonts w:ascii="SassoonCRInfant" w:hAnsi="SassoonCRInfant" w:cstheme="minorHAnsi"/>
                <w:bCs/>
                <w:sz w:val="16"/>
                <w:szCs w:val="16"/>
              </w:rPr>
              <w:t>16 – 17.12.25 Nativity Performance</w:t>
            </w:r>
          </w:p>
          <w:p w14:paraId="65BA08C0" w14:textId="77299D6A" w:rsidR="00243897" w:rsidRPr="0030162E" w:rsidRDefault="00487CC6" w:rsidP="008E70D7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>17</w:t>
            </w:r>
            <w:r w:rsidR="00243897" w:rsidRPr="0030162E">
              <w:rPr>
                <w:rFonts w:ascii="SassoonCRInfant" w:hAnsi="SassoonCRInfant" w:cstheme="minorHAnsi"/>
                <w:sz w:val="16"/>
                <w:szCs w:val="16"/>
              </w:rPr>
              <w:t>.12.23-</w:t>
            </w:r>
            <w:r w:rsidR="00715DC2"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Christmas </w:t>
            </w: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>Dinner and Jumper Da</w:t>
            </w:r>
            <w:r w:rsidR="006A2FE4">
              <w:rPr>
                <w:rFonts w:ascii="SassoonCRInfant" w:hAnsi="SassoonCRInfant" w:cstheme="minorHAnsi"/>
                <w:sz w:val="16"/>
                <w:szCs w:val="16"/>
              </w:rPr>
              <w:t>y</w:t>
            </w:r>
          </w:p>
        </w:tc>
      </w:tr>
      <w:tr w:rsidR="004F48CC" w:rsidRPr="0030162E" w14:paraId="3D40C9AF" w14:textId="77777777" w:rsidTr="66699CD4">
        <w:tc>
          <w:tcPr>
            <w:tcW w:w="8500" w:type="dxa"/>
            <w:gridSpan w:val="4"/>
            <w:shd w:val="clear" w:color="auto" w:fill="D9D9D9" w:themeFill="background1" w:themeFillShade="D9"/>
          </w:tcPr>
          <w:p w14:paraId="48F36A4F" w14:textId="77777777" w:rsidR="004F48CC" w:rsidRPr="0030162E" w:rsidRDefault="004F48CC" w:rsidP="00F64268">
            <w:pPr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</w:pPr>
            <w:r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>Website links:</w:t>
            </w:r>
          </w:p>
          <w:p w14:paraId="1903CB90" w14:textId="76995053" w:rsidR="004F48CC" w:rsidRPr="0030162E" w:rsidRDefault="004F48CC" w:rsidP="004F48CC">
            <w:pPr>
              <w:pStyle w:val="ListParagraph"/>
              <w:numPr>
                <w:ilvl w:val="0"/>
                <w:numId w:val="4"/>
              </w:num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Y2 – Y6 </w:t>
            </w:r>
            <w:proofErr w:type="spellStart"/>
            <w:r w:rsidRPr="0030162E">
              <w:rPr>
                <w:rFonts w:ascii="SassoonCRInfant" w:hAnsi="SassoonCRInfant"/>
                <w:sz w:val="16"/>
                <w:szCs w:val="16"/>
              </w:rPr>
              <w:t>TTRockstars</w:t>
            </w:r>
            <w:proofErr w:type="spellEnd"/>
            <w:r w:rsidRPr="0030162E">
              <w:rPr>
                <w:rFonts w:ascii="SassoonCRInfant" w:hAnsi="SassoonCRInfant"/>
                <w:sz w:val="16"/>
                <w:szCs w:val="16"/>
              </w:rPr>
              <w:t xml:space="preserve">: </w:t>
            </w:r>
            <w:hyperlink r:id="rId15" w:history="1">
              <w:r w:rsidRPr="0030162E">
                <w:rPr>
                  <w:rStyle w:val="Hyperlink"/>
                  <w:rFonts w:ascii="SassoonCRInfant" w:hAnsi="SassoonCRInfant"/>
                  <w:sz w:val="16"/>
                  <w:szCs w:val="16"/>
                </w:rPr>
                <w:t>https://play.ttrockstars.com/auth/school/student/2498</w:t>
              </w:r>
            </w:hyperlink>
          </w:p>
          <w:p w14:paraId="0171D33A" w14:textId="76FE8B21" w:rsidR="004F48CC" w:rsidRPr="0030162E" w:rsidRDefault="004F48CC" w:rsidP="004F48CC">
            <w:pPr>
              <w:pStyle w:val="ListParagraph"/>
              <w:numPr>
                <w:ilvl w:val="0"/>
                <w:numId w:val="4"/>
              </w:numPr>
              <w:rPr>
                <w:rFonts w:ascii="SassoonCRInfant" w:hAnsi="SassoonCRInfant"/>
                <w:sz w:val="16"/>
                <w:szCs w:val="16"/>
              </w:rPr>
            </w:pPr>
            <w:r w:rsidRPr="0030162E">
              <w:rPr>
                <w:rFonts w:ascii="SassoonCRInfant" w:hAnsi="SassoonCRInfant"/>
                <w:sz w:val="16"/>
                <w:szCs w:val="16"/>
              </w:rPr>
              <w:t xml:space="preserve">Y1 – Y2 </w:t>
            </w:r>
            <w:proofErr w:type="spellStart"/>
            <w:r w:rsidRPr="0030162E">
              <w:rPr>
                <w:rFonts w:ascii="SassoonCRInfant" w:hAnsi="SassoonCRInfant"/>
                <w:sz w:val="16"/>
                <w:szCs w:val="16"/>
              </w:rPr>
              <w:t>Numbots</w:t>
            </w:r>
            <w:proofErr w:type="spellEnd"/>
            <w:r w:rsidRPr="0030162E">
              <w:rPr>
                <w:rFonts w:ascii="SassoonCRInfant" w:hAnsi="SassoonCRInfant"/>
                <w:sz w:val="16"/>
                <w:szCs w:val="16"/>
              </w:rPr>
              <w:t xml:space="preserve">: </w:t>
            </w:r>
            <w:hyperlink r:id="rId16" w:anchor="/account/school-login/2498" w:history="1">
              <w:r w:rsidRPr="0030162E">
                <w:rPr>
                  <w:rStyle w:val="Hyperlink"/>
                  <w:rFonts w:ascii="SassoonCRInfant" w:hAnsi="SassoonCRInfant"/>
                  <w:sz w:val="16"/>
                  <w:szCs w:val="16"/>
                </w:rPr>
                <w:t>https://play.numbots.com/#/account/school-login/2498</w:t>
              </w:r>
            </w:hyperlink>
          </w:p>
          <w:p w14:paraId="21CBC7B0" w14:textId="02C895F6" w:rsidR="004F48CC" w:rsidRPr="0030162E" w:rsidRDefault="004F48CC" w:rsidP="66699CD4">
            <w:pPr>
              <w:rPr>
                <w:rFonts w:ascii="SassoonCRInfant" w:hAnsi="SassoonCRInfant"/>
                <w:sz w:val="16"/>
                <w:szCs w:val="16"/>
              </w:rPr>
            </w:pPr>
          </w:p>
        </w:tc>
        <w:tc>
          <w:tcPr>
            <w:tcW w:w="7201" w:type="dxa"/>
            <w:gridSpan w:val="3"/>
            <w:shd w:val="clear" w:color="auto" w:fill="D9D9D9" w:themeFill="background1" w:themeFillShade="D9"/>
          </w:tcPr>
          <w:p w14:paraId="7BEA8E5D" w14:textId="5E2D3CBD" w:rsidR="004F48CC" w:rsidRPr="0030162E" w:rsidRDefault="004F48CC" w:rsidP="00A040B4">
            <w:pPr>
              <w:rPr>
                <w:rFonts w:ascii="SassoonCRInfant" w:hAnsi="SassoonCRInfant" w:cstheme="minorHAnsi"/>
                <w:sz w:val="16"/>
                <w:szCs w:val="16"/>
                <w:u w:val="single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  <w:u w:val="single"/>
              </w:rPr>
              <w:t>Contacting your child’s teacher</w:t>
            </w:r>
          </w:p>
          <w:p w14:paraId="36DA9610" w14:textId="766038DD" w:rsidR="00507A01" w:rsidRPr="0030162E" w:rsidRDefault="004F48CC" w:rsidP="004F48CC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You can speak to your child’s class teacher at the end of the school day or by </w:t>
            </w:r>
            <w:r w:rsidRPr="0030162E">
              <w:rPr>
                <w:rFonts w:ascii="SassoonCRInfant" w:hAnsi="SassoonCRInfant" w:cstheme="minorHAnsi"/>
                <w:b/>
                <w:sz w:val="16"/>
                <w:szCs w:val="16"/>
                <w:u w:val="single"/>
              </w:rPr>
              <w:t>emailing the school office</w:t>
            </w: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who will pass on your question</w:t>
            </w:r>
            <w:r w:rsidR="00715DC2"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or queries</w:t>
            </w: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so the teacher can contact you.</w:t>
            </w:r>
            <w:r w:rsidR="000B20AB" w:rsidRPr="0030162E">
              <w:rPr>
                <w:rFonts w:ascii="SassoonCRInfant" w:hAnsi="SassoonCRInfant" w:cstheme="minorHAnsi"/>
                <w:sz w:val="16"/>
                <w:szCs w:val="16"/>
              </w:rPr>
              <w:t xml:space="preserve"> </w:t>
            </w:r>
          </w:p>
          <w:p w14:paraId="21B87A83" w14:textId="73A5B340" w:rsidR="004F48CC" w:rsidRPr="0030162E" w:rsidRDefault="000B20AB" w:rsidP="004F48CC">
            <w:pPr>
              <w:rPr>
                <w:rFonts w:ascii="SassoonCRInfant" w:hAnsi="SassoonCRInfant" w:cstheme="minorHAnsi"/>
                <w:sz w:val="16"/>
                <w:szCs w:val="16"/>
              </w:rPr>
            </w:pPr>
            <w:r w:rsidRPr="0030162E">
              <w:rPr>
                <w:rFonts w:ascii="SassoonCRInfant" w:hAnsi="SassoonCRInfant" w:cstheme="minorHAnsi"/>
                <w:sz w:val="16"/>
                <w:szCs w:val="16"/>
              </w:rPr>
              <w:t>Thank you.</w:t>
            </w:r>
          </w:p>
        </w:tc>
      </w:tr>
    </w:tbl>
    <w:p w14:paraId="1B3E91BD" w14:textId="4A69C604" w:rsidR="00D56C0A" w:rsidRPr="0030162E" w:rsidRDefault="00D56C0A" w:rsidP="00D56C0A">
      <w:pPr>
        <w:rPr>
          <w:rFonts w:ascii="SassoonCRInfant" w:hAnsi="SassoonCRInfant"/>
          <w:sz w:val="16"/>
          <w:szCs w:val="16"/>
        </w:rPr>
      </w:pPr>
    </w:p>
    <w:sectPr w:rsidR="00D56C0A" w:rsidRPr="0030162E" w:rsidSect="00F66A67">
      <w:headerReference w:type="default" r:id="rId17"/>
      <w:footerReference w:type="default" r:id="rId18"/>
      <w:headerReference w:type="first" r:id="rId19"/>
      <w:pgSz w:w="16838" w:h="11906" w:orient="landscape"/>
      <w:pgMar w:top="976" w:right="720" w:bottom="426" w:left="72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099BD" w14:textId="77777777" w:rsidR="00345EB6" w:rsidRDefault="00345EB6" w:rsidP="00717F16">
      <w:pPr>
        <w:spacing w:after="0" w:line="240" w:lineRule="auto"/>
      </w:pPr>
      <w:r>
        <w:separator/>
      </w:r>
    </w:p>
  </w:endnote>
  <w:endnote w:type="continuationSeparator" w:id="0">
    <w:p w14:paraId="0BF83610" w14:textId="77777777" w:rsidR="00345EB6" w:rsidRDefault="00345EB6" w:rsidP="0071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0395C" w14:textId="01259E5D" w:rsidR="0037447C" w:rsidRPr="002D6E70" w:rsidRDefault="0037447C" w:rsidP="002D6E70">
    <w:pPr>
      <w:pStyle w:val="Footer"/>
      <w:ind w:left="-147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014F9" w14:textId="77777777" w:rsidR="00345EB6" w:rsidRDefault="00345EB6" w:rsidP="00717F16">
      <w:pPr>
        <w:spacing w:after="0" w:line="240" w:lineRule="auto"/>
      </w:pPr>
      <w:r>
        <w:separator/>
      </w:r>
    </w:p>
  </w:footnote>
  <w:footnote w:type="continuationSeparator" w:id="0">
    <w:p w14:paraId="5219DB72" w14:textId="77777777" w:rsidR="00345EB6" w:rsidRDefault="00345EB6" w:rsidP="0071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18917" w14:textId="77777777" w:rsidR="00717F16" w:rsidRDefault="00717F16" w:rsidP="00717F16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9242F" w14:textId="121E4CCA" w:rsidR="00A807B1" w:rsidRPr="003752D9" w:rsidRDefault="00F66A67" w:rsidP="00A807B1">
    <w:pPr>
      <w:pStyle w:val="Header"/>
      <w:spacing w:before="100" w:beforeAutospacing="1"/>
      <w:ind w:left="-1417"/>
      <w:jc w:val="center"/>
      <w:rPr>
        <w:rFonts w:ascii="SassoonCRInfant" w:hAnsi="SassoonCRInfant"/>
        <w:bCs/>
        <w:sz w:val="52"/>
        <w:szCs w:val="52"/>
      </w:rPr>
    </w:pPr>
    <w:r w:rsidRPr="003752D9">
      <w:rPr>
        <w:rFonts w:ascii="SassoonCRInfant" w:hAnsi="SassoonCRInfant"/>
        <w:bCs/>
        <w:noProof/>
        <w:sz w:val="52"/>
        <w:szCs w:val="52"/>
        <w:lang w:eastAsia="en-GB"/>
      </w:rPr>
      <w:drawing>
        <wp:anchor distT="0" distB="0" distL="114300" distR="114300" simplePos="0" relativeHeight="251658240" behindDoc="1" locked="0" layoutInCell="1" allowOverlap="1" wp14:anchorId="13FE8462" wp14:editId="7FC1E0FC">
          <wp:simplePos x="0" y="0"/>
          <wp:positionH relativeFrom="column">
            <wp:posOffset>7829550</wp:posOffset>
          </wp:positionH>
          <wp:positionV relativeFrom="paragraph">
            <wp:posOffset>4445</wp:posOffset>
          </wp:positionV>
          <wp:extent cx="1962150" cy="520851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wer Meadow Horizontal Logo 2018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20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334" w:rsidRPr="003752D9">
      <w:rPr>
        <w:rFonts w:ascii="SassoonCRInfant" w:hAnsi="SassoonCRInfant"/>
        <w:bCs/>
        <w:sz w:val="52"/>
        <w:szCs w:val="52"/>
      </w:rPr>
      <w:t>Y1/2</w:t>
    </w:r>
    <w:r w:rsidR="00194984" w:rsidRPr="003752D9">
      <w:rPr>
        <w:rFonts w:ascii="SassoonCRInfant" w:hAnsi="SassoonCRInfant"/>
        <w:bCs/>
        <w:sz w:val="52"/>
        <w:szCs w:val="52"/>
      </w:rPr>
      <w:t xml:space="preserve"> </w:t>
    </w:r>
    <w:r w:rsidR="004D60EE" w:rsidRPr="003752D9">
      <w:rPr>
        <w:rFonts w:ascii="SassoonCRInfant" w:hAnsi="SassoonCRInfant"/>
        <w:bCs/>
        <w:sz w:val="52"/>
        <w:szCs w:val="52"/>
      </w:rPr>
      <w:t>–</w:t>
    </w:r>
    <w:r w:rsidR="00A807B1" w:rsidRPr="003752D9">
      <w:rPr>
        <w:rFonts w:ascii="SassoonCRInfant" w:hAnsi="SassoonCRInfant"/>
        <w:bCs/>
        <w:sz w:val="52"/>
        <w:szCs w:val="52"/>
      </w:rPr>
      <w:t xml:space="preserve"> </w:t>
    </w:r>
    <w:r w:rsidR="00E557B2" w:rsidRPr="003752D9">
      <w:rPr>
        <w:rFonts w:ascii="SassoonCRInfant" w:hAnsi="SassoonCRInfant"/>
        <w:bCs/>
        <w:sz w:val="52"/>
        <w:szCs w:val="52"/>
      </w:rPr>
      <w:t>Autumn 2</w:t>
    </w:r>
    <w:r w:rsidR="001D6A71" w:rsidRPr="003752D9">
      <w:rPr>
        <w:rFonts w:ascii="SassoonCRInfant" w:hAnsi="SassoonCRInfant"/>
        <w:bCs/>
        <w:sz w:val="52"/>
        <w:szCs w:val="52"/>
      </w:rPr>
      <w:t xml:space="preserve"> 202</w:t>
    </w:r>
    <w:r w:rsidR="00C25E92" w:rsidRPr="003752D9">
      <w:rPr>
        <w:rFonts w:ascii="SassoonCRInfant" w:hAnsi="SassoonCRInfant"/>
        <w:bCs/>
        <w:sz w:val="52"/>
        <w:szCs w:val="5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8321C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64A8D"/>
    <w:multiLevelType w:val="hybridMultilevel"/>
    <w:tmpl w:val="B1B0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4509"/>
    <w:multiLevelType w:val="hybridMultilevel"/>
    <w:tmpl w:val="355C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819"/>
    <w:multiLevelType w:val="hybridMultilevel"/>
    <w:tmpl w:val="55C6D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3A40"/>
    <w:multiLevelType w:val="hybridMultilevel"/>
    <w:tmpl w:val="F0E2B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65B7B"/>
    <w:multiLevelType w:val="hybridMultilevel"/>
    <w:tmpl w:val="910A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83749"/>
    <w:multiLevelType w:val="multilevel"/>
    <w:tmpl w:val="490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44218"/>
    <w:multiLevelType w:val="hybridMultilevel"/>
    <w:tmpl w:val="7E54D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B2753"/>
    <w:multiLevelType w:val="hybridMultilevel"/>
    <w:tmpl w:val="2CA624FC"/>
    <w:lvl w:ilvl="0" w:tplc="A57867B0">
      <w:start w:val="20"/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22770">
    <w:abstractNumId w:val="7"/>
  </w:num>
  <w:num w:numId="2" w16cid:durableId="1065879201">
    <w:abstractNumId w:val="0"/>
  </w:num>
  <w:num w:numId="3" w16cid:durableId="799344126">
    <w:abstractNumId w:val="6"/>
  </w:num>
  <w:num w:numId="4" w16cid:durableId="632247149">
    <w:abstractNumId w:val="4"/>
  </w:num>
  <w:num w:numId="5" w16cid:durableId="187185072">
    <w:abstractNumId w:val="5"/>
  </w:num>
  <w:num w:numId="6" w16cid:durableId="879320156">
    <w:abstractNumId w:val="2"/>
  </w:num>
  <w:num w:numId="7" w16cid:durableId="722215817">
    <w:abstractNumId w:val="1"/>
  </w:num>
  <w:num w:numId="8" w16cid:durableId="1320159063">
    <w:abstractNumId w:val="3"/>
  </w:num>
  <w:num w:numId="9" w16cid:durableId="917903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16"/>
    <w:rsid w:val="00040889"/>
    <w:rsid w:val="00053EC7"/>
    <w:rsid w:val="00061CAE"/>
    <w:rsid w:val="0006301B"/>
    <w:rsid w:val="00072138"/>
    <w:rsid w:val="000A1C58"/>
    <w:rsid w:val="000B20AB"/>
    <w:rsid w:val="000B2A6F"/>
    <w:rsid w:val="000C19FA"/>
    <w:rsid w:val="000D33D1"/>
    <w:rsid w:val="000D6E3F"/>
    <w:rsid w:val="000E7A27"/>
    <w:rsid w:val="00102566"/>
    <w:rsid w:val="00104414"/>
    <w:rsid w:val="00107AF3"/>
    <w:rsid w:val="00131738"/>
    <w:rsid w:val="0014EB45"/>
    <w:rsid w:val="00150F7F"/>
    <w:rsid w:val="00164D83"/>
    <w:rsid w:val="00177CF9"/>
    <w:rsid w:val="00180A1D"/>
    <w:rsid w:val="00182C25"/>
    <w:rsid w:val="0018503F"/>
    <w:rsid w:val="001913A6"/>
    <w:rsid w:val="00194984"/>
    <w:rsid w:val="001A4C35"/>
    <w:rsid w:val="001D6A71"/>
    <w:rsid w:val="002151F9"/>
    <w:rsid w:val="00220C24"/>
    <w:rsid w:val="002316A3"/>
    <w:rsid w:val="00240C49"/>
    <w:rsid w:val="00241922"/>
    <w:rsid w:val="00241C97"/>
    <w:rsid w:val="00243897"/>
    <w:rsid w:val="00272D7E"/>
    <w:rsid w:val="002B168E"/>
    <w:rsid w:val="002B7E13"/>
    <w:rsid w:val="002D13FE"/>
    <w:rsid w:val="002D37A1"/>
    <w:rsid w:val="002D3DC5"/>
    <w:rsid w:val="002D6E70"/>
    <w:rsid w:val="002F47AB"/>
    <w:rsid w:val="0030162E"/>
    <w:rsid w:val="003027B1"/>
    <w:rsid w:val="003034C0"/>
    <w:rsid w:val="00312D7B"/>
    <w:rsid w:val="00327B3A"/>
    <w:rsid w:val="00334FDD"/>
    <w:rsid w:val="003456D8"/>
    <w:rsid w:val="00345EB6"/>
    <w:rsid w:val="00350DE7"/>
    <w:rsid w:val="003512F7"/>
    <w:rsid w:val="00367531"/>
    <w:rsid w:val="0037273E"/>
    <w:rsid w:val="0037447C"/>
    <w:rsid w:val="003752D9"/>
    <w:rsid w:val="003A41C4"/>
    <w:rsid w:val="003B6238"/>
    <w:rsid w:val="003C1751"/>
    <w:rsid w:val="003E45E4"/>
    <w:rsid w:val="003F234A"/>
    <w:rsid w:val="00400E33"/>
    <w:rsid w:val="00406051"/>
    <w:rsid w:val="004062E3"/>
    <w:rsid w:val="004654DC"/>
    <w:rsid w:val="004703FC"/>
    <w:rsid w:val="004718DB"/>
    <w:rsid w:val="00487CC6"/>
    <w:rsid w:val="00496E43"/>
    <w:rsid w:val="004B1C3C"/>
    <w:rsid w:val="004B6B22"/>
    <w:rsid w:val="004D60EE"/>
    <w:rsid w:val="004E4E57"/>
    <w:rsid w:val="004E6593"/>
    <w:rsid w:val="004F48CC"/>
    <w:rsid w:val="004FC3B1"/>
    <w:rsid w:val="00507A01"/>
    <w:rsid w:val="005270CA"/>
    <w:rsid w:val="00534DB1"/>
    <w:rsid w:val="00536BDE"/>
    <w:rsid w:val="005576B6"/>
    <w:rsid w:val="00575DF9"/>
    <w:rsid w:val="00577185"/>
    <w:rsid w:val="00577EFA"/>
    <w:rsid w:val="005B2B77"/>
    <w:rsid w:val="005F3D1A"/>
    <w:rsid w:val="006044F7"/>
    <w:rsid w:val="00606E10"/>
    <w:rsid w:val="006143E7"/>
    <w:rsid w:val="00617594"/>
    <w:rsid w:val="00617AFF"/>
    <w:rsid w:val="006432FA"/>
    <w:rsid w:val="006611F2"/>
    <w:rsid w:val="00663107"/>
    <w:rsid w:val="006731B7"/>
    <w:rsid w:val="00675166"/>
    <w:rsid w:val="00677B7E"/>
    <w:rsid w:val="0068646A"/>
    <w:rsid w:val="006A2FE4"/>
    <w:rsid w:val="006A52E8"/>
    <w:rsid w:val="006C59A2"/>
    <w:rsid w:val="006C71D5"/>
    <w:rsid w:val="006D2B1D"/>
    <w:rsid w:val="00701C7F"/>
    <w:rsid w:val="00714258"/>
    <w:rsid w:val="00715DC2"/>
    <w:rsid w:val="00717F16"/>
    <w:rsid w:val="007642AC"/>
    <w:rsid w:val="007776C9"/>
    <w:rsid w:val="0078721F"/>
    <w:rsid w:val="007A5D46"/>
    <w:rsid w:val="007F4F14"/>
    <w:rsid w:val="007F7A96"/>
    <w:rsid w:val="00846490"/>
    <w:rsid w:val="008702EC"/>
    <w:rsid w:val="0087771F"/>
    <w:rsid w:val="00884C3A"/>
    <w:rsid w:val="00893334"/>
    <w:rsid w:val="008962B3"/>
    <w:rsid w:val="00897BD8"/>
    <w:rsid w:val="008A1D4F"/>
    <w:rsid w:val="008E70D7"/>
    <w:rsid w:val="00926B3E"/>
    <w:rsid w:val="00955032"/>
    <w:rsid w:val="00962A6D"/>
    <w:rsid w:val="0096541E"/>
    <w:rsid w:val="009763F8"/>
    <w:rsid w:val="009775D0"/>
    <w:rsid w:val="009B4D63"/>
    <w:rsid w:val="009C2F91"/>
    <w:rsid w:val="00A00AA3"/>
    <w:rsid w:val="00A02946"/>
    <w:rsid w:val="00A040B4"/>
    <w:rsid w:val="00A13A4A"/>
    <w:rsid w:val="00A23C7C"/>
    <w:rsid w:val="00A3204C"/>
    <w:rsid w:val="00A43777"/>
    <w:rsid w:val="00A807B1"/>
    <w:rsid w:val="00A91229"/>
    <w:rsid w:val="00A91C86"/>
    <w:rsid w:val="00AB171A"/>
    <w:rsid w:val="00AB5C51"/>
    <w:rsid w:val="00AC0935"/>
    <w:rsid w:val="00AF348A"/>
    <w:rsid w:val="00B10C12"/>
    <w:rsid w:val="00B15E22"/>
    <w:rsid w:val="00B40A2B"/>
    <w:rsid w:val="00B427AF"/>
    <w:rsid w:val="00B51F55"/>
    <w:rsid w:val="00B67FBE"/>
    <w:rsid w:val="00B93517"/>
    <w:rsid w:val="00BB49A6"/>
    <w:rsid w:val="00BC5CD2"/>
    <w:rsid w:val="00BE7345"/>
    <w:rsid w:val="00C00444"/>
    <w:rsid w:val="00C103F7"/>
    <w:rsid w:val="00C10EE6"/>
    <w:rsid w:val="00C25E92"/>
    <w:rsid w:val="00C27795"/>
    <w:rsid w:val="00C27FAC"/>
    <w:rsid w:val="00C32D9F"/>
    <w:rsid w:val="00C37B2E"/>
    <w:rsid w:val="00C5271F"/>
    <w:rsid w:val="00C76318"/>
    <w:rsid w:val="00C95A7A"/>
    <w:rsid w:val="00CA1262"/>
    <w:rsid w:val="00CB44AC"/>
    <w:rsid w:val="00CC3C98"/>
    <w:rsid w:val="00CD0466"/>
    <w:rsid w:val="00CD4599"/>
    <w:rsid w:val="00CE5BED"/>
    <w:rsid w:val="00CF513C"/>
    <w:rsid w:val="00D05C61"/>
    <w:rsid w:val="00D07546"/>
    <w:rsid w:val="00D124A8"/>
    <w:rsid w:val="00D14383"/>
    <w:rsid w:val="00D401CA"/>
    <w:rsid w:val="00D45EE7"/>
    <w:rsid w:val="00D56C0A"/>
    <w:rsid w:val="00D67E16"/>
    <w:rsid w:val="00D77BD4"/>
    <w:rsid w:val="00D85781"/>
    <w:rsid w:val="00D906ED"/>
    <w:rsid w:val="00DA5998"/>
    <w:rsid w:val="00DB110C"/>
    <w:rsid w:val="00DD32BE"/>
    <w:rsid w:val="00E07964"/>
    <w:rsid w:val="00E13CE1"/>
    <w:rsid w:val="00E35957"/>
    <w:rsid w:val="00E52E3C"/>
    <w:rsid w:val="00E537AF"/>
    <w:rsid w:val="00E557B2"/>
    <w:rsid w:val="00E7173A"/>
    <w:rsid w:val="00E76B68"/>
    <w:rsid w:val="00E80DB9"/>
    <w:rsid w:val="00E90B04"/>
    <w:rsid w:val="00E942DD"/>
    <w:rsid w:val="00EA5D30"/>
    <w:rsid w:val="00EC7DCC"/>
    <w:rsid w:val="00ED6206"/>
    <w:rsid w:val="00EF4800"/>
    <w:rsid w:val="00F138E4"/>
    <w:rsid w:val="00F34C96"/>
    <w:rsid w:val="00F36FAD"/>
    <w:rsid w:val="00F419FF"/>
    <w:rsid w:val="00F42441"/>
    <w:rsid w:val="00F43BE0"/>
    <w:rsid w:val="00F568E8"/>
    <w:rsid w:val="00F61560"/>
    <w:rsid w:val="00F64268"/>
    <w:rsid w:val="00F66A67"/>
    <w:rsid w:val="00F717E0"/>
    <w:rsid w:val="00F71B3C"/>
    <w:rsid w:val="00F8037C"/>
    <w:rsid w:val="00F82D0E"/>
    <w:rsid w:val="00F87B59"/>
    <w:rsid w:val="00F93989"/>
    <w:rsid w:val="00FB0DEE"/>
    <w:rsid w:val="00FE19AC"/>
    <w:rsid w:val="00FF1B50"/>
    <w:rsid w:val="0193D40B"/>
    <w:rsid w:val="0BE851C2"/>
    <w:rsid w:val="0FBC0957"/>
    <w:rsid w:val="1B62D5A8"/>
    <w:rsid w:val="28E7FE3A"/>
    <w:rsid w:val="28ED7885"/>
    <w:rsid w:val="2CD65CC5"/>
    <w:rsid w:val="3E800739"/>
    <w:rsid w:val="43F95B33"/>
    <w:rsid w:val="4439B2C5"/>
    <w:rsid w:val="472AA18F"/>
    <w:rsid w:val="4E90194F"/>
    <w:rsid w:val="4F2C9B06"/>
    <w:rsid w:val="579C7A7C"/>
    <w:rsid w:val="60FFEED8"/>
    <w:rsid w:val="612981BD"/>
    <w:rsid w:val="6516429B"/>
    <w:rsid w:val="66699CD4"/>
    <w:rsid w:val="6ED5BB5B"/>
    <w:rsid w:val="7070AA5A"/>
    <w:rsid w:val="75BA3542"/>
    <w:rsid w:val="76158FB6"/>
    <w:rsid w:val="7CD0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ED5E6"/>
  <w15:docId w15:val="{D81155AA-ED80-4E9F-AE40-E6EAD68E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F16"/>
  </w:style>
  <w:style w:type="paragraph" w:styleId="Footer">
    <w:name w:val="footer"/>
    <w:basedOn w:val="Normal"/>
    <w:link w:val="FooterChar"/>
    <w:uiPriority w:val="99"/>
    <w:unhideWhenUsed/>
    <w:rsid w:val="00717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16"/>
  </w:style>
  <w:style w:type="paragraph" w:styleId="BalloonText">
    <w:name w:val="Balloon Text"/>
    <w:basedOn w:val="Normal"/>
    <w:link w:val="BalloonTextChar"/>
    <w:uiPriority w:val="99"/>
    <w:semiHidden/>
    <w:unhideWhenUsed/>
    <w:rsid w:val="00701C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7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A8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98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D60EE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4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0E33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E33"/>
    <w:rPr>
      <w:color w:val="0000FF"/>
      <w:u w:val="single"/>
    </w:rPr>
  </w:style>
  <w:style w:type="paragraph" w:customStyle="1" w:styleId="Default">
    <w:name w:val="Default"/>
    <w:rsid w:val="00D40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401CA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401CA"/>
    <w:rPr>
      <w:color w:val="000000"/>
    </w:rPr>
  </w:style>
  <w:style w:type="paragraph" w:customStyle="1" w:styleId="Pa6">
    <w:name w:val="Pa6"/>
    <w:basedOn w:val="Default"/>
    <w:next w:val="Default"/>
    <w:uiPriority w:val="99"/>
    <w:rsid w:val="00CB44AC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lay.numbots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lay.ttrockstars.com/auth/school/student/2498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5FB805318C64CAB94083F9A7C8F4F" ma:contentTypeVersion="17" ma:contentTypeDescription="Create a new document." ma:contentTypeScope="" ma:versionID="46780eae501115eeb4710a51aa54ea79">
  <xsd:schema xmlns:xsd="http://www.w3.org/2001/XMLSchema" xmlns:xs="http://www.w3.org/2001/XMLSchema" xmlns:p="http://schemas.microsoft.com/office/2006/metadata/properties" xmlns:ns2="0ddb6918-3882-4449-969a-04e481f50b61" xmlns:ns3="b404900f-4c10-4ee2-8fd2-3bf62300c49b" targetNamespace="http://schemas.microsoft.com/office/2006/metadata/properties" ma:root="true" ma:fieldsID="8c4221ba6f2a0a1f5e9e512da1b3c2ca" ns2:_="" ns3:_="">
    <xsd:import namespace="0ddb6918-3882-4449-969a-04e481f50b61"/>
    <xsd:import namespace="b404900f-4c10-4ee2-8fd2-3bf62300c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6918-3882-4449-969a-04e481f5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900f-4c10-4ee2-8fd2-3bf62300c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9ba10d-8e39-4b04-b866-6a140da4071d}" ma:internalName="TaxCatchAll" ma:showField="CatchAllData" ma:web="b404900f-4c10-4ee2-8fd2-3bf62300c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4900f-4c10-4ee2-8fd2-3bf62300c49b" xsi:nil="true"/>
    <lcf76f155ced4ddcb4097134ff3c332f xmlns="0ddb6918-3882-4449-969a-04e481f50b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B0055-C4A5-41E2-B116-4172B997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8FCBA-6A95-4616-9C43-702BF2AA27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BD735-D934-462E-8340-C8D5C32277C1}"/>
</file>

<file path=customXml/itemProps4.xml><?xml version="1.0" encoding="utf-8"?>
<ds:datastoreItem xmlns:ds="http://schemas.openxmlformats.org/officeDocument/2006/customXml" ds:itemID="{DD7146B5-B1B1-4C02-8DBA-3D6BD32CEB8E}">
  <ds:schemaRefs>
    <ds:schemaRef ds:uri="http://schemas.microsoft.com/office/2006/metadata/properties"/>
    <ds:schemaRef ds:uri="http://schemas.microsoft.com/office/infopath/2007/PartnerControls"/>
    <ds:schemaRef ds:uri="b404900f-4c10-4ee2-8fd2-3bf62300c49b"/>
    <ds:schemaRef ds:uri="814c025b-816e-4548-8998-78764d42d1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4621</Characters>
  <Application>Microsoft Office Word</Application>
  <DocSecurity>0</DocSecurity>
  <Lines>38</Lines>
  <Paragraphs>10</Paragraphs>
  <ScaleCrop>false</ScaleCrop>
  <Company>Sheffield Schools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Bullock</dc:creator>
  <cp:lastModifiedBy>Jane Dawtry (Lower Meadow Academy)</cp:lastModifiedBy>
  <cp:revision>3</cp:revision>
  <cp:lastPrinted>2021-10-19T07:44:00Z</cp:lastPrinted>
  <dcterms:created xsi:type="dcterms:W3CDTF">2025-10-22T15:36:00Z</dcterms:created>
  <dcterms:modified xsi:type="dcterms:W3CDTF">2025-10-22T15:36:00Z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0x0101004265FB805318C64CAB94083F9A7C8F4F</vt:lpwstr>
  </property>
  <property fmtid="{D5CDD505-2E9C-101B-9397-08002B2CF9AE}" pid="3" name="MediaServiceImageTags">
    <vt:lpwstr/>
  </property>
</Properties>
</file>