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50CCB" w14:textId="4DE51152" w:rsidR="00B9524A" w:rsidRDefault="00B9524A" w:rsidP="001F38AC">
      <w:pPr>
        <w:rPr>
          <w:rFonts w:ascii="Calibri" w:eastAsia="Times New Roman" w:hAnsi="Calibri" w:cs="Calibri"/>
          <w:b/>
          <w:bCs/>
          <w:color w:val="000000"/>
          <w:sz w:val="28"/>
          <w:szCs w:val="28"/>
        </w:rPr>
      </w:pPr>
      <w:r>
        <w:rPr>
          <w:rFonts w:ascii="Calibri" w:eastAsia="Times New Roman" w:hAnsi="Calibri" w:cs="Calibri"/>
          <w:b/>
          <w:bCs/>
          <w:noProof/>
          <w:color w:val="000000"/>
          <w:sz w:val="28"/>
          <w:szCs w:val="28"/>
        </w:rPr>
        <w:drawing>
          <wp:anchor distT="0" distB="0" distL="114300" distR="114300" simplePos="0" relativeHeight="251658240" behindDoc="0" locked="0" layoutInCell="1" allowOverlap="1" wp14:anchorId="1B24F1C8" wp14:editId="6C33CE4A">
            <wp:simplePos x="0" y="0"/>
            <wp:positionH relativeFrom="column">
              <wp:posOffset>5200650</wp:posOffset>
            </wp:positionH>
            <wp:positionV relativeFrom="paragraph">
              <wp:posOffset>-488950</wp:posOffset>
            </wp:positionV>
            <wp:extent cx="806450" cy="947320"/>
            <wp:effectExtent l="0" t="0" r="0" b="5715"/>
            <wp:wrapNone/>
            <wp:docPr id="1453058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6450" cy="947320"/>
                    </a:xfrm>
                    <a:prstGeom prst="rect">
                      <a:avLst/>
                    </a:prstGeom>
                    <a:noFill/>
                  </pic:spPr>
                </pic:pic>
              </a:graphicData>
            </a:graphic>
          </wp:anchor>
        </w:drawing>
      </w:r>
    </w:p>
    <w:p w14:paraId="5BEE9E17" w14:textId="77777777" w:rsidR="00B9524A" w:rsidRDefault="00B9524A" w:rsidP="001F38AC">
      <w:pPr>
        <w:rPr>
          <w:rFonts w:ascii="Calibri" w:eastAsia="Times New Roman" w:hAnsi="Calibri" w:cs="Calibri"/>
          <w:b/>
          <w:bCs/>
          <w:color w:val="000000"/>
          <w:sz w:val="28"/>
          <w:szCs w:val="28"/>
        </w:rPr>
      </w:pPr>
    </w:p>
    <w:p w14:paraId="73100243" w14:textId="36079512" w:rsidR="001F38AC" w:rsidRPr="00B9524A" w:rsidRDefault="001F38AC" w:rsidP="001F38AC">
      <w:pPr>
        <w:rPr>
          <w:rFonts w:ascii="Calibri" w:eastAsia="Times New Roman" w:hAnsi="Calibri" w:cs="Calibri"/>
          <w:color w:val="000000"/>
          <w:sz w:val="28"/>
          <w:szCs w:val="28"/>
        </w:rPr>
      </w:pPr>
      <w:r w:rsidRPr="00B9524A">
        <w:rPr>
          <w:rFonts w:ascii="Calibri" w:eastAsia="Times New Roman" w:hAnsi="Calibri" w:cs="Calibri"/>
          <w:b/>
          <w:bCs/>
          <w:color w:val="000000"/>
          <w:sz w:val="28"/>
          <w:szCs w:val="28"/>
        </w:rPr>
        <w:t>Y12 into Y13 Maths Summer Work </w:t>
      </w:r>
    </w:p>
    <w:p w14:paraId="4833C0B8" w14:textId="77777777" w:rsidR="001F38AC" w:rsidRPr="00B9524A" w:rsidRDefault="001F38AC" w:rsidP="001F38AC">
      <w:pPr>
        <w:numPr>
          <w:ilvl w:val="0"/>
          <w:numId w:val="1"/>
        </w:numPr>
        <w:spacing w:before="100" w:beforeAutospacing="1" w:after="100" w:afterAutospacing="1" w:line="254" w:lineRule="auto"/>
        <w:rPr>
          <w:rFonts w:ascii="Calibri" w:eastAsia="Times New Roman" w:hAnsi="Calibri" w:cs="Calibri"/>
          <w:color w:val="000000"/>
          <w:sz w:val="28"/>
          <w:szCs w:val="28"/>
        </w:rPr>
      </w:pPr>
      <w:r w:rsidRPr="00B9524A">
        <w:rPr>
          <w:rFonts w:ascii="Calibri" w:eastAsia="Times New Roman" w:hAnsi="Calibri" w:cs="Calibri"/>
          <w:color w:val="000000"/>
          <w:sz w:val="28"/>
          <w:szCs w:val="28"/>
        </w:rPr>
        <w:t xml:space="preserve">Complete the full set of </w:t>
      </w:r>
      <w:proofErr w:type="gramStart"/>
      <w:r w:rsidRPr="00B9524A">
        <w:rPr>
          <w:rFonts w:ascii="Calibri" w:eastAsia="Times New Roman" w:hAnsi="Calibri" w:cs="Calibri"/>
          <w:color w:val="000000"/>
          <w:sz w:val="28"/>
          <w:szCs w:val="28"/>
        </w:rPr>
        <w:t>OCR</w:t>
      </w:r>
      <w:proofErr w:type="gramEnd"/>
      <w:r w:rsidRPr="00B9524A">
        <w:rPr>
          <w:rFonts w:ascii="Calibri" w:eastAsia="Times New Roman" w:hAnsi="Calibri" w:cs="Calibri"/>
          <w:color w:val="000000"/>
          <w:sz w:val="28"/>
          <w:szCs w:val="28"/>
        </w:rPr>
        <w:t xml:space="preserve"> AS 2021 Maths exam papers (Pure and Stats, Pure and Mechanics). These do not need to be done in exam conditions.</w:t>
      </w:r>
    </w:p>
    <w:p w14:paraId="047540C4" w14:textId="77777777" w:rsidR="001F38AC" w:rsidRPr="00B9524A" w:rsidRDefault="001F38AC" w:rsidP="001F38AC">
      <w:pPr>
        <w:numPr>
          <w:ilvl w:val="0"/>
          <w:numId w:val="1"/>
        </w:numPr>
        <w:spacing w:before="100" w:beforeAutospacing="1" w:after="100" w:afterAutospacing="1" w:line="254" w:lineRule="auto"/>
        <w:rPr>
          <w:rFonts w:ascii="Calibri" w:eastAsia="Times New Roman" w:hAnsi="Calibri" w:cs="Calibri"/>
          <w:color w:val="000000"/>
          <w:sz w:val="28"/>
          <w:szCs w:val="28"/>
        </w:rPr>
      </w:pPr>
      <w:r w:rsidRPr="00B9524A">
        <w:rPr>
          <w:rFonts w:ascii="Calibri" w:eastAsia="Times New Roman" w:hAnsi="Calibri" w:cs="Calibri"/>
          <w:color w:val="000000"/>
          <w:sz w:val="28"/>
          <w:szCs w:val="28"/>
        </w:rPr>
        <w:t>Complete minimum of 3hrs work on Up Learn. This should include the tasks set, plus your own choice of additional tasks.</w:t>
      </w:r>
    </w:p>
    <w:p w14:paraId="21426497" w14:textId="77777777" w:rsidR="001F38AC" w:rsidRPr="00B9524A" w:rsidRDefault="001F38AC" w:rsidP="001F38AC">
      <w:pPr>
        <w:numPr>
          <w:ilvl w:val="0"/>
          <w:numId w:val="1"/>
        </w:numPr>
        <w:spacing w:before="100" w:beforeAutospacing="1" w:after="100" w:afterAutospacing="1"/>
        <w:rPr>
          <w:rFonts w:ascii="Calibri" w:eastAsia="Times New Roman" w:hAnsi="Calibri" w:cs="Calibri"/>
          <w:color w:val="000000"/>
          <w:sz w:val="28"/>
          <w:szCs w:val="28"/>
        </w:rPr>
      </w:pPr>
      <w:r w:rsidRPr="00B9524A">
        <w:rPr>
          <w:rFonts w:ascii="Calibri" w:eastAsia="Times New Roman" w:hAnsi="Calibri" w:cs="Calibri"/>
          <w:color w:val="000000"/>
          <w:sz w:val="28"/>
          <w:szCs w:val="28"/>
        </w:rPr>
        <w:t>It is important you come back in September as good at maths as you are right now. The more maths you do over the summer the more confident you will feel. Use Up Learn, your textbook, Integral and past papers to keep your skills up.</w:t>
      </w:r>
    </w:p>
    <w:p w14:paraId="5C1E6E40" w14:textId="77777777" w:rsidR="00816D8A" w:rsidRDefault="00816D8A"/>
    <w:sectPr w:rsidR="00816D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F48BE"/>
    <w:multiLevelType w:val="multilevel"/>
    <w:tmpl w:val="F07447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691848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8AC"/>
    <w:rsid w:val="001F38AC"/>
    <w:rsid w:val="00372B1A"/>
    <w:rsid w:val="00682FC2"/>
    <w:rsid w:val="00816D8A"/>
    <w:rsid w:val="00B9524A"/>
    <w:rsid w:val="00C37CC6"/>
    <w:rsid w:val="00E22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35440"/>
  <w15:chartTrackingRefBased/>
  <w15:docId w15:val="{3D58B8CE-CE94-4AB5-8162-95B1DBE3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8AC"/>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1F38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38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38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38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38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38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38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38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38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8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38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38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38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38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38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38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38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38AC"/>
    <w:rPr>
      <w:rFonts w:eastAsiaTheme="majorEastAsia" w:cstheme="majorBidi"/>
      <w:color w:val="272727" w:themeColor="text1" w:themeTint="D8"/>
    </w:rPr>
  </w:style>
  <w:style w:type="paragraph" w:styleId="Title">
    <w:name w:val="Title"/>
    <w:basedOn w:val="Normal"/>
    <w:next w:val="Normal"/>
    <w:link w:val="TitleChar"/>
    <w:uiPriority w:val="10"/>
    <w:qFormat/>
    <w:rsid w:val="001F38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8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38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8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38AC"/>
    <w:pPr>
      <w:spacing w:before="160"/>
      <w:jc w:val="center"/>
    </w:pPr>
    <w:rPr>
      <w:i/>
      <w:iCs/>
      <w:color w:val="404040" w:themeColor="text1" w:themeTint="BF"/>
    </w:rPr>
  </w:style>
  <w:style w:type="character" w:customStyle="1" w:styleId="QuoteChar">
    <w:name w:val="Quote Char"/>
    <w:basedOn w:val="DefaultParagraphFont"/>
    <w:link w:val="Quote"/>
    <w:uiPriority w:val="29"/>
    <w:rsid w:val="001F38AC"/>
    <w:rPr>
      <w:i/>
      <w:iCs/>
      <w:color w:val="404040" w:themeColor="text1" w:themeTint="BF"/>
    </w:rPr>
  </w:style>
  <w:style w:type="paragraph" w:styleId="ListParagraph">
    <w:name w:val="List Paragraph"/>
    <w:basedOn w:val="Normal"/>
    <w:uiPriority w:val="34"/>
    <w:qFormat/>
    <w:rsid w:val="001F38AC"/>
    <w:pPr>
      <w:ind w:left="720"/>
      <w:contextualSpacing/>
    </w:pPr>
  </w:style>
  <w:style w:type="character" w:styleId="IntenseEmphasis">
    <w:name w:val="Intense Emphasis"/>
    <w:basedOn w:val="DefaultParagraphFont"/>
    <w:uiPriority w:val="21"/>
    <w:qFormat/>
    <w:rsid w:val="001F38AC"/>
    <w:rPr>
      <w:i/>
      <w:iCs/>
      <w:color w:val="0F4761" w:themeColor="accent1" w:themeShade="BF"/>
    </w:rPr>
  </w:style>
  <w:style w:type="paragraph" w:styleId="IntenseQuote">
    <w:name w:val="Intense Quote"/>
    <w:basedOn w:val="Normal"/>
    <w:next w:val="Normal"/>
    <w:link w:val="IntenseQuoteChar"/>
    <w:uiPriority w:val="30"/>
    <w:qFormat/>
    <w:rsid w:val="001F38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38AC"/>
    <w:rPr>
      <w:i/>
      <w:iCs/>
      <w:color w:val="0F4761" w:themeColor="accent1" w:themeShade="BF"/>
    </w:rPr>
  </w:style>
  <w:style w:type="character" w:styleId="IntenseReference">
    <w:name w:val="Intense Reference"/>
    <w:basedOn w:val="DefaultParagraphFont"/>
    <w:uiPriority w:val="32"/>
    <w:qFormat/>
    <w:rsid w:val="001F38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0E98C967F74C49924648533C082EED" ma:contentTypeVersion="16" ma:contentTypeDescription="Create a new document." ma:contentTypeScope="" ma:versionID="cfdd67965ae2ae3a5dcd87ed99f28906">
  <xsd:schema xmlns:xsd="http://www.w3.org/2001/XMLSchema" xmlns:xs="http://www.w3.org/2001/XMLSchema" xmlns:p="http://schemas.microsoft.com/office/2006/metadata/properties" xmlns:ns2="1a38917f-2407-41f9-868b-bda68d81b790" xmlns:ns3="e4885cde-a08e-4ded-a2f5-06b461c78f51" targetNamespace="http://schemas.microsoft.com/office/2006/metadata/properties" ma:root="true" ma:fieldsID="7a34e1a9d7caa3986a3623dfcf1bd305" ns2:_="" ns3:_="">
    <xsd:import namespace="1a38917f-2407-41f9-868b-bda68d81b790"/>
    <xsd:import namespace="e4885cde-a08e-4ded-a2f5-06b461c78f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8917f-2407-41f9-868b-bda68d81b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18a7b72-26b3-43b2-81d5-af9200bd7c7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885cde-a08e-4ded-a2f5-06b461c78f5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dde2c6f-120b-4bb5-bf52-6557d0ca7e2c}" ma:internalName="TaxCatchAll" ma:showField="CatchAllData" ma:web="e4885cde-a08e-4ded-a2f5-06b461c78f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38917f-2407-41f9-868b-bda68d81b790">
      <Terms xmlns="http://schemas.microsoft.com/office/infopath/2007/PartnerControls"/>
    </lcf76f155ced4ddcb4097134ff3c332f>
    <TaxCatchAll xmlns="e4885cde-a08e-4ded-a2f5-06b461c78f51" xsi:nil="true"/>
  </documentManagement>
</p:properties>
</file>

<file path=customXml/itemProps1.xml><?xml version="1.0" encoding="utf-8"?>
<ds:datastoreItem xmlns:ds="http://schemas.openxmlformats.org/officeDocument/2006/customXml" ds:itemID="{EC836CE3-3F4E-4822-908E-A0A9F8C59CA0}"/>
</file>

<file path=customXml/itemProps2.xml><?xml version="1.0" encoding="utf-8"?>
<ds:datastoreItem xmlns:ds="http://schemas.openxmlformats.org/officeDocument/2006/customXml" ds:itemID="{B49BF7B9-C136-4AF0-BFDE-2253CDB6A44F}"/>
</file>

<file path=customXml/itemProps3.xml><?xml version="1.0" encoding="utf-8"?>
<ds:datastoreItem xmlns:ds="http://schemas.openxmlformats.org/officeDocument/2006/customXml" ds:itemID="{E5885ED3-A556-457B-9784-A2DBDF29FC1D}"/>
</file>

<file path=docProps/app.xml><?xml version="1.0" encoding="utf-8"?>
<Properties xmlns="http://schemas.openxmlformats.org/officeDocument/2006/extended-properties" xmlns:vt="http://schemas.openxmlformats.org/officeDocument/2006/docPropsVTypes">
  <Template>Normal</Template>
  <TotalTime>1</TotalTime>
  <Pages>1</Pages>
  <Words>79</Words>
  <Characters>451</Characters>
  <Application>Microsoft Office Word</Application>
  <DocSecurity>0</DocSecurity>
  <Lines>3</Lines>
  <Paragraphs>1</Paragraphs>
  <ScaleCrop>false</ScaleCrop>
  <Company>Astrea Academy Trust</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Walton (Longsands)</dc:creator>
  <cp:keywords/>
  <dc:description/>
  <cp:lastModifiedBy>Elizabeth Walton (Longsands)</cp:lastModifiedBy>
  <cp:revision>2</cp:revision>
  <dcterms:created xsi:type="dcterms:W3CDTF">2026-07-15T07:55:00Z</dcterms:created>
  <dcterms:modified xsi:type="dcterms:W3CDTF">2026-07-15T08:33:00Z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0x010100650E98C967F74C49924648533C082EED</vt:lpwstr>
  </property>
</Properties>
</file>