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B6" w:rsidRDefault="00DC488B" w:rsidP="00DC488B">
      <w:pPr>
        <w:shd w:val="clear" w:color="auto" w:fill="FFFFFF"/>
        <w:spacing w:after="0" w:line="240" w:lineRule="auto"/>
        <w:jc w:val="center"/>
        <w:textAlignment w:val="baseline"/>
        <w:rPr>
          <w:rFonts w:ascii="Palatino Linotype" w:eastAsia="Times New Roman" w:hAnsi="Palatino Linotype" w:cs="Calibri"/>
          <w:b/>
          <w:bCs/>
          <w:color w:val="000000"/>
          <w:sz w:val="28"/>
          <w:szCs w:val="24"/>
          <w:u w:val="single"/>
          <w:lang w:eastAsia="en-GB"/>
        </w:rPr>
      </w:pPr>
      <w:r>
        <w:rPr>
          <w:rFonts w:ascii="Palatino Linotype" w:hAnsi="Palatino Linotype"/>
          <w:noProof/>
          <w:sz w:val="24"/>
          <w:u w:val="single"/>
          <w:lang w:eastAsia="en-GB"/>
        </w:rPr>
        <w:drawing>
          <wp:anchor distT="0" distB="0" distL="114300" distR="114300" simplePos="0" relativeHeight="251659264" behindDoc="0" locked="0" layoutInCell="1" allowOverlap="1" wp14:anchorId="058324B6" wp14:editId="1323FF6F">
            <wp:simplePos x="0" y="0"/>
            <wp:positionH relativeFrom="margin">
              <wp:posOffset>1982023</wp:posOffset>
            </wp:positionH>
            <wp:positionV relativeFrom="paragraph">
              <wp:posOffset>-730215</wp:posOffset>
            </wp:positionV>
            <wp:extent cx="1844675" cy="84328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gate-logo-768x35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4675" cy="84328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rsidR="00DA6192" w:rsidRPr="00DA6192" w:rsidRDefault="00DA6192" w:rsidP="00DA6192">
      <w:pPr>
        <w:shd w:val="clear" w:color="auto" w:fill="FFFFFF"/>
        <w:spacing w:after="0" w:line="240" w:lineRule="auto"/>
        <w:jc w:val="center"/>
        <w:textAlignment w:val="baseline"/>
        <w:rPr>
          <w:rFonts w:ascii="Palatino Linotype" w:eastAsia="Times New Roman" w:hAnsi="Palatino Linotype" w:cs="Calibri"/>
          <w:color w:val="000000"/>
          <w:sz w:val="28"/>
          <w:szCs w:val="24"/>
          <w:u w:val="single"/>
          <w:lang w:eastAsia="en-GB"/>
        </w:rPr>
      </w:pPr>
      <w:r w:rsidRPr="00DA6192">
        <w:rPr>
          <w:rFonts w:ascii="Palatino Linotype" w:eastAsia="Times New Roman" w:hAnsi="Palatino Linotype" w:cs="Calibri"/>
          <w:b/>
          <w:bCs/>
          <w:color w:val="000000"/>
          <w:sz w:val="28"/>
          <w:szCs w:val="24"/>
          <w:u w:val="single"/>
          <w:lang w:eastAsia="en-GB"/>
        </w:rPr>
        <w:t>Computing at Highgate</w:t>
      </w:r>
    </w:p>
    <w:p w:rsidR="00DA6192" w:rsidRPr="00DA6192" w:rsidRDefault="00DA6192" w:rsidP="00DA6192">
      <w:pPr>
        <w:shd w:val="clear" w:color="auto" w:fill="FFFFFF"/>
        <w:spacing w:after="0" w:line="240" w:lineRule="auto"/>
        <w:textAlignment w:val="baseline"/>
        <w:rPr>
          <w:rFonts w:ascii="Palatino Linotype" w:eastAsia="Times New Roman" w:hAnsi="Palatino Linotype" w:cs="Calibri"/>
          <w:color w:val="000000"/>
          <w:sz w:val="28"/>
          <w:szCs w:val="24"/>
          <w:lang w:eastAsia="en-GB"/>
        </w:rPr>
      </w:pPr>
    </w:p>
    <w:p w:rsidR="00DC488B" w:rsidRDefault="00DA6192" w:rsidP="00DC488B">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r w:rsidRPr="00DA6192">
        <w:rPr>
          <w:rFonts w:ascii="Palatino Linotype" w:eastAsia="Times New Roman" w:hAnsi="Palatino Linotype" w:cs="Calibri"/>
          <w:color w:val="000000"/>
          <w:sz w:val="28"/>
          <w:szCs w:val="24"/>
          <w:lang w:eastAsia="en-GB"/>
        </w:rPr>
        <w:t xml:space="preserve">At </w:t>
      </w:r>
      <w:proofErr w:type="gramStart"/>
      <w:r w:rsidRPr="00DA6192">
        <w:rPr>
          <w:rFonts w:ascii="Palatino Linotype" w:eastAsia="Times New Roman" w:hAnsi="Palatino Linotype" w:cs="Calibri"/>
          <w:color w:val="000000"/>
          <w:sz w:val="28"/>
          <w:szCs w:val="24"/>
          <w:lang w:eastAsia="en-GB"/>
        </w:rPr>
        <w:t>Highgate</w:t>
      </w:r>
      <w:proofErr w:type="gramEnd"/>
      <w:r w:rsidR="00FA39B6">
        <w:rPr>
          <w:rFonts w:ascii="Palatino Linotype" w:eastAsia="Times New Roman" w:hAnsi="Palatino Linotype" w:cs="Calibri"/>
          <w:color w:val="000000"/>
          <w:sz w:val="28"/>
          <w:szCs w:val="24"/>
          <w:lang w:eastAsia="en-GB"/>
        </w:rPr>
        <w:t xml:space="preserve"> </w:t>
      </w:r>
      <w:r w:rsidRPr="00DA6192">
        <w:rPr>
          <w:rFonts w:ascii="Palatino Linotype" w:eastAsia="Times New Roman" w:hAnsi="Palatino Linotype" w:cs="Calibri"/>
          <w:color w:val="000000"/>
          <w:sz w:val="28"/>
          <w:szCs w:val="24"/>
          <w:lang w:eastAsia="en-GB"/>
        </w:rPr>
        <w:t>we aim to</w:t>
      </w:r>
      <w:r w:rsidRPr="00DA6192">
        <w:rPr>
          <w:rFonts w:ascii="Palatino Linotype" w:eastAsia="Times New Roman" w:hAnsi="Palatino Linotype" w:cs="Calibri"/>
          <w:color w:val="000000"/>
          <w:sz w:val="28"/>
          <w:szCs w:val="24"/>
          <w:bdr w:val="none" w:sz="0" w:space="0" w:color="auto" w:frame="1"/>
          <w:lang w:eastAsia="en-GB"/>
        </w:rPr>
        <w:t xml:space="preserve"> provide a high-quality computing education which </w:t>
      </w:r>
      <w:r w:rsidR="00DC488B" w:rsidRPr="00DA6192">
        <w:rPr>
          <w:rFonts w:ascii="Palatino Linotype" w:eastAsia="Times New Roman" w:hAnsi="Palatino Linotype" w:cs="Calibri"/>
          <w:color w:val="000000"/>
          <w:sz w:val="28"/>
          <w:szCs w:val="24"/>
          <w:lang w:eastAsia="en-GB"/>
        </w:rPr>
        <w:t>ensures that pupils are </w:t>
      </w:r>
      <w:r w:rsidR="00DC488B" w:rsidRPr="00DA6192">
        <w:rPr>
          <w:rFonts w:ascii="Palatino Linotype" w:eastAsia="Times New Roman" w:hAnsi="Palatino Linotype" w:cs="Calibri"/>
          <w:color w:val="000000"/>
          <w:sz w:val="28"/>
          <w:szCs w:val="24"/>
          <w:bdr w:val="none" w:sz="0" w:space="0" w:color="auto" w:frame="1"/>
          <w:lang w:eastAsia="en-GB"/>
        </w:rPr>
        <w:t>able to express themselves and develop their ideas through information and communication technology, at a level suitable for the future workplace and as active participants in a digital world.</w:t>
      </w:r>
    </w:p>
    <w:p w:rsidR="00DC488B" w:rsidRDefault="00DC488B" w:rsidP="00DA6192">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r>
        <w:rPr>
          <w:rFonts w:ascii="Palatino Linotype" w:eastAsia="Times New Roman" w:hAnsi="Palatino Linotype" w:cs="Calibri"/>
          <w:color w:val="000000"/>
          <w:sz w:val="28"/>
          <w:szCs w:val="24"/>
          <w:bdr w:val="none" w:sz="0" w:space="0" w:color="auto" w:frame="1"/>
          <w:lang w:eastAsia="en-GB"/>
        </w:rPr>
        <w:t>The N</w:t>
      </w:r>
      <w:r w:rsidRPr="00DC488B">
        <w:rPr>
          <w:rFonts w:ascii="Palatino Linotype" w:eastAsia="Times New Roman" w:hAnsi="Palatino Linotype" w:cs="Calibri"/>
          <w:color w:val="000000"/>
          <w:sz w:val="28"/>
          <w:szCs w:val="24"/>
          <w:bdr w:val="none" w:sz="0" w:space="0" w:color="auto" w:frame="1"/>
          <w:lang w:eastAsia="en-GB"/>
        </w:rPr>
        <w:t>ational Cur</w:t>
      </w:r>
      <w:r w:rsidRPr="00DC488B">
        <w:rPr>
          <w:rFonts w:ascii="Palatino Linotype" w:eastAsia="Times New Roman" w:hAnsi="Palatino Linotype" w:cs="Calibri"/>
          <w:color w:val="000000"/>
          <w:sz w:val="28"/>
          <w:szCs w:val="24"/>
          <w:bdr w:val="none" w:sz="0" w:space="0" w:color="auto" w:frame="1"/>
          <w:lang w:eastAsia="en-GB"/>
        </w:rPr>
        <w:t xml:space="preserve">riculum Programme of Study </w:t>
      </w:r>
      <w:r>
        <w:rPr>
          <w:rFonts w:ascii="Palatino Linotype" w:eastAsia="Times New Roman" w:hAnsi="Palatino Linotype" w:cs="Calibri"/>
          <w:color w:val="000000"/>
          <w:sz w:val="28"/>
          <w:szCs w:val="24"/>
          <w:bdr w:val="none" w:sz="0" w:space="0" w:color="auto" w:frame="1"/>
          <w:lang w:eastAsia="en-GB"/>
        </w:rPr>
        <w:t xml:space="preserve">aims to ensure that all pupils can access these </w:t>
      </w:r>
      <w:proofErr w:type="gramStart"/>
      <w:r>
        <w:rPr>
          <w:rFonts w:ascii="Palatino Linotype" w:eastAsia="Times New Roman" w:hAnsi="Palatino Linotype" w:cs="Calibri"/>
          <w:color w:val="000000"/>
          <w:sz w:val="28"/>
          <w:szCs w:val="24"/>
          <w:bdr w:val="none" w:sz="0" w:space="0" w:color="auto" w:frame="1"/>
          <w:lang w:eastAsia="en-GB"/>
        </w:rPr>
        <w:t>3</w:t>
      </w:r>
      <w:proofErr w:type="gramEnd"/>
      <w:r>
        <w:rPr>
          <w:rFonts w:ascii="Palatino Linotype" w:eastAsia="Times New Roman" w:hAnsi="Palatino Linotype" w:cs="Calibri"/>
          <w:color w:val="000000"/>
          <w:sz w:val="28"/>
          <w:szCs w:val="24"/>
          <w:bdr w:val="none" w:sz="0" w:space="0" w:color="auto" w:frame="1"/>
          <w:lang w:eastAsia="en-GB"/>
        </w:rPr>
        <w:t xml:space="preserve"> key areas of computing:</w:t>
      </w:r>
      <w:r w:rsidRPr="00DC488B">
        <w:rPr>
          <w:rFonts w:ascii="Palatino Linotype" w:eastAsia="Times New Roman" w:hAnsi="Palatino Linotype" w:cs="Calibri"/>
          <w:color w:val="000000"/>
          <w:sz w:val="28"/>
          <w:szCs w:val="24"/>
          <w:bdr w:val="none" w:sz="0" w:space="0" w:color="auto" w:frame="1"/>
          <w:lang w:eastAsia="en-GB"/>
        </w:rPr>
        <w:t xml:space="preserve"> </w:t>
      </w:r>
    </w:p>
    <w:p w:rsidR="00DC488B" w:rsidRPr="00DC488B" w:rsidRDefault="00DC488B" w:rsidP="00DA6192">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p>
    <w:p w:rsidR="00DA6192" w:rsidRDefault="00DC488B" w:rsidP="00DA6192">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r w:rsidRPr="00DC488B">
        <w:rPr>
          <w:rFonts w:ascii="Palatino Linotype" w:eastAsia="Times New Roman" w:hAnsi="Palatino Linotype" w:cs="Calibri"/>
          <w:b/>
          <w:color w:val="000000"/>
          <w:sz w:val="28"/>
          <w:szCs w:val="24"/>
          <w:u w:val="single"/>
          <w:bdr w:val="none" w:sz="0" w:space="0" w:color="auto" w:frame="1"/>
          <w:lang w:eastAsia="en-GB"/>
        </w:rPr>
        <w:t>Computer Science:</w:t>
      </w:r>
      <w:r>
        <w:rPr>
          <w:rFonts w:ascii="Palatino Linotype" w:eastAsia="Times New Roman" w:hAnsi="Palatino Linotype" w:cs="Calibri"/>
          <w:color w:val="000000"/>
          <w:sz w:val="28"/>
          <w:szCs w:val="24"/>
          <w:bdr w:val="none" w:sz="0" w:space="0" w:color="auto" w:frame="1"/>
          <w:lang w:eastAsia="en-GB"/>
        </w:rPr>
        <w:t xml:space="preserve"> Ensures</w:t>
      </w:r>
      <w:r w:rsidRPr="00DC488B">
        <w:rPr>
          <w:rFonts w:ascii="Palatino Linotype" w:eastAsia="Times New Roman" w:hAnsi="Palatino Linotype" w:cs="Calibri"/>
          <w:color w:val="000000"/>
          <w:sz w:val="28"/>
          <w:szCs w:val="24"/>
          <w:bdr w:val="none" w:sz="0" w:space="0" w:color="auto" w:frame="1"/>
          <w:lang w:eastAsia="en-GB"/>
        </w:rPr>
        <w:t xml:space="preserve"> that all pupils</w:t>
      </w:r>
      <w:r w:rsidRPr="00DC488B">
        <w:rPr>
          <w:rFonts w:ascii="Palatino Linotype" w:eastAsia="Times New Roman" w:hAnsi="Palatino Linotype" w:cs="Calibri"/>
          <w:color w:val="000000"/>
          <w:sz w:val="28"/>
          <w:szCs w:val="24"/>
          <w:bdr w:val="none" w:sz="0" w:space="0" w:color="auto" w:frame="1"/>
          <w:lang w:eastAsia="en-GB"/>
        </w:rPr>
        <w:t xml:space="preserve"> </w:t>
      </w:r>
      <w:r w:rsidRPr="00DC488B">
        <w:rPr>
          <w:rFonts w:ascii="Palatino Linotype" w:eastAsia="Times New Roman" w:hAnsi="Palatino Linotype" w:cs="Calibri"/>
          <w:color w:val="000000"/>
          <w:sz w:val="28"/>
          <w:szCs w:val="24"/>
          <w:bdr w:val="none" w:sz="0" w:space="0" w:color="auto" w:frame="1"/>
          <w:lang w:eastAsia="en-GB"/>
        </w:rPr>
        <w:t>can understand and apply the fundamental principles and concepts of computer science, including abstraction, logic, algo</w:t>
      </w:r>
      <w:r w:rsidRPr="00DC488B">
        <w:rPr>
          <w:rFonts w:ascii="Palatino Linotype" w:eastAsia="Times New Roman" w:hAnsi="Palatino Linotype" w:cs="Calibri"/>
          <w:color w:val="000000"/>
          <w:sz w:val="28"/>
          <w:szCs w:val="24"/>
          <w:bdr w:val="none" w:sz="0" w:space="0" w:color="auto" w:frame="1"/>
          <w:lang w:eastAsia="en-GB"/>
        </w:rPr>
        <w:t>rithms and data representation. Pupils</w:t>
      </w:r>
      <w:r w:rsidRPr="00DC488B">
        <w:rPr>
          <w:rFonts w:ascii="Palatino Linotype" w:eastAsia="Times New Roman" w:hAnsi="Palatino Linotype" w:cs="Calibri"/>
          <w:color w:val="000000"/>
          <w:sz w:val="28"/>
          <w:szCs w:val="24"/>
          <w:bdr w:val="none" w:sz="0" w:space="0" w:color="auto" w:frame="1"/>
          <w:lang w:eastAsia="en-GB"/>
        </w:rPr>
        <w:t xml:space="preserve"> can analyse problems in computational terms, and have repeated practical experience of writing computer programs in order to solve such problems.</w:t>
      </w:r>
    </w:p>
    <w:p w:rsidR="00DC488B" w:rsidRPr="00DC488B" w:rsidRDefault="00DC488B" w:rsidP="00DA6192">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p>
    <w:p w:rsidR="00DC488B" w:rsidRDefault="00DC488B" w:rsidP="00DA6192">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r w:rsidRPr="00DC488B">
        <w:rPr>
          <w:rFonts w:ascii="Palatino Linotype" w:eastAsia="Times New Roman" w:hAnsi="Palatino Linotype" w:cs="Calibri"/>
          <w:b/>
          <w:color w:val="000000"/>
          <w:sz w:val="28"/>
          <w:szCs w:val="24"/>
          <w:u w:val="single"/>
          <w:bdr w:val="none" w:sz="0" w:space="0" w:color="auto" w:frame="1"/>
          <w:lang w:eastAsia="en-GB"/>
        </w:rPr>
        <w:t>Information Technology:</w:t>
      </w:r>
      <w:r w:rsidRPr="00DC488B">
        <w:rPr>
          <w:rFonts w:ascii="Palatino Linotype" w:eastAsia="Times New Roman" w:hAnsi="Palatino Linotype" w:cs="Calibri"/>
          <w:color w:val="000000"/>
          <w:sz w:val="28"/>
          <w:szCs w:val="24"/>
          <w:bdr w:val="none" w:sz="0" w:space="0" w:color="auto" w:frame="1"/>
          <w:lang w:eastAsia="en-GB"/>
        </w:rPr>
        <w:t xml:space="preserve"> Where pupils </w:t>
      </w:r>
      <w:r w:rsidRPr="00DC488B">
        <w:rPr>
          <w:rFonts w:ascii="Palatino Linotype" w:eastAsia="Times New Roman" w:hAnsi="Palatino Linotype" w:cs="Calibri"/>
          <w:color w:val="000000"/>
          <w:sz w:val="28"/>
          <w:szCs w:val="24"/>
          <w:bdr w:val="none" w:sz="0" w:space="0" w:color="auto" w:frame="1"/>
          <w:lang w:eastAsia="en-GB"/>
        </w:rPr>
        <w:t>can evaluate and apply information technology, including new or unfamiliar technologies, analytically to solve problems are responsible, competent, confident and creative users of information and communication technology.</w:t>
      </w:r>
    </w:p>
    <w:p w:rsidR="00DC488B" w:rsidRPr="00DC488B" w:rsidRDefault="00DC488B" w:rsidP="00DA6192">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p>
    <w:p w:rsidR="00DC488B" w:rsidRDefault="00DC488B" w:rsidP="00DA6192">
      <w:pPr>
        <w:shd w:val="clear" w:color="auto" w:fill="FFFFFF"/>
        <w:spacing w:after="0" w:line="240" w:lineRule="auto"/>
        <w:textAlignment w:val="baseline"/>
        <w:rPr>
          <w:rFonts w:ascii="Palatino Linotype" w:eastAsia="Times New Roman" w:hAnsi="Palatino Linotype" w:cs="Calibri"/>
          <w:color w:val="000000"/>
          <w:sz w:val="28"/>
          <w:szCs w:val="24"/>
          <w:bdr w:val="none" w:sz="0" w:space="0" w:color="auto" w:frame="1"/>
          <w:lang w:eastAsia="en-GB"/>
        </w:rPr>
      </w:pPr>
      <w:r w:rsidRPr="00DC488B">
        <w:rPr>
          <w:rFonts w:ascii="Palatino Linotype" w:eastAsia="Times New Roman" w:hAnsi="Palatino Linotype" w:cs="Calibri"/>
          <w:b/>
          <w:color w:val="000000"/>
          <w:sz w:val="28"/>
          <w:szCs w:val="24"/>
          <w:u w:val="single"/>
          <w:bdr w:val="none" w:sz="0" w:space="0" w:color="auto" w:frame="1"/>
          <w:lang w:eastAsia="en-GB"/>
        </w:rPr>
        <w:t>Digital Literacy:</w:t>
      </w:r>
      <w:r w:rsidRPr="00DC488B">
        <w:rPr>
          <w:rFonts w:ascii="Palatino Linotype" w:eastAsia="Times New Roman" w:hAnsi="Palatino Linotype" w:cs="Calibri"/>
          <w:color w:val="000000"/>
          <w:sz w:val="28"/>
          <w:szCs w:val="24"/>
          <w:bdr w:val="none" w:sz="0" w:space="0" w:color="auto" w:frame="1"/>
          <w:lang w:eastAsia="en-GB"/>
        </w:rPr>
        <w:t xml:space="preserve"> Where pupils </w:t>
      </w:r>
      <w:r w:rsidRPr="00DC488B">
        <w:rPr>
          <w:rFonts w:ascii="Palatino Linotype" w:eastAsia="Times New Roman" w:hAnsi="Palatino Linotype" w:cs="Calibri"/>
          <w:color w:val="000000"/>
          <w:sz w:val="28"/>
          <w:szCs w:val="24"/>
          <w:bdr w:val="none" w:sz="0" w:space="0" w:color="auto" w:frame="1"/>
          <w:lang w:eastAsia="en-GB"/>
        </w:rPr>
        <w:t>are responsible, competent, confident and creative users of information and communication technology.</w:t>
      </w:r>
    </w:p>
    <w:p w:rsidR="00117EF9" w:rsidRDefault="00117EF9" w:rsidP="00DA6192">
      <w:pPr>
        <w:shd w:val="clear" w:color="auto" w:fill="FFFFFF"/>
        <w:spacing w:after="0" w:line="240" w:lineRule="auto"/>
        <w:textAlignment w:val="baseline"/>
        <w:rPr>
          <w:rFonts w:ascii="Palatino Linotype" w:eastAsia="Times New Roman" w:hAnsi="Palatino Linotype" w:cs="Calibri"/>
          <w:color w:val="000000"/>
          <w:sz w:val="28"/>
          <w:szCs w:val="24"/>
          <w:lang w:eastAsia="en-GB"/>
        </w:rPr>
      </w:pPr>
    </w:p>
    <w:p w:rsidR="00117EF9" w:rsidRDefault="00117EF9" w:rsidP="00DA6192">
      <w:pPr>
        <w:shd w:val="clear" w:color="auto" w:fill="FFFFFF"/>
        <w:spacing w:after="0" w:line="240" w:lineRule="auto"/>
        <w:textAlignment w:val="baseline"/>
        <w:rPr>
          <w:rFonts w:ascii="Palatino Linotype" w:eastAsia="Times New Roman" w:hAnsi="Palatino Linotype" w:cs="Calibri"/>
          <w:color w:val="000000"/>
          <w:sz w:val="28"/>
          <w:szCs w:val="24"/>
          <w:u w:val="single"/>
          <w:lang w:eastAsia="en-GB"/>
        </w:rPr>
      </w:pPr>
      <w:r w:rsidRPr="00117EF9">
        <w:rPr>
          <w:rFonts w:ascii="Palatino Linotype" w:eastAsia="Times New Roman" w:hAnsi="Palatino Linotype" w:cs="Calibri"/>
          <w:color w:val="000000"/>
          <w:sz w:val="28"/>
          <w:szCs w:val="24"/>
          <w:u w:val="single"/>
          <w:lang w:eastAsia="en-GB"/>
        </w:rPr>
        <w:t>Our Inclusive Approach</w:t>
      </w:r>
    </w:p>
    <w:p w:rsidR="00117EF9" w:rsidRDefault="00117EF9" w:rsidP="00DA6192">
      <w:pPr>
        <w:shd w:val="clear" w:color="auto" w:fill="FFFFFF"/>
        <w:spacing w:after="0" w:line="240" w:lineRule="auto"/>
        <w:textAlignment w:val="baseline"/>
        <w:rPr>
          <w:rFonts w:ascii="Palatino Linotype" w:eastAsia="Times New Roman" w:hAnsi="Palatino Linotype" w:cs="Calibri"/>
          <w:color w:val="000000"/>
          <w:sz w:val="28"/>
          <w:szCs w:val="24"/>
          <w:u w:val="single"/>
          <w:lang w:eastAsia="en-GB"/>
        </w:rPr>
      </w:pPr>
    </w:p>
    <w:p w:rsidR="00117EF9" w:rsidRPr="00117EF9" w:rsidRDefault="00117EF9" w:rsidP="00DA6192">
      <w:pPr>
        <w:shd w:val="clear" w:color="auto" w:fill="FFFFFF"/>
        <w:spacing w:after="0" w:line="240" w:lineRule="auto"/>
        <w:textAlignment w:val="baseline"/>
        <w:rPr>
          <w:rFonts w:ascii="Palatino Linotype" w:eastAsia="Times New Roman" w:hAnsi="Palatino Linotype" w:cs="Calibri"/>
          <w:color w:val="000000"/>
          <w:sz w:val="28"/>
          <w:szCs w:val="24"/>
          <w:lang w:eastAsia="en-GB"/>
        </w:rPr>
      </w:pPr>
      <w:r w:rsidRPr="00117EF9">
        <w:rPr>
          <w:rFonts w:ascii="Palatino Linotype" w:eastAsia="Times New Roman" w:hAnsi="Palatino Linotype" w:cs="Calibri"/>
          <w:color w:val="000000"/>
          <w:sz w:val="28"/>
          <w:szCs w:val="24"/>
          <w:lang w:eastAsia="en-GB"/>
        </w:rPr>
        <w:t>We believe that computing is a skill accessible for all children</w:t>
      </w:r>
      <w:r>
        <w:rPr>
          <w:rFonts w:ascii="Palatino Linotype" w:eastAsia="Times New Roman" w:hAnsi="Palatino Linotype" w:cs="Calibri"/>
          <w:color w:val="000000"/>
          <w:sz w:val="28"/>
          <w:szCs w:val="24"/>
          <w:lang w:eastAsia="en-GB"/>
        </w:rPr>
        <w:t xml:space="preserve"> and a key tool in developing progression and skills across all other areas of the curriculum. In order to include all levels of learners, we incorporate learning materials that are accessible to all abilities. For learners with special educational needs and difficulties, specific resources or approaches are implemented where appropriate to enable to access the curriculum. </w:t>
      </w:r>
    </w:p>
    <w:p w:rsidR="006264D5" w:rsidRDefault="006264D5"/>
    <w:sectPr w:rsidR="00626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92"/>
    <w:rsid w:val="00117EF9"/>
    <w:rsid w:val="006264D5"/>
    <w:rsid w:val="00DA6192"/>
    <w:rsid w:val="00DC488B"/>
    <w:rsid w:val="00FA3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68D1"/>
  <w15:chartTrackingRefBased/>
  <w15:docId w15:val="{61A47D57-43BB-46AE-AB25-92F8D7C8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8712">
      <w:bodyDiv w:val="1"/>
      <w:marLeft w:val="0"/>
      <w:marRight w:val="0"/>
      <w:marTop w:val="0"/>
      <w:marBottom w:val="0"/>
      <w:divBdr>
        <w:top w:val="none" w:sz="0" w:space="0" w:color="auto"/>
        <w:left w:val="none" w:sz="0" w:space="0" w:color="auto"/>
        <w:bottom w:val="none" w:sz="0" w:space="0" w:color="auto"/>
        <w:right w:val="none" w:sz="0" w:space="0" w:color="auto"/>
      </w:divBdr>
      <w:divsChild>
        <w:div w:id="1427650972">
          <w:marLeft w:val="0"/>
          <w:marRight w:val="0"/>
          <w:marTop w:val="0"/>
          <w:marBottom w:val="0"/>
          <w:divBdr>
            <w:top w:val="none" w:sz="0" w:space="0" w:color="auto"/>
            <w:left w:val="none" w:sz="0" w:space="0" w:color="auto"/>
            <w:bottom w:val="none" w:sz="0" w:space="0" w:color="auto"/>
            <w:right w:val="none" w:sz="0" w:space="0" w:color="auto"/>
          </w:divBdr>
        </w:div>
        <w:div w:id="915671016">
          <w:marLeft w:val="0"/>
          <w:marRight w:val="0"/>
          <w:marTop w:val="0"/>
          <w:marBottom w:val="0"/>
          <w:divBdr>
            <w:top w:val="none" w:sz="0" w:space="0" w:color="auto"/>
            <w:left w:val="none" w:sz="0" w:space="0" w:color="auto"/>
            <w:bottom w:val="none" w:sz="0" w:space="0" w:color="auto"/>
            <w:right w:val="none" w:sz="0" w:space="0" w:color="auto"/>
          </w:divBdr>
        </w:div>
        <w:div w:id="1370256033">
          <w:marLeft w:val="0"/>
          <w:marRight w:val="0"/>
          <w:marTop w:val="0"/>
          <w:marBottom w:val="0"/>
          <w:divBdr>
            <w:top w:val="none" w:sz="0" w:space="0" w:color="auto"/>
            <w:left w:val="none" w:sz="0" w:space="0" w:color="auto"/>
            <w:bottom w:val="none" w:sz="0" w:space="0" w:color="auto"/>
            <w:right w:val="none" w:sz="0" w:space="0" w:color="auto"/>
          </w:divBdr>
        </w:div>
        <w:div w:id="1477526837">
          <w:marLeft w:val="0"/>
          <w:marRight w:val="0"/>
          <w:marTop w:val="0"/>
          <w:marBottom w:val="0"/>
          <w:divBdr>
            <w:top w:val="none" w:sz="0" w:space="0" w:color="auto"/>
            <w:left w:val="none" w:sz="0" w:space="0" w:color="auto"/>
            <w:bottom w:val="none" w:sz="0" w:space="0" w:color="auto"/>
            <w:right w:val="none" w:sz="0" w:space="0" w:color="auto"/>
          </w:divBdr>
          <w:divsChild>
            <w:div w:id="9177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Goodyear</dc:creator>
  <cp:keywords/>
  <dc:description/>
  <cp:lastModifiedBy>Laura Goodyear</cp:lastModifiedBy>
  <cp:revision>4</cp:revision>
  <cp:lastPrinted>2021-09-20T13:38:00Z</cp:lastPrinted>
  <dcterms:created xsi:type="dcterms:W3CDTF">2021-09-13T13:51:00Z</dcterms:created>
  <dcterms:modified xsi:type="dcterms:W3CDTF">2022-05-08T19:45:00Z</dcterms:modified>
</cp:coreProperties>
</file>