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6E7" w:rsidRDefault="003356E7" w:rsidP="003356E7">
      <w:pPr>
        <w:pStyle w:val="DeptBullets"/>
        <w:numPr>
          <w:ilvl w:val="0"/>
          <w:numId w:val="0"/>
        </w:numPr>
        <w:spacing w:after="0"/>
        <w:rPr>
          <w:b/>
          <w:sz w:val="52"/>
          <w:szCs w:val="96"/>
        </w:rPr>
      </w:pPr>
    </w:p>
    <w:p w:rsidR="003356E7" w:rsidRPr="00955B6B" w:rsidRDefault="003356E7" w:rsidP="003356E7">
      <w:pPr>
        <w:pStyle w:val="DeptBullets"/>
        <w:numPr>
          <w:ilvl w:val="0"/>
          <w:numId w:val="0"/>
        </w:numPr>
        <w:spacing w:after="0"/>
        <w:rPr>
          <w:rFonts w:cs="Arial"/>
          <w:b/>
          <w:sz w:val="52"/>
          <w:szCs w:val="96"/>
        </w:rPr>
      </w:pPr>
      <w:r w:rsidRPr="00955B6B">
        <w:rPr>
          <w:rFonts w:cs="Arial"/>
          <w:b/>
          <w:sz w:val="52"/>
          <w:szCs w:val="96"/>
        </w:rPr>
        <w:t>Hexthorpe Primary</w:t>
      </w:r>
      <w:r w:rsidR="00A839A3">
        <w:rPr>
          <w:rFonts w:cs="Arial"/>
          <w:b/>
          <w:color w:val="5B9BD5"/>
          <w:sz w:val="52"/>
          <w:szCs w:val="96"/>
        </w:rPr>
        <w:t xml:space="preserve"> RE</w:t>
      </w:r>
      <w:r w:rsidRPr="00955B6B">
        <w:rPr>
          <w:rFonts w:cs="Arial"/>
          <w:b/>
          <w:color w:val="00B0F0"/>
          <w:sz w:val="52"/>
          <w:szCs w:val="96"/>
        </w:rPr>
        <w:t xml:space="preserve"> </w:t>
      </w:r>
      <w:r w:rsidRPr="00955B6B">
        <w:rPr>
          <w:rFonts w:cs="Arial"/>
          <w:b/>
          <w:sz w:val="52"/>
          <w:szCs w:val="96"/>
        </w:rPr>
        <w:t xml:space="preserve">Intent, Implementation and Impact Statements </w:t>
      </w:r>
    </w:p>
    <w:p w:rsidR="000143C9" w:rsidRPr="00955B6B" w:rsidRDefault="000143C9" w:rsidP="003356E7">
      <w:pPr>
        <w:pStyle w:val="DeptBullets"/>
        <w:numPr>
          <w:ilvl w:val="0"/>
          <w:numId w:val="0"/>
        </w:numPr>
        <w:spacing w:after="0"/>
        <w:rPr>
          <w:rFonts w:cs="Arial"/>
          <w:szCs w:val="24"/>
          <w:u w:val="single"/>
        </w:rPr>
      </w:pPr>
    </w:p>
    <w:p w:rsidR="003356E7" w:rsidRDefault="003356E7" w:rsidP="003356E7">
      <w:pPr>
        <w:pStyle w:val="DeptBullets"/>
        <w:numPr>
          <w:ilvl w:val="0"/>
          <w:numId w:val="0"/>
        </w:numPr>
        <w:spacing w:after="0"/>
      </w:pPr>
    </w:p>
    <w:p w:rsidR="003356E7" w:rsidRDefault="003356E7" w:rsidP="003356E7">
      <w:pPr>
        <w:pStyle w:val="DeptBullets"/>
        <w:numPr>
          <w:ilvl w:val="0"/>
          <w:numId w:val="0"/>
        </w:numPr>
        <w:spacing w:after="0"/>
      </w:pPr>
    </w:p>
    <w:p w:rsidR="00966AA6" w:rsidRPr="00966AA6" w:rsidRDefault="00966AA6" w:rsidP="00966AA6">
      <w:pPr>
        <w:pStyle w:val="DeptBullets"/>
        <w:numPr>
          <w:ilvl w:val="0"/>
          <w:numId w:val="0"/>
        </w:numPr>
        <w:spacing w:after="0"/>
        <w:rPr>
          <w:rFonts w:cs="Arial"/>
          <w:sz w:val="28"/>
          <w:szCs w:val="24"/>
          <w:u w:val="single"/>
        </w:rPr>
      </w:pPr>
      <w:r w:rsidRPr="00966AA6">
        <w:rPr>
          <w:rFonts w:cs="Arial"/>
          <w:sz w:val="28"/>
          <w:szCs w:val="24"/>
          <w:u w:val="single"/>
        </w:rPr>
        <w:t>Intent</w:t>
      </w:r>
    </w:p>
    <w:p w:rsidR="00966AA6" w:rsidRPr="00966AA6" w:rsidRDefault="00966AA6" w:rsidP="00966AA6">
      <w:pPr>
        <w:pStyle w:val="DeptBullets"/>
        <w:numPr>
          <w:ilvl w:val="0"/>
          <w:numId w:val="0"/>
        </w:numPr>
        <w:spacing w:after="0"/>
        <w:rPr>
          <w:rFonts w:cs="Arial"/>
          <w:sz w:val="28"/>
          <w:szCs w:val="24"/>
          <w:u w:val="single"/>
        </w:rPr>
      </w:pPr>
    </w:p>
    <w:p w:rsidR="00966AA6" w:rsidRPr="00966AA6" w:rsidRDefault="00966AA6" w:rsidP="00966AA6">
      <w:pPr>
        <w:pStyle w:val="DeptBullets"/>
        <w:numPr>
          <w:ilvl w:val="0"/>
          <w:numId w:val="0"/>
        </w:numPr>
        <w:spacing w:after="0"/>
        <w:rPr>
          <w:rFonts w:cs="Arial"/>
          <w:sz w:val="28"/>
          <w:szCs w:val="24"/>
        </w:rPr>
      </w:pPr>
      <w:r w:rsidRPr="00966AA6">
        <w:rPr>
          <w:sz w:val="28"/>
        </w:rPr>
        <w:t xml:space="preserve">Hexthorpe is a microcosm of the wider world so it’s important that our RE curriculum should promote understanding between all people. </w:t>
      </w:r>
      <w:r w:rsidRPr="00966AA6">
        <w:rPr>
          <w:rFonts w:cs="Arial"/>
          <w:sz w:val="28"/>
          <w:szCs w:val="24"/>
        </w:rPr>
        <w:t>At Hexthorpe, our RE curriculum encourages children to be curious about our world and existence, whilst developing respect and tolerance for other people’s beliefs. Through promoting acceptance of others, we</w:t>
      </w:r>
      <w:r w:rsidRPr="00966AA6">
        <w:rPr>
          <w:sz w:val="28"/>
        </w:rPr>
        <w:t xml:space="preserve"> support understanding of concepts and the development of skills and attitudes so that our pupils can explore wider issues of religion and belief in religiously literate ways. The intent is to prepare children and young people for active citizenship in a diverse and rapidly changing world, by exploring some aspects of British Values in relation to religions and worldviews</w:t>
      </w:r>
      <w:r w:rsidRPr="00966AA6">
        <w:rPr>
          <w:rFonts w:cs="Arial"/>
          <w:sz w:val="28"/>
          <w:szCs w:val="24"/>
        </w:rPr>
        <w:t xml:space="preserve">. We aim to provide all learners with the opportunities and experiences in their RE lessons that will open their minds to continuing with their religious education in a tenacious way, throughout secondary. </w:t>
      </w:r>
    </w:p>
    <w:p w:rsidR="00966AA6" w:rsidRPr="00966AA6" w:rsidRDefault="00966AA6" w:rsidP="00966AA6">
      <w:pPr>
        <w:pStyle w:val="DeptBullets"/>
        <w:numPr>
          <w:ilvl w:val="0"/>
          <w:numId w:val="0"/>
        </w:numPr>
        <w:spacing w:after="0"/>
        <w:rPr>
          <w:sz w:val="28"/>
        </w:rPr>
      </w:pPr>
    </w:p>
    <w:p w:rsidR="00966AA6" w:rsidRPr="00966AA6" w:rsidRDefault="00966AA6" w:rsidP="00966AA6">
      <w:pPr>
        <w:pStyle w:val="DeptBullets"/>
        <w:numPr>
          <w:ilvl w:val="0"/>
          <w:numId w:val="0"/>
        </w:numPr>
        <w:spacing w:after="0"/>
        <w:rPr>
          <w:sz w:val="28"/>
        </w:rPr>
      </w:pPr>
    </w:p>
    <w:p w:rsidR="00966AA6" w:rsidRPr="00966AA6" w:rsidRDefault="00966AA6" w:rsidP="00966AA6">
      <w:pPr>
        <w:pStyle w:val="DeptBullets"/>
        <w:numPr>
          <w:ilvl w:val="0"/>
          <w:numId w:val="0"/>
        </w:numPr>
        <w:spacing w:after="0"/>
        <w:rPr>
          <w:sz w:val="28"/>
          <w:u w:val="single"/>
        </w:rPr>
      </w:pPr>
      <w:r w:rsidRPr="00966AA6">
        <w:rPr>
          <w:sz w:val="28"/>
          <w:u w:val="single"/>
        </w:rPr>
        <w:t>Implementation</w:t>
      </w:r>
    </w:p>
    <w:p w:rsidR="00966AA6" w:rsidRPr="00966AA6" w:rsidRDefault="00966AA6" w:rsidP="00966AA6">
      <w:pPr>
        <w:pStyle w:val="DeptBullets"/>
        <w:numPr>
          <w:ilvl w:val="0"/>
          <w:numId w:val="0"/>
        </w:numPr>
        <w:spacing w:after="0"/>
        <w:rPr>
          <w:sz w:val="28"/>
          <w:u w:val="single"/>
        </w:rPr>
      </w:pPr>
    </w:p>
    <w:p w:rsidR="00966AA6" w:rsidRPr="00966AA6" w:rsidRDefault="00966AA6" w:rsidP="00966AA6">
      <w:pPr>
        <w:pStyle w:val="DeptBullets"/>
        <w:numPr>
          <w:ilvl w:val="0"/>
          <w:numId w:val="0"/>
        </w:numPr>
        <w:spacing w:after="0"/>
        <w:rPr>
          <w:sz w:val="28"/>
        </w:rPr>
      </w:pPr>
      <w:r w:rsidRPr="00966AA6">
        <w:rPr>
          <w:sz w:val="28"/>
        </w:rPr>
        <w:t xml:space="preserve">In order to successfully implement a knowledge-rich RE curriculum, we use the Doncaster syllabus which makes space for all pupils to explore their own beliefs, values and traditions in addition to those of others in engaging ways. RE taught using the syllabus, aims to support children to develop positive attitudes based on respect towards people from all religions and worldviews. We implement RE at Hexthorpe in a way that is challenging, inspiring and engaging so that children feel confident to express their views and understand the views of others’. </w:t>
      </w:r>
    </w:p>
    <w:p w:rsidR="00966AA6" w:rsidRPr="00966AA6" w:rsidRDefault="00966AA6" w:rsidP="00966AA6">
      <w:pPr>
        <w:pStyle w:val="DeptBullets"/>
        <w:numPr>
          <w:ilvl w:val="0"/>
          <w:numId w:val="0"/>
        </w:numPr>
        <w:spacing w:after="0"/>
        <w:rPr>
          <w:sz w:val="28"/>
        </w:rPr>
      </w:pPr>
    </w:p>
    <w:p w:rsidR="00966AA6" w:rsidRPr="00966AA6" w:rsidRDefault="00966AA6" w:rsidP="00966AA6">
      <w:pPr>
        <w:pStyle w:val="DeptBullets"/>
        <w:numPr>
          <w:ilvl w:val="0"/>
          <w:numId w:val="0"/>
        </w:numPr>
        <w:spacing w:after="0"/>
        <w:rPr>
          <w:sz w:val="28"/>
        </w:rPr>
      </w:pPr>
    </w:p>
    <w:p w:rsidR="00966AA6" w:rsidRPr="00966AA6" w:rsidRDefault="00966AA6" w:rsidP="00966AA6">
      <w:pPr>
        <w:pStyle w:val="DeptBullets"/>
        <w:numPr>
          <w:ilvl w:val="0"/>
          <w:numId w:val="0"/>
        </w:numPr>
        <w:spacing w:after="0"/>
        <w:rPr>
          <w:sz w:val="28"/>
          <w:u w:val="single"/>
        </w:rPr>
      </w:pPr>
      <w:r w:rsidRPr="00966AA6">
        <w:rPr>
          <w:sz w:val="28"/>
          <w:u w:val="single"/>
        </w:rPr>
        <w:t>Impact</w:t>
      </w:r>
    </w:p>
    <w:p w:rsidR="00966AA6" w:rsidRPr="00966AA6" w:rsidRDefault="00966AA6" w:rsidP="00966AA6">
      <w:pPr>
        <w:pStyle w:val="DeptBullets"/>
        <w:numPr>
          <w:ilvl w:val="0"/>
          <w:numId w:val="0"/>
        </w:numPr>
        <w:spacing w:after="0"/>
        <w:rPr>
          <w:sz w:val="28"/>
          <w:u w:val="single"/>
        </w:rPr>
      </w:pPr>
    </w:p>
    <w:p w:rsidR="00966AA6" w:rsidRPr="00966AA6" w:rsidRDefault="00966AA6" w:rsidP="00966AA6">
      <w:pPr>
        <w:pStyle w:val="DeptBullets"/>
        <w:numPr>
          <w:ilvl w:val="0"/>
          <w:numId w:val="0"/>
        </w:numPr>
        <w:spacing w:after="0"/>
        <w:rPr>
          <w:sz w:val="28"/>
        </w:rPr>
      </w:pPr>
      <w:r w:rsidRPr="00966AA6">
        <w:rPr>
          <w:sz w:val="28"/>
        </w:rPr>
        <w:t>The impact of this bespoke, knowledge-rich and carefully sequenced RE curriculum is to ensure all children are curious about the world and confident in asking questions in an accepting manner. Religion has a major position in our community, so it is crucial that young people are educated to understand and to engage critically with religions and beliefs. RE is an exciting subject, contributing to learners’ lives and communities. We are preparing lifelong learners to be well-rounded citizens with an awareness of their position in the world around them.</w:t>
      </w:r>
    </w:p>
    <w:p w:rsidR="003356E7" w:rsidRPr="00EA077D" w:rsidRDefault="003356E7" w:rsidP="00EA077D"/>
    <w:tbl>
      <w:tblPr>
        <w:tblStyle w:val="TableGrid"/>
        <w:tblpPr w:leftFromText="180" w:rightFromText="180" w:vertAnchor="text" w:horzAnchor="margin" w:tblpXSpec="center" w:tblpY="-280"/>
        <w:tblW w:w="21324" w:type="dxa"/>
        <w:tblLook w:val="04A0" w:firstRow="1" w:lastRow="0" w:firstColumn="1" w:lastColumn="0" w:noHBand="0" w:noVBand="1"/>
      </w:tblPr>
      <w:tblGrid>
        <w:gridCol w:w="916"/>
        <w:gridCol w:w="5102"/>
        <w:gridCol w:w="2551"/>
        <w:gridCol w:w="2551"/>
        <w:gridCol w:w="2551"/>
        <w:gridCol w:w="2551"/>
        <w:gridCol w:w="2551"/>
        <w:gridCol w:w="2551"/>
      </w:tblGrid>
      <w:tr w:rsidR="00DD7AB4" w:rsidRPr="009D53B1" w:rsidTr="00772B4E">
        <w:trPr>
          <w:trHeight w:val="508"/>
        </w:trPr>
        <w:tc>
          <w:tcPr>
            <w:tcW w:w="916" w:type="dxa"/>
          </w:tcPr>
          <w:p w:rsidR="00DD7AB4" w:rsidRPr="009D53B1" w:rsidRDefault="00DD7AB4" w:rsidP="003356E7">
            <w:pPr>
              <w:jc w:val="center"/>
              <w:rPr>
                <w:rFonts w:cstheme="minorHAnsi"/>
                <w:b/>
                <w:sz w:val="20"/>
                <w:szCs w:val="20"/>
              </w:rPr>
            </w:pPr>
          </w:p>
        </w:tc>
        <w:tc>
          <w:tcPr>
            <w:tcW w:w="5102" w:type="dxa"/>
            <w:shd w:val="clear" w:color="auto" w:fill="BDD6EE" w:themeFill="accent5" w:themeFillTint="66"/>
            <w:vAlign w:val="center"/>
          </w:tcPr>
          <w:p w:rsidR="00DD7AB4" w:rsidRPr="00C65C80" w:rsidRDefault="00DD7AB4" w:rsidP="00DD7AB4">
            <w:pPr>
              <w:jc w:val="center"/>
              <w:rPr>
                <w:rFonts w:cstheme="minorHAnsi"/>
                <w:b/>
                <w:sz w:val="24"/>
                <w:szCs w:val="20"/>
              </w:rPr>
            </w:pPr>
            <w:r>
              <w:rPr>
                <w:rFonts w:cstheme="minorHAnsi"/>
                <w:b/>
                <w:sz w:val="24"/>
                <w:szCs w:val="20"/>
              </w:rPr>
              <w:t>EYFS</w:t>
            </w:r>
          </w:p>
        </w:tc>
        <w:tc>
          <w:tcPr>
            <w:tcW w:w="2551" w:type="dxa"/>
            <w:shd w:val="clear" w:color="auto" w:fill="BDD6EE" w:themeFill="accent5" w:themeFillTint="66"/>
            <w:vAlign w:val="center"/>
          </w:tcPr>
          <w:p w:rsidR="00DD7AB4" w:rsidRPr="00C65C80" w:rsidRDefault="00DD7AB4" w:rsidP="00C65C80">
            <w:pPr>
              <w:jc w:val="center"/>
              <w:rPr>
                <w:rFonts w:cstheme="minorHAnsi"/>
                <w:b/>
                <w:sz w:val="24"/>
                <w:szCs w:val="20"/>
              </w:rPr>
            </w:pPr>
            <w:r w:rsidRPr="00C65C80">
              <w:rPr>
                <w:rFonts w:cstheme="minorHAnsi"/>
                <w:b/>
                <w:sz w:val="24"/>
                <w:szCs w:val="20"/>
              </w:rPr>
              <w:t>Year 1</w:t>
            </w:r>
          </w:p>
        </w:tc>
        <w:tc>
          <w:tcPr>
            <w:tcW w:w="2551" w:type="dxa"/>
            <w:shd w:val="clear" w:color="auto" w:fill="BDD6EE" w:themeFill="accent5" w:themeFillTint="66"/>
            <w:vAlign w:val="center"/>
          </w:tcPr>
          <w:p w:rsidR="00DD7AB4" w:rsidRPr="00C65C80" w:rsidRDefault="00DD7AB4" w:rsidP="00C65C80">
            <w:pPr>
              <w:jc w:val="center"/>
              <w:rPr>
                <w:rFonts w:cstheme="minorHAnsi"/>
                <w:b/>
                <w:sz w:val="24"/>
                <w:szCs w:val="20"/>
              </w:rPr>
            </w:pPr>
            <w:r w:rsidRPr="00C65C80">
              <w:rPr>
                <w:rFonts w:cstheme="minorHAnsi"/>
                <w:b/>
                <w:sz w:val="24"/>
                <w:szCs w:val="20"/>
              </w:rPr>
              <w:t>Year 2</w:t>
            </w:r>
          </w:p>
        </w:tc>
        <w:tc>
          <w:tcPr>
            <w:tcW w:w="2551" w:type="dxa"/>
            <w:shd w:val="clear" w:color="auto" w:fill="BDD6EE" w:themeFill="accent5" w:themeFillTint="66"/>
            <w:vAlign w:val="center"/>
          </w:tcPr>
          <w:p w:rsidR="00DD7AB4" w:rsidRPr="00C65C80" w:rsidRDefault="00DD7AB4" w:rsidP="00C65C80">
            <w:pPr>
              <w:jc w:val="center"/>
              <w:rPr>
                <w:rFonts w:cstheme="minorHAnsi"/>
                <w:b/>
                <w:sz w:val="24"/>
                <w:szCs w:val="20"/>
              </w:rPr>
            </w:pPr>
            <w:r w:rsidRPr="00C65C80">
              <w:rPr>
                <w:rFonts w:cstheme="minorHAnsi"/>
                <w:b/>
                <w:sz w:val="24"/>
                <w:szCs w:val="20"/>
              </w:rPr>
              <w:t>Year 3</w:t>
            </w:r>
          </w:p>
        </w:tc>
        <w:tc>
          <w:tcPr>
            <w:tcW w:w="2551" w:type="dxa"/>
            <w:shd w:val="clear" w:color="auto" w:fill="BDD6EE" w:themeFill="accent5" w:themeFillTint="66"/>
            <w:vAlign w:val="center"/>
          </w:tcPr>
          <w:p w:rsidR="00DD7AB4" w:rsidRPr="00C65C80" w:rsidRDefault="00DD7AB4" w:rsidP="00C65C80">
            <w:pPr>
              <w:jc w:val="center"/>
              <w:rPr>
                <w:rFonts w:cstheme="minorHAnsi"/>
                <w:b/>
                <w:sz w:val="24"/>
                <w:szCs w:val="20"/>
              </w:rPr>
            </w:pPr>
            <w:r w:rsidRPr="00C65C80">
              <w:rPr>
                <w:rFonts w:cstheme="minorHAnsi"/>
                <w:b/>
                <w:sz w:val="24"/>
                <w:szCs w:val="20"/>
              </w:rPr>
              <w:t>Year 4</w:t>
            </w:r>
          </w:p>
        </w:tc>
        <w:tc>
          <w:tcPr>
            <w:tcW w:w="2551" w:type="dxa"/>
            <w:shd w:val="clear" w:color="auto" w:fill="BDD6EE" w:themeFill="accent5" w:themeFillTint="66"/>
            <w:vAlign w:val="center"/>
          </w:tcPr>
          <w:p w:rsidR="00DD7AB4" w:rsidRPr="00C65C80" w:rsidRDefault="00DD7AB4" w:rsidP="00C65C80">
            <w:pPr>
              <w:jc w:val="center"/>
              <w:rPr>
                <w:rFonts w:cstheme="minorHAnsi"/>
                <w:b/>
                <w:sz w:val="24"/>
                <w:szCs w:val="20"/>
              </w:rPr>
            </w:pPr>
            <w:r w:rsidRPr="00C65C80">
              <w:rPr>
                <w:rFonts w:cstheme="minorHAnsi"/>
                <w:b/>
                <w:sz w:val="24"/>
                <w:szCs w:val="20"/>
              </w:rPr>
              <w:t>Year 5</w:t>
            </w:r>
          </w:p>
        </w:tc>
        <w:tc>
          <w:tcPr>
            <w:tcW w:w="2551" w:type="dxa"/>
            <w:shd w:val="clear" w:color="auto" w:fill="BDD6EE" w:themeFill="accent5" w:themeFillTint="66"/>
            <w:vAlign w:val="center"/>
          </w:tcPr>
          <w:p w:rsidR="00DD7AB4" w:rsidRPr="00C65C80" w:rsidRDefault="00DD7AB4" w:rsidP="00C65C80">
            <w:pPr>
              <w:jc w:val="center"/>
              <w:rPr>
                <w:rFonts w:cstheme="minorHAnsi"/>
                <w:b/>
                <w:sz w:val="24"/>
                <w:szCs w:val="20"/>
              </w:rPr>
            </w:pPr>
            <w:r w:rsidRPr="00C65C80">
              <w:rPr>
                <w:rFonts w:cstheme="minorHAnsi"/>
                <w:b/>
                <w:sz w:val="24"/>
                <w:szCs w:val="20"/>
              </w:rPr>
              <w:t>Year 6</w:t>
            </w:r>
          </w:p>
        </w:tc>
      </w:tr>
      <w:tr w:rsidR="00DD7AB4" w:rsidRPr="009D53B1" w:rsidTr="004377F6">
        <w:trPr>
          <w:cantSplit/>
          <w:trHeight w:val="1134"/>
        </w:trPr>
        <w:tc>
          <w:tcPr>
            <w:tcW w:w="916" w:type="dxa"/>
            <w:shd w:val="clear" w:color="auto" w:fill="BDD6EE" w:themeFill="accent5" w:themeFillTint="66"/>
            <w:textDirection w:val="btLr"/>
            <w:vAlign w:val="center"/>
          </w:tcPr>
          <w:p w:rsidR="00DD7AB4" w:rsidRPr="00C65C80" w:rsidRDefault="00DD7AB4" w:rsidP="00966AA6">
            <w:pPr>
              <w:ind w:left="113" w:right="113"/>
              <w:jc w:val="center"/>
              <w:rPr>
                <w:rFonts w:cstheme="minorHAnsi"/>
                <w:b/>
                <w:sz w:val="24"/>
                <w:szCs w:val="20"/>
              </w:rPr>
            </w:pPr>
            <w:r w:rsidRPr="00C65C80">
              <w:rPr>
                <w:rFonts w:cstheme="minorHAnsi"/>
                <w:b/>
                <w:sz w:val="24"/>
                <w:szCs w:val="20"/>
              </w:rPr>
              <w:t>Autumn 1</w:t>
            </w:r>
          </w:p>
        </w:tc>
        <w:tc>
          <w:tcPr>
            <w:tcW w:w="5102" w:type="dxa"/>
            <w:shd w:val="clear" w:color="auto" w:fill="FFFFFF" w:themeFill="background1"/>
          </w:tcPr>
          <w:p w:rsidR="00DD7AB4" w:rsidRDefault="00DD7AB4" w:rsidP="00DD7AB4">
            <w:pPr>
              <w:pStyle w:val="ListParagraph"/>
              <w:numPr>
                <w:ilvl w:val="0"/>
                <w:numId w:val="26"/>
              </w:numPr>
            </w:pPr>
            <w:r>
              <w:t>Rosh Hashanah</w:t>
            </w:r>
          </w:p>
          <w:p w:rsidR="00DD7AB4" w:rsidRDefault="00DD7AB4" w:rsidP="00966AA6">
            <w:pPr>
              <w:pStyle w:val="ListParagraph"/>
              <w:numPr>
                <w:ilvl w:val="0"/>
                <w:numId w:val="26"/>
              </w:numPr>
            </w:pPr>
            <w:r>
              <w:t>Harvest Festival</w:t>
            </w:r>
          </w:p>
          <w:p w:rsidR="00DD7AB4" w:rsidRDefault="00DD7AB4" w:rsidP="00966AA6">
            <w:pPr>
              <w:pStyle w:val="ListParagraph"/>
              <w:numPr>
                <w:ilvl w:val="0"/>
                <w:numId w:val="26"/>
              </w:numPr>
            </w:pPr>
            <w:r>
              <w:t xml:space="preserve">Eid </w:t>
            </w:r>
            <w:proofErr w:type="spellStart"/>
            <w:r>
              <w:t>ul</w:t>
            </w:r>
            <w:proofErr w:type="spellEnd"/>
            <w:r>
              <w:t xml:space="preserve"> </w:t>
            </w:r>
            <w:proofErr w:type="spellStart"/>
            <w:r>
              <w:t>Adha</w:t>
            </w:r>
            <w:proofErr w:type="spellEnd"/>
          </w:p>
          <w:p w:rsidR="00DD7AB4" w:rsidRDefault="00DD7AB4" w:rsidP="00966AA6">
            <w:pPr>
              <w:pStyle w:val="ListParagraph"/>
              <w:numPr>
                <w:ilvl w:val="0"/>
                <w:numId w:val="26"/>
              </w:numPr>
            </w:pPr>
            <w:r>
              <w:t>All Saints Day</w:t>
            </w:r>
          </w:p>
          <w:p w:rsidR="00DD7AB4" w:rsidRPr="00DD7AB4" w:rsidRDefault="00DD7AB4" w:rsidP="00DD7AB4">
            <w:pPr>
              <w:pStyle w:val="ListParagraph"/>
              <w:numPr>
                <w:ilvl w:val="0"/>
                <w:numId w:val="26"/>
              </w:numPr>
            </w:pPr>
            <w:r>
              <w:t xml:space="preserve">Halloween </w:t>
            </w:r>
          </w:p>
        </w:tc>
        <w:tc>
          <w:tcPr>
            <w:tcW w:w="2551" w:type="dxa"/>
            <w:vMerge w:val="restart"/>
            <w:shd w:val="clear" w:color="auto" w:fill="FFFFFF" w:themeFill="background1"/>
          </w:tcPr>
          <w:p w:rsidR="00DD7AB4" w:rsidRDefault="00DD7AB4" w:rsidP="00966AA6">
            <w:r>
              <w:t xml:space="preserve">Who is a Christian and what do they believe? </w:t>
            </w:r>
          </w:p>
          <w:p w:rsidR="00DD7AB4" w:rsidRDefault="00DD7AB4" w:rsidP="00966AA6">
            <w:r>
              <w:t>Who is a Muslim and what do they believe?</w:t>
            </w:r>
          </w:p>
          <w:p w:rsidR="00DD7AB4" w:rsidRDefault="00DD7AB4" w:rsidP="00966AA6"/>
          <w:p w:rsidR="00DD7AB4" w:rsidRDefault="00DD7AB4" w:rsidP="00966AA6">
            <w:r>
              <w:t xml:space="preserve">END OUTCOME – </w:t>
            </w:r>
            <w:r w:rsidR="00CA15FA">
              <w:t xml:space="preserve">class discussion </w:t>
            </w:r>
            <w:r>
              <w:t>answering</w:t>
            </w:r>
            <w:r w:rsidR="00CA15FA">
              <w:t xml:space="preserve"> the questions plus a written reflection (scribed/ floor book)</w:t>
            </w:r>
          </w:p>
          <w:p w:rsidR="00DD7AB4" w:rsidRDefault="00DD7AB4" w:rsidP="00966AA6"/>
          <w:p w:rsidR="00DD7AB4" w:rsidRPr="00406B16" w:rsidRDefault="00DD7AB4" w:rsidP="00966AA6">
            <w:pPr>
              <w:rPr>
                <w:rFonts w:cstheme="minorHAnsi"/>
                <w:sz w:val="20"/>
                <w:szCs w:val="20"/>
              </w:rPr>
            </w:pPr>
          </w:p>
        </w:tc>
        <w:tc>
          <w:tcPr>
            <w:tcW w:w="2551" w:type="dxa"/>
            <w:vMerge w:val="restart"/>
            <w:shd w:val="clear" w:color="auto" w:fill="FFFFFF" w:themeFill="background1"/>
          </w:tcPr>
          <w:p w:rsidR="00DD7AB4" w:rsidRDefault="00DD7AB4" w:rsidP="00966AA6">
            <w:r>
              <w:t>Who is Jewish and what do they believe?</w:t>
            </w:r>
          </w:p>
          <w:p w:rsidR="00DD7AB4" w:rsidRDefault="00DD7AB4" w:rsidP="00966AA6"/>
          <w:p w:rsidR="00CA15FA" w:rsidRDefault="00CA15FA" w:rsidP="00CA15FA">
            <w:r>
              <w:t>How and why do we celebrate special and sacred times?</w:t>
            </w:r>
          </w:p>
          <w:p w:rsidR="00CA15FA" w:rsidRDefault="00CA15FA" w:rsidP="00966AA6"/>
          <w:p w:rsidR="00CA15FA" w:rsidRDefault="00CA15FA" w:rsidP="00966AA6"/>
          <w:p w:rsidR="00DD7AB4" w:rsidRPr="0052698A" w:rsidRDefault="00DD7AB4" w:rsidP="0052698A">
            <w:r>
              <w:t>END OUTCOME – reflect and answer question</w:t>
            </w:r>
          </w:p>
        </w:tc>
        <w:tc>
          <w:tcPr>
            <w:tcW w:w="2551" w:type="dxa"/>
            <w:vMerge w:val="restart"/>
          </w:tcPr>
          <w:p w:rsidR="00DD7AB4" w:rsidRDefault="00DD7AB4" w:rsidP="00966AA6">
            <w:r>
              <w:t>What do different people believe about God?</w:t>
            </w:r>
          </w:p>
          <w:p w:rsidR="00DD7AB4" w:rsidRDefault="00DD7AB4" w:rsidP="00966AA6"/>
          <w:p w:rsidR="00DD7AB4" w:rsidRDefault="00DD7AB4" w:rsidP="00966AA6">
            <w:pPr>
              <w:rPr>
                <w:rFonts w:cstheme="minorHAnsi"/>
              </w:rPr>
            </w:pPr>
            <w:r w:rsidRPr="004336D4">
              <w:rPr>
                <w:rFonts w:cstheme="minorHAnsi"/>
              </w:rPr>
              <w:t>Why are festivals important to religious communities?</w:t>
            </w:r>
          </w:p>
          <w:p w:rsidR="00DD7AB4" w:rsidRDefault="00DD7AB4" w:rsidP="00966AA6">
            <w:pPr>
              <w:rPr>
                <w:rFonts w:cstheme="minorHAnsi"/>
              </w:rPr>
            </w:pPr>
          </w:p>
          <w:p w:rsidR="00DD7AB4" w:rsidRPr="008A359B" w:rsidRDefault="00DD7AB4" w:rsidP="008A359B">
            <w:r>
              <w:t>END OUTCOME  - comparison of Christianity and Hinduism: stories, describe Gods and art.</w:t>
            </w:r>
          </w:p>
        </w:tc>
        <w:tc>
          <w:tcPr>
            <w:tcW w:w="2551" w:type="dxa"/>
            <w:vMerge w:val="restart"/>
          </w:tcPr>
          <w:p w:rsidR="00DD7AB4" w:rsidRDefault="00DD7AB4" w:rsidP="00966AA6">
            <w:r>
              <w:t>Why is Jesus inspiring to some people? (Christianity)</w:t>
            </w:r>
          </w:p>
          <w:p w:rsidR="00DD7AB4" w:rsidRDefault="00DD7AB4" w:rsidP="00966AA6"/>
          <w:p w:rsidR="00DD7AB4" w:rsidRPr="008A359B" w:rsidRDefault="00DD7AB4" w:rsidP="008A359B">
            <w:r>
              <w:t>END OUTCOME – debate and reflection on questions</w:t>
            </w:r>
          </w:p>
        </w:tc>
        <w:tc>
          <w:tcPr>
            <w:tcW w:w="2551" w:type="dxa"/>
            <w:vMerge w:val="restart"/>
          </w:tcPr>
          <w:p w:rsidR="00DD7AB4" w:rsidRPr="009F3E4D" w:rsidRDefault="00DD7AB4" w:rsidP="00966AA6">
            <w:r w:rsidRPr="009F3E4D">
              <w:t>Why do some people believe God exists?</w:t>
            </w:r>
          </w:p>
          <w:p w:rsidR="00DD7AB4" w:rsidRDefault="00DD7AB4" w:rsidP="00966AA6">
            <w:r w:rsidRPr="009F3E4D">
              <w:t>Christians and non-religious (</w:t>
            </w:r>
            <w:proofErr w:type="spellStart"/>
            <w:r w:rsidRPr="009F3E4D">
              <w:t>eg</w:t>
            </w:r>
            <w:proofErr w:type="spellEnd"/>
            <w:r w:rsidRPr="009F3E4D">
              <w:t xml:space="preserve"> Humanists)</w:t>
            </w:r>
          </w:p>
          <w:p w:rsidR="00DD7AB4" w:rsidRDefault="00DD7AB4" w:rsidP="00966AA6"/>
          <w:p w:rsidR="00DD7AB4" w:rsidRDefault="00DD7AB4" w:rsidP="00966AA6">
            <w:r>
              <w:t>Vocab</w:t>
            </w:r>
          </w:p>
          <w:p w:rsidR="00DD7AB4" w:rsidRDefault="00DD7AB4" w:rsidP="00966AA6">
            <w:r>
              <w:t xml:space="preserve">Theist, Atheist, Agnostic </w:t>
            </w:r>
          </w:p>
          <w:p w:rsidR="00DD7AB4" w:rsidRDefault="00DD7AB4" w:rsidP="00966AA6"/>
          <w:p w:rsidR="00DD7AB4" w:rsidRDefault="00DD7AB4" w:rsidP="008A359B">
            <w:r>
              <w:t xml:space="preserve">END OUTCOME </w:t>
            </w:r>
            <w:r w:rsidR="00DF5D05">
              <w:t>–</w:t>
            </w:r>
            <w:r>
              <w:t xml:space="preserve"> </w:t>
            </w:r>
            <w:r w:rsidR="00DF5D05">
              <w:t>class discussion/</w:t>
            </w:r>
            <w:r>
              <w:t xml:space="preserve"> reflection: why do people believe God exists?</w:t>
            </w:r>
          </w:p>
          <w:p w:rsidR="00DD7AB4" w:rsidRDefault="00DD7AB4" w:rsidP="00966AA6"/>
          <w:p w:rsidR="00DD7AB4" w:rsidRPr="009F3E4D" w:rsidRDefault="00DD7AB4" w:rsidP="00966AA6"/>
          <w:p w:rsidR="00DD7AB4" w:rsidRPr="009F3E4D" w:rsidRDefault="00DD7AB4" w:rsidP="00966AA6">
            <w:pPr>
              <w:rPr>
                <w:rFonts w:cstheme="minorHAnsi"/>
                <w:b/>
                <w:u w:val="single"/>
              </w:rPr>
            </w:pPr>
          </w:p>
          <w:p w:rsidR="00DD7AB4" w:rsidRPr="009F3E4D" w:rsidRDefault="00DD7AB4" w:rsidP="00966AA6">
            <w:pPr>
              <w:rPr>
                <w:rFonts w:cstheme="minorHAnsi"/>
                <w:b/>
                <w:u w:val="single"/>
              </w:rPr>
            </w:pPr>
          </w:p>
        </w:tc>
        <w:tc>
          <w:tcPr>
            <w:tcW w:w="2551" w:type="dxa"/>
            <w:vMerge w:val="restart"/>
          </w:tcPr>
          <w:p w:rsidR="00DD7AB4" w:rsidRDefault="00DD7AB4" w:rsidP="00966AA6">
            <w:r w:rsidRPr="00BE3F6C">
              <w:t xml:space="preserve">What do religions say to us when life gets hard? (Christians, Hindus and non- religious </w:t>
            </w:r>
            <w:proofErr w:type="spellStart"/>
            <w:r w:rsidRPr="00BE3F6C">
              <w:t>eg</w:t>
            </w:r>
            <w:proofErr w:type="spellEnd"/>
            <w:r w:rsidRPr="00BE3F6C">
              <w:t xml:space="preserve"> Humanists)</w:t>
            </w:r>
          </w:p>
          <w:p w:rsidR="00DD7AB4" w:rsidRDefault="00DD7AB4" w:rsidP="008A359B"/>
          <w:p w:rsidR="00DD7AB4" w:rsidRPr="008A359B" w:rsidRDefault="00DD7AB4" w:rsidP="008A359B">
            <w:r>
              <w:t xml:space="preserve">END OUTCOME – written reflection: </w:t>
            </w:r>
            <w:r w:rsidRPr="00BE3F6C">
              <w:t>What do religions say to us when life gets hard?</w:t>
            </w:r>
          </w:p>
        </w:tc>
      </w:tr>
      <w:tr w:rsidR="00DD7AB4" w:rsidRPr="009D53B1" w:rsidTr="00C45F2E">
        <w:trPr>
          <w:cantSplit/>
          <w:trHeight w:val="1974"/>
        </w:trPr>
        <w:tc>
          <w:tcPr>
            <w:tcW w:w="916" w:type="dxa"/>
            <w:shd w:val="clear" w:color="auto" w:fill="BDD6EE" w:themeFill="accent5" w:themeFillTint="66"/>
            <w:textDirection w:val="btLr"/>
            <w:vAlign w:val="center"/>
          </w:tcPr>
          <w:p w:rsidR="00DD7AB4" w:rsidRPr="00C65C80" w:rsidRDefault="00DD7AB4" w:rsidP="00EA077D">
            <w:pPr>
              <w:ind w:left="113" w:right="113"/>
              <w:jc w:val="center"/>
              <w:rPr>
                <w:rFonts w:cstheme="minorHAnsi"/>
                <w:b/>
                <w:sz w:val="24"/>
                <w:szCs w:val="20"/>
              </w:rPr>
            </w:pPr>
            <w:r w:rsidRPr="00C65C80">
              <w:rPr>
                <w:rFonts w:cstheme="minorHAnsi"/>
                <w:b/>
                <w:sz w:val="24"/>
                <w:szCs w:val="20"/>
              </w:rPr>
              <w:t>Autumn 2</w:t>
            </w:r>
          </w:p>
        </w:tc>
        <w:tc>
          <w:tcPr>
            <w:tcW w:w="5102" w:type="dxa"/>
          </w:tcPr>
          <w:p w:rsidR="00DD7AB4" w:rsidRPr="00DD7AB4" w:rsidRDefault="00DD7AB4" w:rsidP="00DD7AB4">
            <w:pPr>
              <w:pStyle w:val="ListParagraph"/>
              <w:numPr>
                <w:ilvl w:val="0"/>
                <w:numId w:val="32"/>
              </w:numPr>
              <w:rPr>
                <w:rFonts w:cstheme="minorHAnsi"/>
              </w:rPr>
            </w:pPr>
            <w:r w:rsidRPr="00DD7AB4">
              <w:rPr>
                <w:rFonts w:cstheme="minorHAnsi"/>
              </w:rPr>
              <w:t xml:space="preserve">Fireworks/Bonfire Night </w:t>
            </w:r>
          </w:p>
          <w:p w:rsidR="00DD7AB4" w:rsidRPr="00DD7AB4" w:rsidRDefault="00DD7AB4" w:rsidP="00DD7AB4">
            <w:pPr>
              <w:pStyle w:val="ListParagraph"/>
              <w:numPr>
                <w:ilvl w:val="0"/>
                <w:numId w:val="31"/>
              </w:numPr>
              <w:rPr>
                <w:rFonts w:cstheme="minorHAnsi"/>
              </w:rPr>
            </w:pPr>
            <w:r w:rsidRPr="00DD7AB4">
              <w:rPr>
                <w:rFonts w:cstheme="minorHAnsi"/>
              </w:rPr>
              <w:t>Guy Fawkes – F2</w:t>
            </w:r>
          </w:p>
          <w:p w:rsidR="00DD7AB4" w:rsidRPr="00DD7AB4" w:rsidRDefault="00DD7AB4" w:rsidP="00DD7AB4">
            <w:pPr>
              <w:pStyle w:val="ListParagraph"/>
              <w:numPr>
                <w:ilvl w:val="0"/>
                <w:numId w:val="31"/>
              </w:numPr>
              <w:rPr>
                <w:rFonts w:cstheme="minorHAnsi"/>
              </w:rPr>
            </w:pPr>
            <w:r w:rsidRPr="00DD7AB4">
              <w:rPr>
                <w:rFonts w:cstheme="minorHAnsi"/>
              </w:rPr>
              <w:t>Remembrance Sunday</w:t>
            </w:r>
          </w:p>
          <w:p w:rsidR="00DD7AB4" w:rsidRPr="00DD7AB4" w:rsidRDefault="00DD7AB4" w:rsidP="00DD7AB4">
            <w:pPr>
              <w:pStyle w:val="ListParagraph"/>
              <w:numPr>
                <w:ilvl w:val="0"/>
                <w:numId w:val="31"/>
              </w:numPr>
              <w:rPr>
                <w:rFonts w:cstheme="minorHAnsi"/>
              </w:rPr>
            </w:pPr>
            <w:r w:rsidRPr="00DD7AB4">
              <w:rPr>
                <w:rFonts w:cstheme="minorHAnsi"/>
              </w:rPr>
              <w:t>Diwali</w:t>
            </w:r>
          </w:p>
          <w:p w:rsidR="00DD7AB4" w:rsidRPr="00DD7AB4" w:rsidRDefault="00DD7AB4" w:rsidP="00DD7AB4">
            <w:pPr>
              <w:pStyle w:val="ListParagraph"/>
              <w:numPr>
                <w:ilvl w:val="0"/>
                <w:numId w:val="31"/>
              </w:numPr>
              <w:rPr>
                <w:rFonts w:cstheme="minorHAnsi"/>
              </w:rPr>
            </w:pPr>
            <w:r w:rsidRPr="00DD7AB4">
              <w:rPr>
                <w:rFonts w:cstheme="minorHAnsi"/>
              </w:rPr>
              <w:t>St Andrew’s Day</w:t>
            </w:r>
          </w:p>
          <w:p w:rsidR="00DD7AB4" w:rsidRPr="00DD7AB4" w:rsidRDefault="00DD7AB4" w:rsidP="00DD7AB4">
            <w:pPr>
              <w:pStyle w:val="ListParagraph"/>
              <w:numPr>
                <w:ilvl w:val="0"/>
                <w:numId w:val="31"/>
              </w:numPr>
              <w:rPr>
                <w:rFonts w:cstheme="minorHAnsi"/>
              </w:rPr>
            </w:pPr>
            <w:r w:rsidRPr="00DD7AB4">
              <w:rPr>
                <w:rFonts w:cstheme="minorHAnsi"/>
              </w:rPr>
              <w:t>Advent and Christmas</w:t>
            </w:r>
          </w:p>
          <w:p w:rsidR="00DD7AB4" w:rsidRPr="00DD7AB4" w:rsidRDefault="00DD7AB4" w:rsidP="00DD7AB4">
            <w:pPr>
              <w:pStyle w:val="ListParagraph"/>
              <w:numPr>
                <w:ilvl w:val="0"/>
                <w:numId w:val="31"/>
              </w:numPr>
              <w:rPr>
                <w:rFonts w:cstheme="minorHAnsi"/>
              </w:rPr>
            </w:pPr>
            <w:r w:rsidRPr="00DD7AB4">
              <w:rPr>
                <w:rFonts w:cstheme="minorHAnsi"/>
              </w:rPr>
              <w:t>Thanksgiving</w:t>
            </w:r>
          </w:p>
        </w:tc>
        <w:tc>
          <w:tcPr>
            <w:tcW w:w="2551" w:type="dxa"/>
            <w:vMerge/>
          </w:tcPr>
          <w:p w:rsidR="00DD7AB4" w:rsidRPr="00EA077D" w:rsidRDefault="00DD7AB4" w:rsidP="00EA077D">
            <w:pPr>
              <w:rPr>
                <w:rFonts w:cstheme="minorHAnsi"/>
              </w:rPr>
            </w:pPr>
          </w:p>
        </w:tc>
        <w:tc>
          <w:tcPr>
            <w:tcW w:w="2551" w:type="dxa"/>
            <w:vMerge/>
          </w:tcPr>
          <w:p w:rsidR="00DD7AB4" w:rsidRPr="00EA077D" w:rsidRDefault="00DD7AB4" w:rsidP="00EA077D">
            <w:pPr>
              <w:rPr>
                <w:rFonts w:cstheme="minorHAnsi"/>
              </w:rPr>
            </w:pPr>
          </w:p>
        </w:tc>
        <w:tc>
          <w:tcPr>
            <w:tcW w:w="2551" w:type="dxa"/>
            <w:vMerge/>
          </w:tcPr>
          <w:p w:rsidR="00DD7AB4" w:rsidRPr="00EA077D" w:rsidRDefault="00DD7AB4" w:rsidP="00EA077D">
            <w:pPr>
              <w:rPr>
                <w:rFonts w:cstheme="minorHAnsi"/>
              </w:rPr>
            </w:pPr>
          </w:p>
        </w:tc>
        <w:tc>
          <w:tcPr>
            <w:tcW w:w="2551" w:type="dxa"/>
            <w:vMerge/>
          </w:tcPr>
          <w:p w:rsidR="00DD7AB4" w:rsidRPr="00EA077D" w:rsidRDefault="00DD7AB4" w:rsidP="00EA077D">
            <w:pPr>
              <w:rPr>
                <w:rFonts w:cstheme="minorHAnsi"/>
              </w:rPr>
            </w:pPr>
          </w:p>
        </w:tc>
        <w:tc>
          <w:tcPr>
            <w:tcW w:w="2551" w:type="dxa"/>
            <w:vMerge/>
          </w:tcPr>
          <w:p w:rsidR="00DD7AB4" w:rsidRPr="00EA077D" w:rsidRDefault="00DD7AB4" w:rsidP="00EA077D">
            <w:pPr>
              <w:rPr>
                <w:rFonts w:cstheme="minorHAnsi"/>
              </w:rPr>
            </w:pPr>
          </w:p>
        </w:tc>
        <w:tc>
          <w:tcPr>
            <w:tcW w:w="2551" w:type="dxa"/>
            <w:vMerge/>
          </w:tcPr>
          <w:p w:rsidR="00DD7AB4" w:rsidRPr="00EA077D" w:rsidRDefault="00DD7AB4" w:rsidP="00EA077D">
            <w:pPr>
              <w:rPr>
                <w:rFonts w:cstheme="minorHAnsi"/>
              </w:rPr>
            </w:pPr>
          </w:p>
        </w:tc>
      </w:tr>
      <w:tr w:rsidR="00DD7AB4" w:rsidRPr="009D53B1" w:rsidTr="00113E02">
        <w:trPr>
          <w:cantSplit/>
          <w:trHeight w:val="1736"/>
        </w:trPr>
        <w:tc>
          <w:tcPr>
            <w:tcW w:w="916" w:type="dxa"/>
            <w:shd w:val="clear" w:color="auto" w:fill="BDD6EE" w:themeFill="accent5" w:themeFillTint="66"/>
            <w:textDirection w:val="btLr"/>
            <w:vAlign w:val="center"/>
          </w:tcPr>
          <w:p w:rsidR="00DD7AB4" w:rsidRPr="00C65C80" w:rsidRDefault="00DD7AB4" w:rsidP="00966AA6">
            <w:pPr>
              <w:ind w:left="113" w:right="113"/>
              <w:jc w:val="center"/>
              <w:rPr>
                <w:rFonts w:cstheme="minorHAnsi"/>
                <w:b/>
                <w:sz w:val="24"/>
                <w:szCs w:val="20"/>
              </w:rPr>
            </w:pPr>
            <w:r w:rsidRPr="00C65C80">
              <w:rPr>
                <w:rFonts w:cstheme="minorHAnsi"/>
                <w:b/>
                <w:sz w:val="24"/>
                <w:szCs w:val="20"/>
              </w:rPr>
              <w:t>Spring 1</w:t>
            </w:r>
          </w:p>
        </w:tc>
        <w:tc>
          <w:tcPr>
            <w:tcW w:w="5102" w:type="dxa"/>
            <w:shd w:val="clear" w:color="auto" w:fill="FFFFFF" w:themeFill="background1"/>
          </w:tcPr>
          <w:p w:rsidR="00DD7AB4" w:rsidRPr="004160D7" w:rsidRDefault="00DD7AB4" w:rsidP="00DD7AB4">
            <w:pPr>
              <w:pStyle w:val="ListParagraph"/>
              <w:numPr>
                <w:ilvl w:val="0"/>
                <w:numId w:val="33"/>
              </w:numPr>
            </w:pPr>
            <w:r w:rsidRPr="004160D7">
              <w:t>Chinese New Year</w:t>
            </w:r>
          </w:p>
          <w:p w:rsidR="00DD7AB4" w:rsidRPr="004160D7" w:rsidRDefault="00DD7AB4" w:rsidP="00966AA6">
            <w:pPr>
              <w:pStyle w:val="ListParagraph"/>
              <w:numPr>
                <w:ilvl w:val="0"/>
                <w:numId w:val="27"/>
              </w:numPr>
            </w:pPr>
            <w:r w:rsidRPr="004160D7">
              <w:t>St Valentine’s Day</w:t>
            </w:r>
          </w:p>
          <w:p w:rsidR="00DD7AB4" w:rsidRPr="00DD7AB4" w:rsidRDefault="00DD7AB4" w:rsidP="00DD7AB4">
            <w:pPr>
              <w:pStyle w:val="ListParagraph"/>
              <w:numPr>
                <w:ilvl w:val="0"/>
                <w:numId w:val="27"/>
              </w:numPr>
            </w:pPr>
            <w:r>
              <w:t>Shrove Tuesday</w:t>
            </w:r>
          </w:p>
        </w:tc>
        <w:tc>
          <w:tcPr>
            <w:tcW w:w="2551" w:type="dxa"/>
            <w:vMerge w:val="restart"/>
            <w:shd w:val="clear" w:color="auto" w:fill="FFFFFF" w:themeFill="background1"/>
          </w:tcPr>
          <w:p w:rsidR="00DD7AB4" w:rsidRDefault="00DD7AB4" w:rsidP="00966AA6">
            <w:r>
              <w:t xml:space="preserve">What makes some places sacred? </w:t>
            </w:r>
          </w:p>
          <w:p w:rsidR="00DD7AB4" w:rsidRDefault="00DD7AB4" w:rsidP="00966AA6"/>
          <w:p w:rsidR="00DD7AB4" w:rsidRDefault="00DD7AB4" w:rsidP="00966AA6">
            <w:r>
              <w:t>How and why do we celebrate special and sacred times?</w:t>
            </w:r>
          </w:p>
          <w:p w:rsidR="00DD7AB4" w:rsidRDefault="00DD7AB4" w:rsidP="00966AA6"/>
          <w:p w:rsidR="00DD7AB4" w:rsidRDefault="00DD7AB4" w:rsidP="00966AA6">
            <w:r>
              <w:t xml:space="preserve">(Christianity, Islam) </w:t>
            </w:r>
          </w:p>
          <w:p w:rsidR="00DD7AB4" w:rsidRDefault="00DD7AB4" w:rsidP="00966AA6"/>
          <w:p w:rsidR="00DD7AB4" w:rsidRDefault="00DD7AB4" w:rsidP="0052698A">
            <w:r>
              <w:t>END OUTCOME – labelling a church and mosque</w:t>
            </w:r>
          </w:p>
          <w:p w:rsidR="00DD7AB4" w:rsidRDefault="00DD7AB4" w:rsidP="0052698A"/>
          <w:p w:rsidR="00DD7AB4" w:rsidRDefault="00DD7AB4" w:rsidP="0052698A">
            <w:r>
              <w:t>Answer the question, list sacred times for each religion and reflect</w:t>
            </w:r>
            <w:r w:rsidR="00CA15FA">
              <w:t xml:space="preserve"> (add speech bubbles to floor book)</w:t>
            </w:r>
          </w:p>
        </w:tc>
        <w:tc>
          <w:tcPr>
            <w:tcW w:w="2551" w:type="dxa"/>
            <w:vMerge w:val="restart"/>
            <w:shd w:val="clear" w:color="auto" w:fill="FFFFFF" w:themeFill="background1"/>
          </w:tcPr>
          <w:p w:rsidR="00DD7AB4" w:rsidRDefault="00DD7AB4" w:rsidP="00966AA6">
            <w:r>
              <w:t>What can we learn from sacred books?</w:t>
            </w:r>
          </w:p>
          <w:p w:rsidR="00DD7AB4" w:rsidRDefault="00DD7AB4" w:rsidP="00966AA6">
            <w:pPr>
              <w:rPr>
                <w:rFonts w:cstheme="minorHAnsi"/>
                <w:sz w:val="20"/>
                <w:szCs w:val="20"/>
                <w:u w:val="single"/>
              </w:rPr>
            </w:pPr>
          </w:p>
          <w:p w:rsidR="00DD7AB4" w:rsidRDefault="00DD7AB4" w:rsidP="00966AA6"/>
          <w:p w:rsidR="00DD7AB4" w:rsidRPr="0052698A" w:rsidRDefault="00DD7AB4" w:rsidP="0052698A">
            <w:r>
              <w:t>END OUTCOME – reflect and answer question</w:t>
            </w:r>
          </w:p>
        </w:tc>
        <w:tc>
          <w:tcPr>
            <w:tcW w:w="2551" w:type="dxa"/>
            <w:vMerge w:val="restart"/>
          </w:tcPr>
          <w:p w:rsidR="00DD7AB4" w:rsidRDefault="00DD7AB4" w:rsidP="00966AA6">
            <w:r>
              <w:t>Why is the bible so important for Christians today?</w:t>
            </w:r>
          </w:p>
          <w:p w:rsidR="00DD7AB4" w:rsidRDefault="00DD7AB4" w:rsidP="00966AA6"/>
          <w:p w:rsidR="00DD7AB4" w:rsidRDefault="00DD7AB4" w:rsidP="00966AA6">
            <w:pPr>
              <w:rPr>
                <w:rFonts w:cstheme="minorHAnsi"/>
              </w:rPr>
            </w:pPr>
            <w:r w:rsidRPr="004336D4">
              <w:rPr>
                <w:rFonts w:cstheme="minorHAnsi"/>
              </w:rPr>
              <w:t>Why do people pray?</w:t>
            </w:r>
          </w:p>
          <w:p w:rsidR="00DD7AB4" w:rsidRDefault="00DD7AB4" w:rsidP="00966AA6">
            <w:pPr>
              <w:rPr>
                <w:rFonts w:cstheme="minorHAnsi"/>
              </w:rPr>
            </w:pPr>
          </w:p>
          <w:p w:rsidR="00DD7AB4" w:rsidRPr="008A359B" w:rsidRDefault="00DD7AB4" w:rsidP="008A359B">
            <w:r>
              <w:t>END OUTCOME – Answer question: why do Christians believe that God needs to save human beings?</w:t>
            </w:r>
          </w:p>
        </w:tc>
        <w:tc>
          <w:tcPr>
            <w:tcW w:w="2551" w:type="dxa"/>
            <w:vMerge w:val="restart"/>
          </w:tcPr>
          <w:p w:rsidR="00DD7AB4" w:rsidRDefault="00DD7AB4" w:rsidP="00966AA6">
            <w:r>
              <w:t xml:space="preserve">Why are festivals so important to religious communities? </w:t>
            </w:r>
          </w:p>
          <w:p w:rsidR="00DD7AB4" w:rsidRDefault="00DD7AB4" w:rsidP="00966AA6">
            <w:r>
              <w:t xml:space="preserve">(Muslim, Jewish) </w:t>
            </w:r>
          </w:p>
          <w:p w:rsidR="00DD7AB4" w:rsidRDefault="00DD7AB4" w:rsidP="00966AA6"/>
          <w:p w:rsidR="00DD7AB4" w:rsidRDefault="00DD7AB4" w:rsidP="00966AA6">
            <w:r w:rsidRPr="00BE3F6C">
              <w:t xml:space="preserve">Why do some people think that life is like a journey and what significant experiences mark this? </w:t>
            </w:r>
            <w:r w:rsidRPr="00BE3F6C">
              <w:rPr>
                <w:b/>
              </w:rPr>
              <w:t>(Christians, Hindus</w:t>
            </w:r>
            <w:r w:rsidRPr="00BE3F6C">
              <w:t xml:space="preserve"> (Jewish people and non-religious responses are also an option (</w:t>
            </w:r>
            <w:proofErr w:type="spellStart"/>
            <w:r w:rsidRPr="00BE3F6C">
              <w:t>eg</w:t>
            </w:r>
            <w:proofErr w:type="spellEnd"/>
            <w:r w:rsidRPr="00BE3F6C">
              <w:t xml:space="preserve"> Humanist)</w:t>
            </w:r>
          </w:p>
          <w:p w:rsidR="00DD7AB4" w:rsidRDefault="00DD7AB4" w:rsidP="00966AA6"/>
          <w:p w:rsidR="00DD7AB4" w:rsidRPr="00BE3F6C" w:rsidRDefault="00DD7AB4" w:rsidP="008A359B">
            <w:r>
              <w:t>END OUTCOME – PowerPoint presentation on different festivals/ reasons</w:t>
            </w:r>
          </w:p>
          <w:p w:rsidR="00DD7AB4" w:rsidRPr="00CA6C22" w:rsidRDefault="00DD7AB4" w:rsidP="00966AA6">
            <w:pPr>
              <w:rPr>
                <w:rFonts w:cstheme="minorHAnsi"/>
                <w:b/>
                <w:u w:val="single"/>
              </w:rPr>
            </w:pPr>
          </w:p>
        </w:tc>
        <w:tc>
          <w:tcPr>
            <w:tcW w:w="2551" w:type="dxa"/>
            <w:vMerge w:val="restart"/>
          </w:tcPr>
          <w:p w:rsidR="00DD7AB4" w:rsidRDefault="00DD7AB4" w:rsidP="00966AA6">
            <w:r w:rsidRPr="009F3E4D">
              <w:t xml:space="preserve">If God is everywhere, why go to a place of worship? (Christians, Hindus and or Jewish people)  </w:t>
            </w:r>
          </w:p>
          <w:p w:rsidR="00DD7AB4" w:rsidRDefault="00DD7AB4" w:rsidP="00966AA6"/>
          <w:p w:rsidR="00DD7AB4" w:rsidRDefault="00DD7AB4" w:rsidP="008A359B">
            <w:r>
              <w:t>END OUTCOME – written reflection: Why go to a place of worship?</w:t>
            </w:r>
          </w:p>
          <w:p w:rsidR="00DD7AB4" w:rsidRDefault="00DD7AB4" w:rsidP="00966AA6"/>
          <w:p w:rsidR="00DD7AB4" w:rsidRDefault="00DD7AB4" w:rsidP="00966AA6"/>
          <w:p w:rsidR="00DD7AB4" w:rsidRPr="009F3E4D" w:rsidRDefault="00DD7AB4" w:rsidP="00966AA6">
            <w:pPr>
              <w:rPr>
                <w:rFonts w:cstheme="minorHAnsi"/>
                <w:b/>
                <w:u w:val="single"/>
              </w:rPr>
            </w:pPr>
          </w:p>
        </w:tc>
        <w:tc>
          <w:tcPr>
            <w:tcW w:w="2551" w:type="dxa"/>
            <w:vMerge w:val="restart"/>
          </w:tcPr>
          <w:p w:rsidR="00DD7AB4" w:rsidRDefault="00DD7AB4" w:rsidP="00966AA6">
            <w:r w:rsidRPr="00BE3F6C">
              <w:t>Is it better to express your beliefs in arts and architecture or in charity and generosity? (Christians, Muslims  and non- religious e</w:t>
            </w:r>
            <w:r w:rsidR="00DF5D05">
              <w:t xml:space="preserve">.g. </w:t>
            </w:r>
            <w:r w:rsidRPr="00BE3F6C">
              <w:t>Humanists)</w:t>
            </w:r>
          </w:p>
          <w:p w:rsidR="00DD7AB4" w:rsidRDefault="00DD7AB4" w:rsidP="00966AA6"/>
          <w:p w:rsidR="00DD7AB4" w:rsidRPr="00CA6C22" w:rsidRDefault="00DD7AB4" w:rsidP="00966AA6">
            <w:pPr>
              <w:rPr>
                <w:rFonts w:cstheme="minorHAnsi"/>
                <w:b/>
                <w:u w:val="single"/>
              </w:rPr>
            </w:pPr>
            <w:r>
              <w:t>END OUTCOME</w:t>
            </w:r>
            <w:r w:rsidR="00DF5D05">
              <w:t xml:space="preserve"> – debate</w:t>
            </w:r>
            <w:r>
              <w:t xml:space="preserve"> responding to question</w:t>
            </w:r>
          </w:p>
        </w:tc>
      </w:tr>
      <w:tr w:rsidR="00DD7AB4" w:rsidRPr="009D53B1" w:rsidTr="00B41693">
        <w:trPr>
          <w:cantSplit/>
          <w:trHeight w:val="1180"/>
        </w:trPr>
        <w:tc>
          <w:tcPr>
            <w:tcW w:w="916" w:type="dxa"/>
            <w:shd w:val="clear" w:color="auto" w:fill="BDD6EE" w:themeFill="accent5" w:themeFillTint="66"/>
            <w:textDirection w:val="btLr"/>
            <w:vAlign w:val="center"/>
          </w:tcPr>
          <w:p w:rsidR="00DD7AB4" w:rsidRPr="00C65C80" w:rsidRDefault="00DD7AB4" w:rsidP="00966AA6">
            <w:pPr>
              <w:ind w:left="113" w:right="113"/>
              <w:jc w:val="center"/>
              <w:rPr>
                <w:rFonts w:cstheme="minorHAnsi"/>
                <w:b/>
                <w:sz w:val="24"/>
                <w:szCs w:val="20"/>
              </w:rPr>
            </w:pPr>
            <w:r w:rsidRPr="00C65C80">
              <w:rPr>
                <w:rFonts w:cstheme="minorHAnsi"/>
                <w:b/>
                <w:sz w:val="24"/>
                <w:szCs w:val="20"/>
              </w:rPr>
              <w:t>Spring 2</w:t>
            </w:r>
          </w:p>
        </w:tc>
        <w:tc>
          <w:tcPr>
            <w:tcW w:w="5102" w:type="dxa"/>
          </w:tcPr>
          <w:p w:rsidR="00DD7AB4" w:rsidRPr="00DD7AB4" w:rsidRDefault="00DD7AB4" w:rsidP="00DD7AB4">
            <w:pPr>
              <w:pStyle w:val="ListParagraph"/>
              <w:numPr>
                <w:ilvl w:val="0"/>
                <w:numId w:val="34"/>
              </w:numPr>
              <w:rPr>
                <w:rFonts w:cstheme="minorHAnsi"/>
                <w:b/>
                <w:u w:val="single"/>
              </w:rPr>
            </w:pPr>
            <w:r w:rsidRPr="00DD7AB4">
              <w:rPr>
                <w:rFonts w:cstheme="minorHAnsi"/>
              </w:rPr>
              <w:t>St David’s Day</w:t>
            </w:r>
          </w:p>
          <w:p w:rsidR="00DD7AB4" w:rsidRPr="004160D7" w:rsidRDefault="00DD7AB4" w:rsidP="00966AA6">
            <w:pPr>
              <w:pStyle w:val="ListParagraph"/>
              <w:numPr>
                <w:ilvl w:val="0"/>
                <w:numId w:val="28"/>
              </w:numPr>
              <w:rPr>
                <w:rFonts w:cstheme="minorHAnsi"/>
              </w:rPr>
            </w:pPr>
            <w:r w:rsidRPr="004160D7">
              <w:rPr>
                <w:rFonts w:cstheme="minorHAnsi"/>
              </w:rPr>
              <w:t>Holi</w:t>
            </w:r>
          </w:p>
          <w:p w:rsidR="00DD7AB4" w:rsidRPr="004160D7" w:rsidRDefault="00DD7AB4" w:rsidP="00966AA6">
            <w:pPr>
              <w:pStyle w:val="ListParagraph"/>
              <w:numPr>
                <w:ilvl w:val="0"/>
                <w:numId w:val="28"/>
              </w:numPr>
              <w:rPr>
                <w:rFonts w:cstheme="minorHAnsi"/>
              </w:rPr>
            </w:pPr>
            <w:r w:rsidRPr="004160D7">
              <w:rPr>
                <w:rFonts w:cstheme="minorHAnsi"/>
              </w:rPr>
              <w:t>Mother’s Day</w:t>
            </w:r>
          </w:p>
          <w:p w:rsidR="00DD7AB4" w:rsidRPr="004160D7" w:rsidRDefault="00DD7AB4" w:rsidP="00966AA6">
            <w:pPr>
              <w:pStyle w:val="ListParagraph"/>
              <w:numPr>
                <w:ilvl w:val="0"/>
                <w:numId w:val="28"/>
              </w:numPr>
              <w:rPr>
                <w:rFonts w:cstheme="minorHAnsi"/>
              </w:rPr>
            </w:pPr>
            <w:r w:rsidRPr="004160D7">
              <w:rPr>
                <w:rFonts w:cstheme="minorHAnsi"/>
              </w:rPr>
              <w:t>St Patrick’s Day</w:t>
            </w:r>
          </w:p>
          <w:p w:rsidR="00DD7AB4" w:rsidRPr="004160D7" w:rsidRDefault="00DD7AB4" w:rsidP="00966AA6">
            <w:pPr>
              <w:pStyle w:val="ListParagraph"/>
              <w:numPr>
                <w:ilvl w:val="0"/>
                <w:numId w:val="28"/>
              </w:numPr>
              <w:rPr>
                <w:rFonts w:cstheme="minorHAnsi"/>
              </w:rPr>
            </w:pPr>
            <w:proofErr w:type="spellStart"/>
            <w:r w:rsidRPr="004160D7">
              <w:rPr>
                <w:rFonts w:cstheme="minorHAnsi"/>
              </w:rPr>
              <w:t>Easyer</w:t>
            </w:r>
            <w:proofErr w:type="spellEnd"/>
          </w:p>
          <w:p w:rsidR="00DD7AB4" w:rsidRPr="00966AA6" w:rsidRDefault="00DD7AB4" w:rsidP="00966AA6">
            <w:pPr>
              <w:pStyle w:val="ListParagraph"/>
              <w:numPr>
                <w:ilvl w:val="0"/>
                <w:numId w:val="28"/>
              </w:numPr>
              <w:rPr>
                <w:rFonts w:cstheme="minorHAnsi"/>
                <w:sz w:val="20"/>
                <w:szCs w:val="20"/>
              </w:rPr>
            </w:pPr>
            <w:r w:rsidRPr="00966AA6">
              <w:rPr>
                <w:rFonts w:cstheme="minorHAnsi"/>
              </w:rPr>
              <w:t>Baisakhi</w:t>
            </w:r>
          </w:p>
        </w:tc>
        <w:tc>
          <w:tcPr>
            <w:tcW w:w="2551" w:type="dxa"/>
            <w:vMerge/>
          </w:tcPr>
          <w:p w:rsidR="00DD7AB4" w:rsidRPr="00EA077D" w:rsidRDefault="00DD7AB4" w:rsidP="00966AA6">
            <w:pPr>
              <w:rPr>
                <w:rFonts w:cstheme="minorHAnsi"/>
              </w:rPr>
            </w:pPr>
          </w:p>
        </w:tc>
        <w:tc>
          <w:tcPr>
            <w:tcW w:w="2551" w:type="dxa"/>
            <w:vMerge/>
          </w:tcPr>
          <w:p w:rsidR="00DD7AB4" w:rsidRPr="00EA077D" w:rsidRDefault="00DD7AB4" w:rsidP="00966AA6">
            <w:pPr>
              <w:rPr>
                <w:rFonts w:cstheme="minorHAnsi"/>
              </w:rPr>
            </w:pPr>
          </w:p>
        </w:tc>
        <w:tc>
          <w:tcPr>
            <w:tcW w:w="2551" w:type="dxa"/>
            <w:vMerge/>
          </w:tcPr>
          <w:p w:rsidR="00DD7AB4" w:rsidRPr="00EA077D" w:rsidRDefault="00DD7AB4" w:rsidP="00966AA6">
            <w:pPr>
              <w:rPr>
                <w:rFonts w:cstheme="minorHAnsi"/>
              </w:rPr>
            </w:pPr>
          </w:p>
        </w:tc>
        <w:tc>
          <w:tcPr>
            <w:tcW w:w="2551" w:type="dxa"/>
            <w:vMerge/>
          </w:tcPr>
          <w:p w:rsidR="00DD7AB4" w:rsidRPr="00EA077D" w:rsidRDefault="00DD7AB4" w:rsidP="00966AA6">
            <w:pPr>
              <w:rPr>
                <w:rFonts w:cstheme="minorHAnsi"/>
              </w:rPr>
            </w:pPr>
          </w:p>
        </w:tc>
        <w:tc>
          <w:tcPr>
            <w:tcW w:w="2551" w:type="dxa"/>
            <w:vMerge/>
          </w:tcPr>
          <w:p w:rsidR="00DD7AB4" w:rsidRPr="00EA077D" w:rsidRDefault="00DD7AB4" w:rsidP="00966AA6">
            <w:pPr>
              <w:rPr>
                <w:rFonts w:cstheme="minorHAnsi"/>
              </w:rPr>
            </w:pPr>
          </w:p>
        </w:tc>
        <w:tc>
          <w:tcPr>
            <w:tcW w:w="2551" w:type="dxa"/>
            <w:vMerge/>
          </w:tcPr>
          <w:p w:rsidR="00DD7AB4" w:rsidRPr="00EA077D" w:rsidRDefault="00DD7AB4" w:rsidP="00966AA6">
            <w:pPr>
              <w:rPr>
                <w:rFonts w:cstheme="minorHAnsi"/>
              </w:rPr>
            </w:pPr>
          </w:p>
        </w:tc>
      </w:tr>
      <w:tr w:rsidR="00DD7AB4" w:rsidRPr="009D53B1" w:rsidTr="005E20F5">
        <w:trPr>
          <w:cantSplit/>
          <w:trHeight w:val="1138"/>
        </w:trPr>
        <w:tc>
          <w:tcPr>
            <w:tcW w:w="916" w:type="dxa"/>
            <w:shd w:val="clear" w:color="auto" w:fill="BDD6EE" w:themeFill="accent5" w:themeFillTint="66"/>
            <w:textDirection w:val="btLr"/>
            <w:vAlign w:val="center"/>
          </w:tcPr>
          <w:p w:rsidR="00DD7AB4" w:rsidRPr="00C65C80" w:rsidRDefault="00DD7AB4" w:rsidP="0052698A">
            <w:pPr>
              <w:ind w:left="113" w:right="113"/>
              <w:jc w:val="center"/>
              <w:rPr>
                <w:rFonts w:cstheme="minorHAnsi"/>
                <w:b/>
                <w:sz w:val="24"/>
                <w:szCs w:val="20"/>
              </w:rPr>
            </w:pPr>
            <w:r w:rsidRPr="00C65C80">
              <w:rPr>
                <w:rFonts w:cstheme="minorHAnsi"/>
                <w:b/>
                <w:sz w:val="24"/>
                <w:szCs w:val="20"/>
              </w:rPr>
              <w:t>Summer 1</w:t>
            </w:r>
          </w:p>
        </w:tc>
        <w:tc>
          <w:tcPr>
            <w:tcW w:w="5102" w:type="dxa"/>
            <w:shd w:val="clear" w:color="auto" w:fill="FFFFFF" w:themeFill="background1"/>
          </w:tcPr>
          <w:p w:rsidR="00DD7AB4" w:rsidRPr="00DD7AB4" w:rsidRDefault="00DD7AB4" w:rsidP="00DD7AB4">
            <w:pPr>
              <w:pStyle w:val="ListParagraph"/>
              <w:numPr>
                <w:ilvl w:val="0"/>
                <w:numId w:val="35"/>
              </w:numPr>
              <w:rPr>
                <w:b/>
                <w:u w:val="single"/>
              </w:rPr>
            </w:pPr>
            <w:r>
              <w:t>St George’s Day</w:t>
            </w:r>
          </w:p>
          <w:p w:rsidR="00DD7AB4" w:rsidRDefault="00DD7AB4" w:rsidP="0052698A">
            <w:pPr>
              <w:pStyle w:val="ListParagraph"/>
              <w:numPr>
                <w:ilvl w:val="0"/>
                <w:numId w:val="29"/>
              </w:numPr>
            </w:pPr>
            <w:r>
              <w:t>May Day</w:t>
            </w:r>
          </w:p>
          <w:p w:rsidR="00DD7AB4" w:rsidRPr="004160D7" w:rsidRDefault="00DD7AB4" w:rsidP="0052698A">
            <w:pPr>
              <w:pStyle w:val="ListParagraph"/>
              <w:numPr>
                <w:ilvl w:val="0"/>
                <w:numId w:val="29"/>
              </w:numPr>
            </w:pPr>
            <w:r>
              <w:t>Ramadan F2</w:t>
            </w:r>
          </w:p>
          <w:p w:rsidR="00DD7AB4" w:rsidRPr="009D53B1" w:rsidRDefault="00DD7AB4" w:rsidP="0052698A">
            <w:pPr>
              <w:rPr>
                <w:rFonts w:cstheme="minorHAnsi"/>
                <w:sz w:val="20"/>
                <w:szCs w:val="20"/>
              </w:rPr>
            </w:pPr>
          </w:p>
        </w:tc>
        <w:tc>
          <w:tcPr>
            <w:tcW w:w="2551" w:type="dxa"/>
            <w:vMerge w:val="restart"/>
            <w:shd w:val="clear" w:color="auto" w:fill="FFFFFF" w:themeFill="background1"/>
          </w:tcPr>
          <w:p w:rsidR="00DD7AB4" w:rsidRDefault="00DD7AB4" w:rsidP="0052698A">
            <w:r>
              <w:t>What does it mean to belong to a faith community?</w:t>
            </w:r>
          </w:p>
          <w:p w:rsidR="00DD7AB4" w:rsidRDefault="00DD7AB4" w:rsidP="0052698A"/>
          <w:p w:rsidR="00DD7AB4" w:rsidRDefault="00DD7AB4" w:rsidP="0052698A">
            <w:r>
              <w:t>(Christianity, Islam)</w:t>
            </w:r>
          </w:p>
          <w:p w:rsidR="00DD7AB4" w:rsidRPr="0052698A" w:rsidRDefault="00DD7AB4" w:rsidP="0052698A">
            <w:r>
              <w:t>END OUTCOME – answer the question and reflect</w:t>
            </w:r>
            <w:r w:rsidR="00CA15FA">
              <w:t xml:space="preserve"> (add speech bubble to floor book)</w:t>
            </w:r>
            <w:bookmarkStart w:id="0" w:name="_GoBack"/>
            <w:bookmarkEnd w:id="0"/>
          </w:p>
        </w:tc>
        <w:tc>
          <w:tcPr>
            <w:tcW w:w="2551" w:type="dxa"/>
            <w:vMerge w:val="restart"/>
            <w:shd w:val="clear" w:color="auto" w:fill="FFFFFF" w:themeFill="background1"/>
          </w:tcPr>
          <w:p w:rsidR="00DD7AB4" w:rsidRDefault="00DD7AB4" w:rsidP="0052698A">
            <w:pPr>
              <w:rPr>
                <w:rFonts w:cstheme="minorHAnsi"/>
                <w:b/>
              </w:rPr>
            </w:pPr>
            <w:r>
              <w:t xml:space="preserve">How should we care for others and the world and why does it matter? </w:t>
            </w:r>
            <w:r w:rsidRPr="00B04860">
              <w:rPr>
                <w:rFonts w:cstheme="minorHAnsi"/>
                <w:b/>
              </w:rPr>
              <w:t xml:space="preserve"> </w:t>
            </w:r>
          </w:p>
          <w:p w:rsidR="00DD7AB4" w:rsidRDefault="00DD7AB4" w:rsidP="0052698A">
            <w:pPr>
              <w:rPr>
                <w:rFonts w:cstheme="minorHAnsi"/>
                <w:b/>
              </w:rPr>
            </w:pPr>
          </w:p>
          <w:p w:rsidR="00DD7AB4" w:rsidRPr="0052698A" w:rsidRDefault="00DD7AB4" w:rsidP="0052698A">
            <w:r>
              <w:t>END OUTCOME – reflect and answer question</w:t>
            </w:r>
          </w:p>
        </w:tc>
        <w:tc>
          <w:tcPr>
            <w:tcW w:w="2551" w:type="dxa"/>
            <w:vMerge w:val="restart"/>
          </w:tcPr>
          <w:p w:rsidR="00DD7AB4" w:rsidRDefault="00DD7AB4" w:rsidP="0052698A">
            <w:pPr>
              <w:rPr>
                <w:rFonts w:cstheme="minorHAnsi"/>
              </w:rPr>
            </w:pPr>
            <w:r w:rsidRPr="004336D4">
              <w:rPr>
                <w:rFonts w:cstheme="minorHAnsi"/>
              </w:rPr>
              <w:t>What does it mean to be a Christian in Britain today?</w:t>
            </w:r>
          </w:p>
          <w:p w:rsidR="00DD7AB4" w:rsidRPr="008A359B" w:rsidRDefault="00DD7AB4" w:rsidP="008A359B">
            <w:r>
              <w:t>END OUTCOME – Poster presentation responding to question.</w:t>
            </w:r>
          </w:p>
        </w:tc>
        <w:tc>
          <w:tcPr>
            <w:tcW w:w="2551" w:type="dxa"/>
            <w:vMerge w:val="restart"/>
          </w:tcPr>
          <w:p w:rsidR="00DD7AB4" w:rsidRPr="00BE3F6C" w:rsidRDefault="00DD7AB4" w:rsidP="0052698A">
            <w:r w:rsidRPr="00BE3F6C">
              <w:t>What does it mean to be a Hindu in Britain today?</w:t>
            </w:r>
          </w:p>
          <w:p w:rsidR="00DD7AB4" w:rsidRPr="00BE3F6C" w:rsidRDefault="00DD7AB4" w:rsidP="0052698A"/>
          <w:p w:rsidR="00DD7AB4" w:rsidRDefault="00DD7AB4" w:rsidP="0052698A">
            <w:r w:rsidRPr="00BE3F6C">
              <w:t xml:space="preserve">What can we learn from religions about deciding what is right and wrong? (Christians, Jewish people and no religious responses- </w:t>
            </w:r>
            <w:proofErr w:type="spellStart"/>
            <w:r w:rsidRPr="00BE3F6C">
              <w:t>Eg</w:t>
            </w:r>
            <w:proofErr w:type="spellEnd"/>
            <w:r w:rsidRPr="00BE3F6C">
              <w:t xml:space="preserve"> Humanist)</w:t>
            </w:r>
          </w:p>
          <w:p w:rsidR="00DD7AB4" w:rsidRDefault="00DD7AB4" w:rsidP="0052698A"/>
          <w:p w:rsidR="00DD7AB4" w:rsidRPr="00BE3F6C" w:rsidRDefault="00DD7AB4" w:rsidP="008A359B">
            <w:r>
              <w:t>END OUTCOME –  mood board and written response to question as part of mood board</w:t>
            </w:r>
          </w:p>
        </w:tc>
        <w:tc>
          <w:tcPr>
            <w:tcW w:w="2551" w:type="dxa"/>
            <w:vMerge w:val="restart"/>
          </w:tcPr>
          <w:p w:rsidR="00DD7AB4" w:rsidRDefault="00DD7AB4" w:rsidP="0052698A">
            <w:r>
              <w:t>What does it mean to be a Muslim in Britain today?</w:t>
            </w:r>
          </w:p>
          <w:p w:rsidR="00DD7AB4" w:rsidRDefault="00DD7AB4" w:rsidP="0052698A"/>
          <w:p w:rsidR="00DD7AB4" w:rsidRDefault="00DD7AB4" w:rsidP="008A359B">
            <w:r>
              <w:t>END OUTCOME – What does it mean to be a Muslim in Britain today?</w:t>
            </w:r>
          </w:p>
          <w:p w:rsidR="00DD7AB4" w:rsidRPr="008A359B" w:rsidRDefault="00DD7AB4" w:rsidP="008A359B"/>
        </w:tc>
        <w:tc>
          <w:tcPr>
            <w:tcW w:w="2551" w:type="dxa"/>
            <w:vMerge w:val="restart"/>
          </w:tcPr>
          <w:p w:rsidR="00DD7AB4" w:rsidRPr="004740C4" w:rsidRDefault="00DD7AB4" w:rsidP="0052698A">
            <w:r w:rsidRPr="004740C4">
              <w:t>What matters most to Christians and Humanists?</w:t>
            </w:r>
          </w:p>
          <w:p w:rsidR="00DD7AB4" w:rsidRPr="004740C4" w:rsidRDefault="00DD7AB4" w:rsidP="0052698A"/>
          <w:p w:rsidR="00DD7AB4" w:rsidRDefault="00DD7AB4" w:rsidP="0052698A"/>
          <w:p w:rsidR="00DD7AB4" w:rsidRDefault="00DD7AB4" w:rsidP="0052698A"/>
          <w:p w:rsidR="00DD7AB4" w:rsidRDefault="00DD7AB4" w:rsidP="0052698A">
            <w:r w:rsidRPr="004740C4">
              <w:t xml:space="preserve">What difference does it make to believe in ahimsa (harmlessness) grace and or </w:t>
            </w:r>
            <w:proofErr w:type="spellStart"/>
            <w:r w:rsidRPr="004740C4">
              <w:t>Ummah</w:t>
            </w:r>
            <w:proofErr w:type="spellEnd"/>
            <w:r w:rsidRPr="004740C4">
              <w:t xml:space="preserve"> (community)?</w:t>
            </w:r>
          </w:p>
          <w:p w:rsidR="00DD7AB4" w:rsidRDefault="00DD7AB4" w:rsidP="0052698A"/>
          <w:p w:rsidR="00DD7AB4" w:rsidRPr="00CA6C22" w:rsidRDefault="00DD7AB4" w:rsidP="0052698A">
            <w:pPr>
              <w:rPr>
                <w:rFonts w:cstheme="minorHAnsi"/>
                <w:b/>
                <w:u w:val="single"/>
              </w:rPr>
            </w:pPr>
            <w:r>
              <w:t>END OUTCOME – written response to question</w:t>
            </w:r>
          </w:p>
        </w:tc>
      </w:tr>
      <w:tr w:rsidR="00DD7AB4" w:rsidRPr="009D53B1" w:rsidTr="00AB5A09">
        <w:trPr>
          <w:cantSplit/>
          <w:trHeight w:val="1134"/>
        </w:trPr>
        <w:tc>
          <w:tcPr>
            <w:tcW w:w="916" w:type="dxa"/>
            <w:shd w:val="clear" w:color="auto" w:fill="BDD6EE" w:themeFill="accent5" w:themeFillTint="66"/>
            <w:textDirection w:val="btLr"/>
            <w:vAlign w:val="center"/>
          </w:tcPr>
          <w:p w:rsidR="00DD7AB4" w:rsidRPr="00C65C80" w:rsidRDefault="00DD7AB4" w:rsidP="0052698A">
            <w:pPr>
              <w:ind w:left="113" w:right="113"/>
              <w:jc w:val="center"/>
              <w:rPr>
                <w:rFonts w:cstheme="minorHAnsi"/>
                <w:b/>
                <w:sz w:val="24"/>
                <w:szCs w:val="20"/>
              </w:rPr>
            </w:pPr>
            <w:r w:rsidRPr="00C65C80">
              <w:rPr>
                <w:rFonts w:cstheme="minorHAnsi"/>
                <w:b/>
                <w:sz w:val="24"/>
                <w:szCs w:val="20"/>
              </w:rPr>
              <w:t>Summer 2</w:t>
            </w:r>
          </w:p>
        </w:tc>
        <w:tc>
          <w:tcPr>
            <w:tcW w:w="5102" w:type="dxa"/>
          </w:tcPr>
          <w:p w:rsidR="00DD7AB4" w:rsidRPr="00DD7AB4" w:rsidRDefault="00DD7AB4" w:rsidP="00DD7AB4">
            <w:pPr>
              <w:pStyle w:val="ListParagraph"/>
              <w:numPr>
                <w:ilvl w:val="0"/>
                <w:numId w:val="36"/>
              </w:numPr>
              <w:rPr>
                <w:rFonts w:cstheme="minorHAnsi"/>
              </w:rPr>
            </w:pPr>
            <w:r w:rsidRPr="00DD7AB4">
              <w:rPr>
                <w:rFonts w:cstheme="minorHAnsi"/>
              </w:rPr>
              <w:t>Father’s Day</w:t>
            </w:r>
          </w:p>
          <w:p w:rsidR="00DD7AB4" w:rsidRPr="004160D7" w:rsidRDefault="00DD7AB4" w:rsidP="0052698A">
            <w:pPr>
              <w:pStyle w:val="ListParagraph"/>
              <w:numPr>
                <w:ilvl w:val="0"/>
                <w:numId w:val="30"/>
              </w:numPr>
              <w:rPr>
                <w:rFonts w:cstheme="minorHAnsi"/>
              </w:rPr>
            </w:pPr>
            <w:r w:rsidRPr="004160D7">
              <w:rPr>
                <w:rFonts w:cstheme="minorHAnsi"/>
              </w:rPr>
              <w:t>Ramadan F1</w:t>
            </w:r>
          </w:p>
          <w:p w:rsidR="00DD7AB4" w:rsidRPr="004160D7" w:rsidRDefault="00DD7AB4" w:rsidP="0052698A">
            <w:pPr>
              <w:pStyle w:val="ListParagraph"/>
              <w:numPr>
                <w:ilvl w:val="0"/>
                <w:numId w:val="30"/>
              </w:numPr>
              <w:rPr>
                <w:rFonts w:cstheme="minorHAnsi"/>
              </w:rPr>
            </w:pPr>
            <w:r w:rsidRPr="004160D7">
              <w:rPr>
                <w:rFonts w:cstheme="minorHAnsi"/>
              </w:rPr>
              <w:t xml:space="preserve">Eid </w:t>
            </w:r>
            <w:proofErr w:type="spellStart"/>
            <w:r w:rsidRPr="004160D7">
              <w:rPr>
                <w:rFonts w:cstheme="minorHAnsi"/>
              </w:rPr>
              <w:t>ul</w:t>
            </w:r>
            <w:proofErr w:type="spellEnd"/>
            <w:r w:rsidRPr="004160D7">
              <w:rPr>
                <w:rFonts w:cstheme="minorHAnsi"/>
              </w:rPr>
              <w:t xml:space="preserve"> </w:t>
            </w:r>
            <w:proofErr w:type="spellStart"/>
            <w:r w:rsidRPr="004160D7">
              <w:rPr>
                <w:rFonts w:cstheme="minorHAnsi"/>
              </w:rPr>
              <w:t>Fitr</w:t>
            </w:r>
            <w:proofErr w:type="spellEnd"/>
          </w:p>
          <w:p w:rsidR="00DD7AB4" w:rsidRPr="004160D7" w:rsidRDefault="00DD7AB4" w:rsidP="0052698A">
            <w:pPr>
              <w:pStyle w:val="ListParagraph"/>
              <w:numPr>
                <w:ilvl w:val="0"/>
                <w:numId w:val="30"/>
              </w:numPr>
              <w:rPr>
                <w:rFonts w:cstheme="minorHAnsi"/>
              </w:rPr>
            </w:pPr>
            <w:r w:rsidRPr="004160D7">
              <w:rPr>
                <w:rFonts w:cstheme="minorHAnsi"/>
              </w:rPr>
              <w:t>Solstice summer F2</w:t>
            </w:r>
          </w:p>
          <w:p w:rsidR="00DD7AB4" w:rsidRPr="00E378DF" w:rsidRDefault="00DD7AB4" w:rsidP="0052698A">
            <w:pPr>
              <w:rPr>
                <w:rFonts w:cstheme="minorHAnsi"/>
              </w:rPr>
            </w:pPr>
          </w:p>
        </w:tc>
        <w:tc>
          <w:tcPr>
            <w:tcW w:w="2551" w:type="dxa"/>
            <w:vMerge/>
          </w:tcPr>
          <w:p w:rsidR="00DD7AB4" w:rsidRPr="00EA077D" w:rsidRDefault="00DD7AB4" w:rsidP="0052698A">
            <w:pPr>
              <w:rPr>
                <w:rFonts w:cstheme="minorHAnsi"/>
              </w:rPr>
            </w:pPr>
          </w:p>
        </w:tc>
        <w:tc>
          <w:tcPr>
            <w:tcW w:w="2551" w:type="dxa"/>
            <w:vMerge/>
          </w:tcPr>
          <w:p w:rsidR="00DD7AB4" w:rsidRPr="00EA077D" w:rsidRDefault="00DD7AB4" w:rsidP="0052698A">
            <w:pPr>
              <w:rPr>
                <w:rFonts w:cstheme="minorHAnsi"/>
              </w:rPr>
            </w:pPr>
          </w:p>
        </w:tc>
        <w:tc>
          <w:tcPr>
            <w:tcW w:w="2551" w:type="dxa"/>
            <w:vMerge/>
          </w:tcPr>
          <w:p w:rsidR="00DD7AB4" w:rsidRPr="00EA077D" w:rsidRDefault="00DD7AB4" w:rsidP="0052698A">
            <w:pPr>
              <w:rPr>
                <w:rFonts w:cstheme="minorHAnsi"/>
              </w:rPr>
            </w:pPr>
          </w:p>
        </w:tc>
        <w:tc>
          <w:tcPr>
            <w:tcW w:w="2551" w:type="dxa"/>
            <w:vMerge/>
          </w:tcPr>
          <w:p w:rsidR="00DD7AB4" w:rsidRPr="00EA077D" w:rsidRDefault="00DD7AB4" w:rsidP="0052698A">
            <w:pPr>
              <w:rPr>
                <w:rFonts w:cstheme="minorHAnsi"/>
              </w:rPr>
            </w:pPr>
          </w:p>
        </w:tc>
        <w:tc>
          <w:tcPr>
            <w:tcW w:w="2551" w:type="dxa"/>
            <w:vMerge/>
          </w:tcPr>
          <w:p w:rsidR="00DD7AB4" w:rsidRPr="00EA077D" w:rsidRDefault="00DD7AB4" w:rsidP="0052698A">
            <w:pPr>
              <w:rPr>
                <w:rFonts w:cstheme="minorHAnsi"/>
              </w:rPr>
            </w:pPr>
          </w:p>
        </w:tc>
        <w:tc>
          <w:tcPr>
            <w:tcW w:w="2551" w:type="dxa"/>
            <w:vMerge/>
          </w:tcPr>
          <w:p w:rsidR="00DD7AB4" w:rsidRPr="00EA077D" w:rsidRDefault="00DD7AB4" w:rsidP="0052698A">
            <w:pPr>
              <w:rPr>
                <w:rFonts w:cstheme="minorHAnsi"/>
              </w:rPr>
            </w:pPr>
          </w:p>
        </w:tc>
      </w:tr>
    </w:tbl>
    <w:p w:rsidR="003356E7" w:rsidRDefault="003356E7"/>
    <w:sectPr w:rsidR="003356E7" w:rsidSect="003356E7">
      <w:headerReference w:type="even" r:id="rId8"/>
      <w:headerReference w:type="default" r:id="rId9"/>
      <w:headerReference w:type="first" r:id="rId10"/>
      <w:pgSz w:w="23811" w:h="16838" w:orient="landscape" w:code="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56E7" w:rsidRDefault="003356E7" w:rsidP="003356E7">
      <w:pPr>
        <w:spacing w:after="0" w:line="240" w:lineRule="auto"/>
      </w:pPr>
      <w:r>
        <w:separator/>
      </w:r>
    </w:p>
  </w:endnote>
  <w:endnote w:type="continuationSeparator" w:id="0">
    <w:p w:rsidR="003356E7" w:rsidRDefault="003356E7" w:rsidP="003356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56E7" w:rsidRDefault="003356E7" w:rsidP="003356E7">
      <w:pPr>
        <w:spacing w:after="0" w:line="240" w:lineRule="auto"/>
      </w:pPr>
      <w:r>
        <w:separator/>
      </w:r>
    </w:p>
  </w:footnote>
  <w:footnote w:type="continuationSeparator" w:id="0">
    <w:p w:rsidR="003356E7" w:rsidRDefault="003356E7" w:rsidP="003356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CA15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7" o:spid="_x0000_s2051" type="#_x0000_t75" style="position:absolute;margin-left:0;margin-top:0;width:733.4pt;height:697.7pt;z-index:-251657216;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Pr="003356E7" w:rsidRDefault="00CA15FA" w:rsidP="003356E7">
    <w:pPr>
      <w:pStyle w:val="Header"/>
      <w:jc w:val="center"/>
      <w:rPr>
        <w:rFonts w:cstheme="minorHAnsi"/>
        <w:b/>
        <w:color w:val="808080" w:themeColor="background1" w:themeShade="80"/>
        <w:sz w:val="56"/>
        <w:szCs w:val="52"/>
        <w:u w:val="single"/>
        <w:lang w:val="en-US"/>
      </w:rPr>
    </w:pPr>
    <w:r>
      <w:rPr>
        <w:rFonts w:cstheme="minorHAnsi"/>
        <w:b/>
        <w:noProof/>
        <w:color w:val="808080" w:themeColor="background1" w:themeShade="80"/>
        <w:sz w:val="56"/>
        <w:szCs w:val="52"/>
        <w:u w:val="single"/>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8" o:spid="_x0000_s2052" type="#_x0000_t75" style="position:absolute;left:0;text-align:left;margin-left:0;margin-top:0;width:733.4pt;height:697.7pt;z-index:-251656192;mso-position-horizontal:center;mso-position-horizontal-relative:margin;mso-position-vertical:center;mso-position-vertical-relative:margin" o:allowincell="f">
          <v:imagedata r:id="rId1" o:title="Hexthorpe logo" gain="19661f" blacklevel="22938f"/>
          <w10:wrap anchorx="margin" anchory="margin"/>
        </v:shape>
      </w:pict>
    </w:r>
    <w:r w:rsidR="003356E7" w:rsidRPr="003356E7">
      <w:rPr>
        <w:rFonts w:cstheme="minorHAnsi"/>
        <w:b/>
        <w:color w:val="808080" w:themeColor="background1" w:themeShade="80"/>
        <w:sz w:val="56"/>
        <w:szCs w:val="52"/>
        <w:u w:val="single"/>
        <w:lang w:val="en-US"/>
      </w:rPr>
      <w:t xml:space="preserve">Hexthorpe Curriculum Overview – </w:t>
    </w:r>
    <w:r w:rsidR="00A839A3">
      <w:rPr>
        <w:rFonts w:cstheme="minorHAnsi"/>
        <w:b/>
        <w:color w:val="00B0F0"/>
        <w:sz w:val="56"/>
        <w:szCs w:val="52"/>
        <w:u w:val="single"/>
        <w:lang w:val="en-US"/>
      </w:rPr>
      <w:t>RE</w:t>
    </w:r>
  </w:p>
  <w:p w:rsidR="003356E7" w:rsidRDefault="003356E7">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E7" w:rsidRDefault="00CA15FA">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9217156" o:spid="_x0000_s2050" type="#_x0000_t75" style="position:absolute;margin-left:0;margin-top:0;width:733.4pt;height:697.7pt;z-index:-251658240;mso-position-horizontal:center;mso-position-horizontal-relative:margin;mso-position-vertical:center;mso-position-vertical-relative:margin" o:allowincell="f">
          <v:imagedata r:id="rId1" o:title="Hexthorpe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6DBC"/>
    <w:multiLevelType w:val="hybridMultilevel"/>
    <w:tmpl w:val="92BE1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032F8A"/>
    <w:multiLevelType w:val="hybridMultilevel"/>
    <w:tmpl w:val="EECC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A60A5"/>
    <w:multiLevelType w:val="hybridMultilevel"/>
    <w:tmpl w:val="902685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4E6C45"/>
    <w:multiLevelType w:val="hybridMultilevel"/>
    <w:tmpl w:val="E356F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F7224"/>
    <w:multiLevelType w:val="hybridMultilevel"/>
    <w:tmpl w:val="61101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D60E27"/>
    <w:multiLevelType w:val="hybridMultilevel"/>
    <w:tmpl w:val="52E6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565444"/>
    <w:multiLevelType w:val="hybridMultilevel"/>
    <w:tmpl w:val="03F2B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52718A"/>
    <w:multiLevelType w:val="hybridMultilevel"/>
    <w:tmpl w:val="31A88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26B29"/>
    <w:multiLevelType w:val="hybridMultilevel"/>
    <w:tmpl w:val="2BB8A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C035B0"/>
    <w:multiLevelType w:val="hybridMultilevel"/>
    <w:tmpl w:val="1F569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A3541C"/>
    <w:multiLevelType w:val="hybridMultilevel"/>
    <w:tmpl w:val="D36A46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D42481"/>
    <w:multiLevelType w:val="hybridMultilevel"/>
    <w:tmpl w:val="13C81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9E2779"/>
    <w:multiLevelType w:val="hybridMultilevel"/>
    <w:tmpl w:val="ED0ED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946758"/>
    <w:multiLevelType w:val="hybridMultilevel"/>
    <w:tmpl w:val="B5E0F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CD2DC6"/>
    <w:multiLevelType w:val="hybridMultilevel"/>
    <w:tmpl w:val="C9F42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C52D5B"/>
    <w:multiLevelType w:val="hybridMultilevel"/>
    <w:tmpl w:val="6E90E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9B1AFC"/>
    <w:multiLevelType w:val="hybridMultilevel"/>
    <w:tmpl w:val="BBC85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8116C3"/>
    <w:multiLevelType w:val="hybridMultilevel"/>
    <w:tmpl w:val="F3BE88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8B2D2B"/>
    <w:multiLevelType w:val="hybridMultilevel"/>
    <w:tmpl w:val="F2901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3A4B90"/>
    <w:multiLevelType w:val="hybridMultilevel"/>
    <w:tmpl w:val="0EB0D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582F44"/>
    <w:multiLevelType w:val="hybridMultilevel"/>
    <w:tmpl w:val="135CF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961AE5"/>
    <w:multiLevelType w:val="hybridMultilevel"/>
    <w:tmpl w:val="0A6E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C65C53"/>
    <w:multiLevelType w:val="hybridMultilevel"/>
    <w:tmpl w:val="66B0E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0C6AF5"/>
    <w:multiLevelType w:val="hybridMultilevel"/>
    <w:tmpl w:val="0A56E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7B529C0"/>
    <w:multiLevelType w:val="hybridMultilevel"/>
    <w:tmpl w:val="11D473B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209457AA">
      <w:numFmt w:val="bullet"/>
      <w:lvlText w:val="-"/>
      <w:lvlJc w:val="left"/>
      <w:pPr>
        <w:ind w:left="1440" w:hanging="360"/>
      </w:pPr>
      <w:rPr>
        <w:rFonts w:ascii="Arial" w:eastAsia="Times New Roman" w:hAnsi="Arial"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7503F4"/>
    <w:multiLevelType w:val="hybridMultilevel"/>
    <w:tmpl w:val="94424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55892C03"/>
    <w:multiLevelType w:val="hybridMultilevel"/>
    <w:tmpl w:val="5E10F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B35D9F"/>
    <w:multiLevelType w:val="hybridMultilevel"/>
    <w:tmpl w:val="E5A0D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310970"/>
    <w:multiLevelType w:val="hybridMultilevel"/>
    <w:tmpl w:val="DDC68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7F5F30"/>
    <w:multiLevelType w:val="hybridMultilevel"/>
    <w:tmpl w:val="1C8C9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DF6799"/>
    <w:multiLevelType w:val="hybridMultilevel"/>
    <w:tmpl w:val="662AD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EE17DD"/>
    <w:multiLevelType w:val="hybridMultilevel"/>
    <w:tmpl w:val="84508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46B28"/>
    <w:multiLevelType w:val="hybridMultilevel"/>
    <w:tmpl w:val="40B4A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D01E57"/>
    <w:multiLevelType w:val="hybridMultilevel"/>
    <w:tmpl w:val="7C3ED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35972A4"/>
    <w:multiLevelType w:val="hybridMultilevel"/>
    <w:tmpl w:val="5CBE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59A5412"/>
    <w:multiLevelType w:val="hybridMultilevel"/>
    <w:tmpl w:val="9C9EC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11"/>
  </w:num>
  <w:num w:numId="4">
    <w:abstractNumId w:val="15"/>
  </w:num>
  <w:num w:numId="5">
    <w:abstractNumId w:val="14"/>
  </w:num>
  <w:num w:numId="6">
    <w:abstractNumId w:val="33"/>
  </w:num>
  <w:num w:numId="7">
    <w:abstractNumId w:val="0"/>
  </w:num>
  <w:num w:numId="8">
    <w:abstractNumId w:val="32"/>
  </w:num>
  <w:num w:numId="9">
    <w:abstractNumId w:val="20"/>
  </w:num>
  <w:num w:numId="10">
    <w:abstractNumId w:val="34"/>
  </w:num>
  <w:num w:numId="11">
    <w:abstractNumId w:val="13"/>
  </w:num>
  <w:num w:numId="12">
    <w:abstractNumId w:val="21"/>
  </w:num>
  <w:num w:numId="13">
    <w:abstractNumId w:val="9"/>
  </w:num>
  <w:num w:numId="14">
    <w:abstractNumId w:val="10"/>
  </w:num>
  <w:num w:numId="15">
    <w:abstractNumId w:val="35"/>
  </w:num>
  <w:num w:numId="16">
    <w:abstractNumId w:val="27"/>
  </w:num>
  <w:num w:numId="17">
    <w:abstractNumId w:val="1"/>
  </w:num>
  <w:num w:numId="18">
    <w:abstractNumId w:val="6"/>
  </w:num>
  <w:num w:numId="19">
    <w:abstractNumId w:val="28"/>
  </w:num>
  <w:num w:numId="20">
    <w:abstractNumId w:val="4"/>
  </w:num>
  <w:num w:numId="21">
    <w:abstractNumId w:val="22"/>
  </w:num>
  <w:num w:numId="22">
    <w:abstractNumId w:val="17"/>
  </w:num>
  <w:num w:numId="23">
    <w:abstractNumId w:val="2"/>
  </w:num>
  <w:num w:numId="24">
    <w:abstractNumId w:val="12"/>
  </w:num>
  <w:num w:numId="25">
    <w:abstractNumId w:val="18"/>
  </w:num>
  <w:num w:numId="26">
    <w:abstractNumId w:val="16"/>
  </w:num>
  <w:num w:numId="27">
    <w:abstractNumId w:val="26"/>
  </w:num>
  <w:num w:numId="28">
    <w:abstractNumId w:val="31"/>
  </w:num>
  <w:num w:numId="29">
    <w:abstractNumId w:val="5"/>
  </w:num>
  <w:num w:numId="30">
    <w:abstractNumId w:val="29"/>
  </w:num>
  <w:num w:numId="31">
    <w:abstractNumId w:val="25"/>
  </w:num>
  <w:num w:numId="32">
    <w:abstractNumId w:val="7"/>
  </w:num>
  <w:num w:numId="33">
    <w:abstractNumId w:val="23"/>
  </w:num>
  <w:num w:numId="34">
    <w:abstractNumId w:val="19"/>
  </w:num>
  <w:num w:numId="35">
    <w:abstractNumId w:val="3"/>
  </w:num>
  <w:num w:numId="36">
    <w:abstractNumId w:val="3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6E7"/>
    <w:rsid w:val="000143C9"/>
    <w:rsid w:val="00135377"/>
    <w:rsid w:val="0017314F"/>
    <w:rsid w:val="001A4867"/>
    <w:rsid w:val="00232270"/>
    <w:rsid w:val="0028245F"/>
    <w:rsid w:val="0029723A"/>
    <w:rsid w:val="003356E7"/>
    <w:rsid w:val="00430FC0"/>
    <w:rsid w:val="00450A6A"/>
    <w:rsid w:val="004843D3"/>
    <w:rsid w:val="0052698A"/>
    <w:rsid w:val="00535D86"/>
    <w:rsid w:val="005726DC"/>
    <w:rsid w:val="00574E3A"/>
    <w:rsid w:val="005B596E"/>
    <w:rsid w:val="00600104"/>
    <w:rsid w:val="00674710"/>
    <w:rsid w:val="006E6737"/>
    <w:rsid w:val="00730D64"/>
    <w:rsid w:val="00792583"/>
    <w:rsid w:val="007B15E9"/>
    <w:rsid w:val="007C1143"/>
    <w:rsid w:val="007D2C79"/>
    <w:rsid w:val="007D7321"/>
    <w:rsid w:val="007E5D35"/>
    <w:rsid w:val="008836C7"/>
    <w:rsid w:val="008A359B"/>
    <w:rsid w:val="00955B6B"/>
    <w:rsid w:val="00966AA6"/>
    <w:rsid w:val="00984D4C"/>
    <w:rsid w:val="00A839A3"/>
    <w:rsid w:val="00A9626A"/>
    <w:rsid w:val="00AC3E99"/>
    <w:rsid w:val="00B24022"/>
    <w:rsid w:val="00B3282A"/>
    <w:rsid w:val="00BD1FE2"/>
    <w:rsid w:val="00C65C80"/>
    <w:rsid w:val="00C826AF"/>
    <w:rsid w:val="00CA15FA"/>
    <w:rsid w:val="00D738AD"/>
    <w:rsid w:val="00DD7AB4"/>
    <w:rsid w:val="00DF5D05"/>
    <w:rsid w:val="00E24387"/>
    <w:rsid w:val="00E378DF"/>
    <w:rsid w:val="00E80A55"/>
    <w:rsid w:val="00EA077D"/>
    <w:rsid w:val="00ED1530"/>
    <w:rsid w:val="00EE253D"/>
    <w:rsid w:val="00F51462"/>
    <w:rsid w:val="00F65C22"/>
    <w:rsid w:val="00F96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248F2A4"/>
  <w15:chartTrackingRefBased/>
  <w15:docId w15:val="{08D4C306-89DE-4F47-B9E7-53C099406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5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56E7"/>
  </w:style>
  <w:style w:type="paragraph" w:styleId="Footer">
    <w:name w:val="footer"/>
    <w:basedOn w:val="Normal"/>
    <w:link w:val="FooterChar"/>
    <w:unhideWhenUsed/>
    <w:rsid w:val="003356E7"/>
    <w:pPr>
      <w:tabs>
        <w:tab w:val="center" w:pos="4513"/>
        <w:tab w:val="right" w:pos="9026"/>
      </w:tabs>
      <w:spacing w:after="0" w:line="240" w:lineRule="auto"/>
    </w:pPr>
  </w:style>
  <w:style w:type="character" w:customStyle="1" w:styleId="FooterChar">
    <w:name w:val="Footer Char"/>
    <w:basedOn w:val="DefaultParagraphFont"/>
    <w:link w:val="Footer"/>
    <w:rsid w:val="003356E7"/>
  </w:style>
  <w:style w:type="paragraph" w:customStyle="1" w:styleId="DeptBullets">
    <w:name w:val="DeptBullets"/>
    <w:basedOn w:val="Normal"/>
    <w:rsid w:val="003356E7"/>
    <w:pPr>
      <w:widowControl w:val="0"/>
      <w:numPr>
        <w:numId w:val="1"/>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table" w:styleId="TableGrid">
    <w:name w:val="Table Grid"/>
    <w:basedOn w:val="TableNormal"/>
    <w:uiPriority w:val="39"/>
    <w:rsid w:val="00335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6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CF4113-D946-4B0D-AD9E-8338B4E3B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Ward</dc:creator>
  <cp:keywords/>
  <dc:description/>
  <cp:lastModifiedBy>Charlotte DRozario</cp:lastModifiedBy>
  <cp:revision>4</cp:revision>
  <dcterms:created xsi:type="dcterms:W3CDTF">2023-06-07T08:58:00Z</dcterms:created>
  <dcterms:modified xsi:type="dcterms:W3CDTF">2023-06-07T09:44:00Z</dcterms:modified>
</cp:coreProperties>
</file>