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3EBB0A5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r w:rsidR="41A79907">
        <w:t xml:space="preserve"> – Hartley Brook</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227CCE4" w14:textId="0FB7CA6B" w:rsidR="41A79907" w:rsidRDefault="41A79907" w:rsidP="4AD0CA3C">
      <w:r w:rsidRPr="4AD0CA3C">
        <w:rPr>
          <w:rFonts w:eastAsia="Arial" w:cs="Arial"/>
          <w:color w:val="0D0D0D" w:themeColor="text1" w:themeTint="F2"/>
        </w:rPr>
        <w:t xml:space="preserve">This statement details our school’s use of pupil premium funding to help improve the attainment of our disadvantaged pupils. </w:t>
      </w:r>
    </w:p>
    <w:p w14:paraId="773BEB10" w14:textId="4149D8EE" w:rsidR="4AD0CA3C" w:rsidRDefault="41A79907" w:rsidP="4AD0CA3C">
      <w:r w:rsidRPr="4AD0CA3C">
        <w:rPr>
          <w:rFonts w:eastAsia="Arial" w:cs="Arial"/>
          <w:color w:val="0D0D0D" w:themeColor="text1" w:themeTint="F2"/>
        </w:rPr>
        <w:t>It outlines our pupil premium strategy, how we intend to spend the funding in this academic year and outcomes for disadvantaged pupils last academic year.</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63B12E53" w14:textId="77777777" w:rsidR="00E66558" w:rsidRDefault="009D71E8">
            <w:pPr>
              <w:pStyle w:val="TableHeader"/>
              <w:jc w:val="left"/>
            </w:pPr>
            <w:r>
              <w:t>Data</w:t>
            </w:r>
          </w:p>
          <w:p w14:paraId="2A7D54B6" w14:textId="603E4E7B" w:rsidR="005366E1" w:rsidRDefault="00873778">
            <w:pPr>
              <w:pStyle w:val="TableHeader"/>
              <w:jc w:val="left"/>
            </w:pPr>
            <w:r>
              <w:t>Updated 2025</w:t>
            </w:r>
          </w:p>
        </w:tc>
      </w:tr>
      <w:tr w:rsidR="00E66558" w14:paraId="2A7D54BD"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912AB40" w:rsidR="00E66558" w:rsidRPr="00DC1E34" w:rsidRDefault="00DC1E34" w:rsidP="1A872D9A">
            <w:pPr>
              <w:pStyle w:val="TableRow"/>
              <w:ind w:left="0"/>
            </w:pPr>
            <w:r w:rsidRPr="00DC1E34">
              <w:t>575</w:t>
            </w:r>
          </w:p>
        </w:tc>
      </w:tr>
      <w:tr w:rsidR="00E66558" w14:paraId="2A7D54C0"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FA5E065" w:rsidR="00E66558" w:rsidRPr="00DC1E34" w:rsidRDefault="00E91AA8" w:rsidP="00D642E5">
            <w:pPr>
              <w:pStyle w:val="TableRow"/>
            </w:pPr>
            <w:r w:rsidRPr="00DC1E34">
              <w:t>5</w:t>
            </w:r>
            <w:r w:rsidR="00D642E5" w:rsidRPr="00DC1E34">
              <w:t>8</w:t>
            </w:r>
            <w:r w:rsidRPr="00DC1E34">
              <w:t>.</w:t>
            </w:r>
            <w:r w:rsidR="00D642E5" w:rsidRPr="00DC1E34">
              <w:t>56</w:t>
            </w:r>
            <w:r w:rsidRPr="00DC1E34">
              <w:t>% (</w:t>
            </w:r>
            <w:r w:rsidR="490295A8" w:rsidRPr="00DC1E34">
              <w:t>3</w:t>
            </w:r>
            <w:r w:rsidR="00DC1E34" w:rsidRPr="00DC1E34">
              <w:t>37</w:t>
            </w:r>
            <w:r w:rsidR="490295A8" w:rsidRPr="00DC1E34">
              <w:t xml:space="preserve"> </w:t>
            </w:r>
            <w:r w:rsidR="00BE7126" w:rsidRPr="00DC1E34">
              <w:t>children)</w:t>
            </w:r>
          </w:p>
        </w:tc>
      </w:tr>
      <w:tr w:rsidR="00E66558" w14:paraId="2A7D54C3"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2C36C2E5" w:rsidR="00E66558" w:rsidRDefault="40D56DAA" w:rsidP="4AD0CA3C">
            <w:pPr>
              <w:pStyle w:val="TableRow"/>
            </w:pPr>
            <w:r w:rsidRPr="4AD0CA3C">
              <w:rPr>
                <w:rFonts w:eastAsia="Arial" w:cs="Arial"/>
              </w:rPr>
              <w:t xml:space="preserve">Academic year/years that our current pupil premium strategy plan covers </w:t>
            </w:r>
            <w:r w:rsidRPr="4AD0CA3C">
              <w:rPr>
                <w:rFonts w:eastAsia="Arial" w:cs="Arial"/>
                <w:b/>
                <w:bCs/>
              </w:rPr>
              <w:t>(3-year plans are recommended – you must still publish an updated statement for each academic year)</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7DD18F9F" w:rsidR="00E66558" w:rsidRDefault="00DC1E34" w:rsidP="00E91AA8">
            <w:pPr>
              <w:pStyle w:val="TableRow"/>
            </w:pPr>
            <w:r>
              <w:t>2024 - 2027</w:t>
            </w:r>
          </w:p>
        </w:tc>
      </w:tr>
      <w:tr w:rsidR="00E66558" w14:paraId="2A7D54C6"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5A321515" w:rsidR="00E66558" w:rsidRDefault="000A78E0">
            <w:pPr>
              <w:pStyle w:val="TableRow"/>
            </w:pPr>
            <w:r>
              <w:t>December 2025</w:t>
            </w:r>
          </w:p>
        </w:tc>
      </w:tr>
      <w:tr w:rsidR="00E66558" w14:paraId="2A7D54C9"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A5E8FAB" w:rsidR="00E66558" w:rsidRDefault="000A78E0" w:rsidP="00D642E5">
            <w:pPr>
              <w:pStyle w:val="TableRow"/>
            </w:pPr>
            <w:r>
              <w:t>December 2026</w:t>
            </w:r>
          </w:p>
        </w:tc>
      </w:tr>
      <w:tr w:rsidR="00E66558" w14:paraId="2A7D54CC"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6863293F" w:rsidR="00E66558" w:rsidRDefault="00AD5948">
            <w:pPr>
              <w:pStyle w:val="TableRow"/>
            </w:pPr>
            <w:r>
              <w:t>Claire Costello</w:t>
            </w:r>
          </w:p>
        </w:tc>
      </w:tr>
      <w:tr w:rsidR="00E66558" w14:paraId="2A7D54CF"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CBB15E2" w:rsidR="00E66558" w:rsidRDefault="003859E4" w:rsidP="00DC1E34">
            <w:pPr>
              <w:pStyle w:val="TableRow"/>
            </w:pPr>
            <w:r>
              <w:t>Claire Costello</w:t>
            </w:r>
          </w:p>
        </w:tc>
      </w:tr>
      <w:tr w:rsidR="00E66558" w14:paraId="2A7D54D2" w14:textId="77777777" w:rsidTr="4AD0CA3C">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10CFB4D2" w:rsidR="00E66558" w:rsidRDefault="00D642E5">
            <w:pPr>
              <w:pStyle w:val="TableRow"/>
            </w:pPr>
            <w:r>
              <w:t>Susan Brookes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20397205" w:rsidR="00E66558" w:rsidRDefault="009D71E8">
            <w:pPr>
              <w:pStyle w:val="TableRow"/>
            </w:pPr>
            <w:r>
              <w:rPr>
                <w:b/>
              </w:rPr>
              <w:t>Amount</w:t>
            </w:r>
            <w:r w:rsidR="00D642E5">
              <w:rPr>
                <w:b/>
              </w:rPr>
              <w:t xml:space="preserve"> – Updated 2025</w:t>
            </w:r>
          </w:p>
        </w:tc>
      </w:tr>
      <w:tr w:rsidR="00E66558" w14:paraId="2A7D54D9"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A3E48B5" w:rsidR="00E66558" w:rsidRPr="007A31B2" w:rsidRDefault="00AC1BDD" w:rsidP="00D642E5">
            <w:pPr>
              <w:pStyle w:val="TableRow"/>
            </w:pPr>
            <w:r w:rsidRPr="007A31B2">
              <w:t>£48</w:t>
            </w:r>
            <w:r w:rsidR="00D642E5" w:rsidRPr="007A31B2">
              <w:t>8</w:t>
            </w:r>
            <w:r w:rsidRPr="007A31B2">
              <w:t>,</w:t>
            </w:r>
            <w:r w:rsidR="00D642E5" w:rsidRPr="007A31B2">
              <w:t>530</w:t>
            </w:r>
            <w:r w:rsidRPr="007A31B2">
              <w:t xml:space="preserve"> (not </w:t>
            </w:r>
            <w:proofErr w:type="spellStart"/>
            <w:r w:rsidRPr="007A31B2">
              <w:t>inc</w:t>
            </w:r>
            <w:proofErr w:type="spellEnd"/>
            <w:r w:rsidRPr="007A31B2">
              <w:t xml:space="preserve"> LAC)</w:t>
            </w:r>
          </w:p>
        </w:tc>
      </w:tr>
      <w:tr w:rsidR="00E66558" w14:paraId="2A7D54DF" w14:textId="77777777" w:rsidTr="4AD0CA3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2A7377E5" w:rsidR="00E66558" w:rsidRPr="007A31B2" w:rsidRDefault="009D71E8">
            <w:pPr>
              <w:pStyle w:val="TableRow"/>
            </w:pPr>
            <w:r w:rsidRPr="007A31B2">
              <w:t>£</w:t>
            </w:r>
            <w:r w:rsidR="00FD112D" w:rsidRPr="007A31B2">
              <w:t>0</w:t>
            </w:r>
          </w:p>
        </w:tc>
      </w:tr>
      <w:tr w:rsidR="00E66558" w14:paraId="2A7D54E3" w14:textId="77777777" w:rsidTr="4AD0CA3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A4C028" w14:textId="1521584C" w:rsidR="00786262" w:rsidRPr="007A31B2" w:rsidRDefault="00BF7C4A" w:rsidP="00786262">
            <w:pPr>
              <w:pStyle w:val="xmsonormal"/>
              <w:shd w:val="clear" w:color="auto" w:fill="FFFFFF"/>
              <w:spacing w:before="0" w:beforeAutospacing="0" w:after="0" w:afterAutospacing="0"/>
              <w:rPr>
                <w:rFonts w:ascii="Calibri" w:hAnsi="Calibri" w:cs="Calibri"/>
                <w:color w:val="242424"/>
                <w:sz w:val="22"/>
                <w:szCs w:val="22"/>
              </w:rPr>
            </w:pPr>
            <w:r w:rsidRPr="007A31B2">
              <w:rPr>
                <w:rFonts w:ascii="Calibri" w:hAnsi="Calibri" w:cs="Calibri"/>
                <w:color w:val="242424"/>
                <w:sz w:val="22"/>
                <w:szCs w:val="22"/>
              </w:rPr>
              <w:t>Including</w:t>
            </w:r>
            <w:r w:rsidR="00786262" w:rsidRPr="007A31B2">
              <w:rPr>
                <w:rFonts w:ascii="Calibri" w:hAnsi="Calibri" w:cs="Calibri"/>
                <w:color w:val="242424"/>
                <w:sz w:val="22"/>
                <w:szCs w:val="22"/>
              </w:rPr>
              <w:t xml:space="preserve"> LAC/SGO and service pupils </w:t>
            </w:r>
          </w:p>
          <w:p w14:paraId="1596BE2D" w14:textId="0A82CEAE" w:rsidR="00F4118A" w:rsidRPr="007A31B2" w:rsidRDefault="0099188F" w:rsidP="00F126C8">
            <w:pPr>
              <w:pStyle w:val="TableRow"/>
              <w:rPr>
                <w:color w:val="auto"/>
              </w:rPr>
            </w:pPr>
            <w:r w:rsidRPr="007A31B2">
              <w:rPr>
                <w:color w:val="auto"/>
              </w:rPr>
              <w:t>£</w:t>
            </w:r>
            <w:r w:rsidR="229E9B68" w:rsidRPr="007A31B2">
              <w:rPr>
                <w:color w:val="auto"/>
              </w:rPr>
              <w:t>5</w:t>
            </w:r>
            <w:r w:rsidR="00D642E5" w:rsidRPr="007A31B2">
              <w:rPr>
                <w:color w:val="auto"/>
              </w:rPr>
              <w:t>1</w:t>
            </w:r>
            <w:r w:rsidR="229E9B68" w:rsidRPr="007A31B2">
              <w:rPr>
                <w:color w:val="auto"/>
              </w:rPr>
              <w:t>7,</w:t>
            </w:r>
            <w:r w:rsidR="00D642E5" w:rsidRPr="007A31B2">
              <w:rPr>
                <w:color w:val="auto"/>
              </w:rPr>
              <w:t>460</w:t>
            </w:r>
          </w:p>
          <w:p w14:paraId="2A7D54E2" w14:textId="781A9DC4" w:rsidR="00E66558" w:rsidRPr="007A31B2" w:rsidRDefault="00E66558" w:rsidP="00F126C8">
            <w:pPr>
              <w:pStyle w:val="TableRow"/>
            </w:pPr>
          </w:p>
        </w:tc>
      </w:tr>
    </w:tbl>
    <w:p w14:paraId="2A7D54E4" w14:textId="1E560CD1" w:rsidR="00E66558" w:rsidRDefault="009D71E8">
      <w:pPr>
        <w:pStyle w:val="Heading1"/>
      </w:pPr>
      <w:r>
        <w:lastRenderedPageBreak/>
        <w:t>Part A: Pupil premium strategy plan</w:t>
      </w:r>
    </w:p>
    <w:p w14:paraId="663663CC" w14:textId="6D7FAC35" w:rsidR="006E7F33" w:rsidRPr="006E7F33" w:rsidRDefault="006E7F33" w:rsidP="006E7F33">
      <w:pPr>
        <w:pStyle w:val="Heading2"/>
      </w:pPr>
      <w:r>
        <w:t>Statement of intent</w:t>
      </w:r>
    </w:p>
    <w:tbl>
      <w:tblPr>
        <w:tblpPr w:leftFromText="180" w:rightFromText="180" w:vertAnchor="text" w:horzAnchor="margin" w:tblpY="1034"/>
        <w:tblW w:w="9493" w:type="dxa"/>
        <w:tblCellMar>
          <w:left w:w="10" w:type="dxa"/>
          <w:right w:w="10" w:type="dxa"/>
        </w:tblCellMar>
        <w:tblLook w:val="04A0" w:firstRow="1" w:lastRow="0" w:firstColumn="1" w:lastColumn="0" w:noHBand="0" w:noVBand="1"/>
      </w:tblPr>
      <w:tblGrid>
        <w:gridCol w:w="9493"/>
      </w:tblGrid>
      <w:tr w:rsidR="0094542E" w14:paraId="4A571235" w14:textId="77777777" w:rsidTr="0094542E">
        <w:trPr>
          <w:trHeight w:val="309"/>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36F3" w14:textId="3AF01CAB" w:rsidR="00DD3F36" w:rsidRPr="00E27862" w:rsidRDefault="006E7F33" w:rsidP="00DD3F36">
            <w:pPr>
              <w:spacing w:before="120"/>
              <w:rPr>
                <w:rFonts w:cs="Arial"/>
                <w:iCs/>
                <w:color w:val="auto"/>
                <w:lang w:val="en-US"/>
              </w:rPr>
            </w:pPr>
            <w:bookmarkStart w:id="14" w:name="_Toc357771640"/>
            <w:bookmarkStart w:id="15" w:name="_Toc346793418"/>
            <w:r>
              <w:rPr>
                <w:rFonts w:cs="Arial"/>
                <w:iCs/>
                <w:color w:val="auto"/>
              </w:rPr>
              <w:t>At Hartley Brook our</w:t>
            </w:r>
            <w:r w:rsidR="00DD3F36" w:rsidRPr="00E27862">
              <w:rPr>
                <w:rFonts w:cs="Arial"/>
                <w:iCs/>
                <w:color w:val="auto"/>
              </w:rPr>
              <w:t xml:space="preserve"> intention is that all pupils, regardless of their background or the challenges they face, make good progress and achieve high attainment across all subject areas. </w:t>
            </w:r>
            <w:r w:rsidR="00DD3F36" w:rsidRPr="00E27862">
              <w:rPr>
                <w:rFonts w:cs="Arial"/>
                <w:iCs/>
                <w:color w:val="auto"/>
                <w:lang w:val="en-US"/>
              </w:rPr>
              <w:t xml:space="preserve">The </w:t>
            </w:r>
            <w:r w:rsidR="00DD3F36">
              <w:rPr>
                <w:rFonts w:cs="Arial"/>
                <w:iCs/>
                <w:color w:val="auto"/>
                <w:lang w:val="en-US"/>
              </w:rPr>
              <w:t>key focus</w:t>
            </w:r>
            <w:r w:rsidR="00DD3F36" w:rsidRPr="00E27862">
              <w:rPr>
                <w:rFonts w:cs="Arial"/>
                <w:iCs/>
                <w:color w:val="auto"/>
                <w:lang w:val="en-US"/>
              </w:rPr>
              <w:t xml:space="preserve"> of our pupil premium strategy is to support disadvantaged pupils to achieve t</w:t>
            </w:r>
            <w:r w:rsidR="00686B4F">
              <w:rPr>
                <w:rFonts w:cs="Arial"/>
                <w:iCs/>
                <w:color w:val="auto"/>
                <w:lang w:val="en-US"/>
              </w:rPr>
              <w:t>hat goal, therefore narrowing the attainment gap between themselves and non-disadvantaged peers</w:t>
            </w:r>
            <w:r w:rsidR="0099188F">
              <w:rPr>
                <w:rFonts w:cs="Arial"/>
                <w:iCs/>
                <w:color w:val="auto"/>
                <w:lang w:val="en-US"/>
              </w:rPr>
              <w:t xml:space="preserve">. Including progress for those who are already high </w:t>
            </w:r>
            <w:proofErr w:type="spellStart"/>
            <w:r w:rsidR="0099188F">
              <w:rPr>
                <w:rFonts w:cs="Arial"/>
                <w:iCs/>
                <w:color w:val="auto"/>
                <w:lang w:val="en-US"/>
              </w:rPr>
              <w:t>attainers</w:t>
            </w:r>
            <w:proofErr w:type="spellEnd"/>
            <w:r w:rsidR="0099188F">
              <w:rPr>
                <w:rFonts w:cs="Arial"/>
                <w:iCs/>
                <w:color w:val="auto"/>
                <w:lang w:val="en-US"/>
              </w:rPr>
              <w:t xml:space="preserve">. </w:t>
            </w:r>
          </w:p>
          <w:p w14:paraId="76ECE5FF" w14:textId="7AE68070" w:rsidR="0099188F" w:rsidRDefault="00DD3F36" w:rsidP="00DD3F36">
            <w:pPr>
              <w:spacing w:before="120"/>
              <w:rPr>
                <w:rFonts w:cs="Arial"/>
                <w:iCs/>
                <w:color w:val="auto"/>
                <w:lang w:val="en-US"/>
              </w:rPr>
            </w:pPr>
            <w:r w:rsidRPr="00E27862">
              <w:rPr>
                <w:rFonts w:cs="Arial"/>
                <w:iCs/>
                <w:color w:val="auto"/>
                <w:lang w:val="en-US"/>
              </w:rPr>
              <w:t xml:space="preserve">We will consider the </w:t>
            </w:r>
            <w:r w:rsidR="006E7F33">
              <w:rPr>
                <w:rFonts w:cs="Arial"/>
                <w:iCs/>
                <w:color w:val="auto"/>
                <w:lang w:val="en-US"/>
              </w:rPr>
              <w:t>barriers faced by vulnerable pupils such as</w:t>
            </w:r>
            <w:r w:rsidR="0099188F">
              <w:rPr>
                <w:rFonts w:cs="Arial"/>
                <w:iCs/>
                <w:color w:val="auto"/>
                <w:lang w:val="en-US"/>
              </w:rPr>
              <w:t xml:space="preserve"> poverty, family circumstance,</w:t>
            </w:r>
            <w:r w:rsidR="006E7F33">
              <w:rPr>
                <w:rFonts w:cs="Arial"/>
                <w:iCs/>
                <w:color w:val="auto"/>
                <w:lang w:val="en-US"/>
              </w:rPr>
              <w:t xml:space="preserve"> background</w:t>
            </w:r>
            <w:r w:rsidR="0099188F">
              <w:rPr>
                <w:rFonts w:cs="Arial"/>
                <w:iCs/>
                <w:color w:val="auto"/>
                <w:lang w:val="en-US"/>
              </w:rPr>
              <w:t xml:space="preserve"> or social, emotional mental health and wellbeing</w:t>
            </w:r>
            <w:r w:rsidRPr="00E27862">
              <w:rPr>
                <w:rFonts w:cs="Arial"/>
                <w:iCs/>
                <w:color w:val="auto"/>
                <w:lang w:val="en-US"/>
              </w:rPr>
              <w:t>. The activity we have outlined in this statement is also intended to support their needs, regardless of whether they are disadvantaged or not</w:t>
            </w:r>
            <w:r w:rsidR="00686B4F">
              <w:rPr>
                <w:rFonts w:cs="Arial"/>
                <w:iCs/>
                <w:color w:val="auto"/>
                <w:lang w:val="en-US"/>
              </w:rPr>
              <w:t>.</w:t>
            </w:r>
          </w:p>
          <w:p w14:paraId="301327FC" w14:textId="27E1B240" w:rsidR="00DD3F36" w:rsidRDefault="00EE0FE8" w:rsidP="00DD3F36">
            <w:pPr>
              <w:rPr>
                <w:iCs/>
                <w:color w:val="auto"/>
                <w:lang w:val="en-US"/>
              </w:rPr>
            </w:pPr>
            <w:r>
              <w:rPr>
                <w:rFonts w:cs="Arial"/>
                <w:iCs/>
                <w:color w:val="auto"/>
                <w:lang w:val="en-US"/>
              </w:rPr>
              <w:t xml:space="preserve">Quality first teaching </w:t>
            </w:r>
            <w:r w:rsidR="00DD3F36" w:rsidRPr="00E27862">
              <w:rPr>
                <w:rFonts w:cs="Arial"/>
                <w:iCs/>
                <w:color w:val="auto"/>
                <w:lang w:val="en-US"/>
              </w:rPr>
              <w:t xml:space="preserve">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00DD3F36" w:rsidRPr="00E27862">
              <w:rPr>
                <w:iCs/>
                <w:color w:val="auto"/>
                <w:lang w:val="en-US"/>
              </w:rPr>
              <w:t>Implicit in the intended outcomes detailed below, is the intention that non-disadvantaged pupils’ attainment will be sustained and improved alongside progress for their disadvantaged peers.</w:t>
            </w:r>
          </w:p>
          <w:p w14:paraId="113DA7B5" w14:textId="77777777" w:rsidR="001B401F" w:rsidRDefault="00DD3F36" w:rsidP="00EE0FE8">
            <w:pPr>
              <w:spacing w:after="120"/>
              <w:rPr>
                <w:rFonts w:cs="Arial"/>
                <w:iCs/>
                <w:color w:val="auto"/>
                <w:lang w:val="en-US"/>
              </w:rPr>
            </w:pPr>
            <w:r w:rsidRPr="00E27862">
              <w:rPr>
                <w:rFonts w:cs="Arial"/>
                <w:iCs/>
                <w:color w:val="auto"/>
                <w:lang w:val="en-US"/>
              </w:rPr>
              <w:t>Our approach will be res</w:t>
            </w:r>
            <w:r>
              <w:rPr>
                <w:rFonts w:cs="Arial"/>
                <w:iCs/>
                <w:color w:val="auto"/>
                <w:lang w:val="en-US"/>
              </w:rPr>
              <w:t>ponsive to common challenges as well as</w:t>
            </w:r>
            <w:r w:rsidR="00EE0FE8">
              <w:rPr>
                <w:rFonts w:cs="Arial"/>
                <w:iCs/>
                <w:color w:val="auto"/>
                <w:lang w:val="en-US"/>
              </w:rPr>
              <w:t xml:space="preserve"> </w:t>
            </w:r>
            <w:r w:rsidR="000A6974">
              <w:rPr>
                <w:rFonts w:cs="Arial"/>
                <w:iCs/>
                <w:color w:val="auto"/>
                <w:lang w:val="en-US"/>
              </w:rPr>
              <w:t xml:space="preserve">the </w:t>
            </w:r>
            <w:r w:rsidR="00EE0FE8">
              <w:rPr>
                <w:rFonts w:cs="Arial"/>
                <w:iCs/>
                <w:color w:val="auto"/>
                <w:lang w:val="en-US"/>
              </w:rPr>
              <w:t>individual needs</w:t>
            </w:r>
            <w:r w:rsidR="001B401F">
              <w:rPr>
                <w:rFonts w:cs="Arial"/>
                <w:iCs/>
                <w:color w:val="auto"/>
                <w:lang w:val="en-US"/>
              </w:rPr>
              <w:t xml:space="preserve"> of children and will incorporate diagnostic assessment alongside professional practitioner judgement not assumptions about the impact of disadvantage.</w:t>
            </w:r>
          </w:p>
          <w:p w14:paraId="6D42A2C1" w14:textId="39D09054" w:rsidR="000A6974" w:rsidRDefault="000A6974" w:rsidP="00EE0FE8">
            <w:pPr>
              <w:spacing w:after="120"/>
              <w:rPr>
                <w:rFonts w:cs="Arial"/>
                <w:iCs/>
                <w:color w:val="auto"/>
                <w:lang w:val="en-US"/>
              </w:rPr>
            </w:pPr>
            <w:r>
              <w:rPr>
                <w:rFonts w:cs="Arial"/>
                <w:iCs/>
                <w:color w:val="auto"/>
                <w:lang w:val="en-US"/>
              </w:rPr>
              <w:t xml:space="preserve"> This will entail:</w:t>
            </w:r>
          </w:p>
          <w:p w14:paraId="01F2F7DF" w14:textId="77777777" w:rsidR="003859E4" w:rsidRDefault="00EE0FE8" w:rsidP="003859E4">
            <w:pPr>
              <w:pStyle w:val="ListParagraph"/>
              <w:numPr>
                <w:ilvl w:val="0"/>
                <w:numId w:val="16"/>
              </w:numPr>
              <w:spacing w:after="120"/>
              <w:rPr>
                <w:rFonts w:cs="Arial"/>
                <w:iCs/>
                <w:color w:val="auto"/>
                <w:lang w:val="en-US"/>
              </w:rPr>
            </w:pPr>
            <w:r w:rsidRPr="000A6974">
              <w:rPr>
                <w:rFonts w:cs="Arial"/>
                <w:iCs/>
                <w:color w:val="auto"/>
                <w:lang w:val="en-US"/>
              </w:rPr>
              <w:t xml:space="preserve">rigorous </w:t>
            </w:r>
            <w:r w:rsidR="000A6974">
              <w:rPr>
                <w:rFonts w:cs="Arial"/>
                <w:iCs/>
                <w:color w:val="auto"/>
                <w:lang w:val="en-US"/>
              </w:rPr>
              <w:t>analysis of</w:t>
            </w:r>
            <w:r w:rsidRPr="000A6974">
              <w:rPr>
                <w:rFonts w:cs="Arial"/>
                <w:iCs/>
                <w:color w:val="auto"/>
                <w:lang w:val="en-US"/>
              </w:rPr>
              <w:t xml:space="preserve"> data at regular points throughout the academic year.</w:t>
            </w:r>
          </w:p>
          <w:p w14:paraId="35F851A9" w14:textId="18D2E0A3" w:rsidR="000A6974" w:rsidRPr="003859E4" w:rsidRDefault="003859E4" w:rsidP="003859E4">
            <w:pPr>
              <w:pStyle w:val="ListParagraph"/>
              <w:numPr>
                <w:ilvl w:val="0"/>
                <w:numId w:val="16"/>
              </w:numPr>
              <w:spacing w:after="120"/>
              <w:rPr>
                <w:rFonts w:cs="Arial"/>
                <w:iCs/>
                <w:color w:val="auto"/>
                <w:lang w:val="en-US"/>
              </w:rPr>
            </w:pPr>
            <w:r w:rsidRPr="003859E4">
              <w:rPr>
                <w:iCs/>
                <w:sz w:val="22"/>
              </w:rPr>
              <w:t>Providing targeted academic support for students who are not making the expected progress</w:t>
            </w:r>
          </w:p>
          <w:p w14:paraId="0A8776C4" w14:textId="77E16699" w:rsidR="001B401F" w:rsidRDefault="001B401F" w:rsidP="000A6974">
            <w:pPr>
              <w:pStyle w:val="ListParagraph"/>
              <w:numPr>
                <w:ilvl w:val="0"/>
                <w:numId w:val="16"/>
              </w:numPr>
              <w:spacing w:after="120"/>
              <w:rPr>
                <w:rFonts w:cs="Arial"/>
                <w:iCs/>
                <w:color w:val="auto"/>
                <w:lang w:val="en-US"/>
              </w:rPr>
            </w:pPr>
            <w:r>
              <w:rPr>
                <w:rFonts w:cs="Arial"/>
                <w:iCs/>
                <w:color w:val="auto"/>
                <w:lang w:val="en-US"/>
              </w:rPr>
              <w:t>Teachers will act early at the point need is identified</w:t>
            </w:r>
          </w:p>
          <w:p w14:paraId="7DF6B5BD" w14:textId="77777777" w:rsidR="0094542E" w:rsidRDefault="000A6974" w:rsidP="0094542E">
            <w:pPr>
              <w:pStyle w:val="ListParagraph"/>
              <w:numPr>
                <w:ilvl w:val="0"/>
                <w:numId w:val="16"/>
              </w:numPr>
              <w:spacing w:after="120"/>
              <w:rPr>
                <w:rFonts w:cs="Arial"/>
                <w:iCs/>
                <w:color w:val="auto"/>
                <w:lang w:val="en-US"/>
              </w:rPr>
            </w:pPr>
            <w:r>
              <w:rPr>
                <w:rFonts w:cs="Arial"/>
                <w:iCs/>
                <w:color w:val="auto"/>
                <w:lang w:val="en-US"/>
              </w:rPr>
              <w:t>offering a wide and inclusive curriculu</w:t>
            </w:r>
            <w:r w:rsidR="001B401F">
              <w:rPr>
                <w:rFonts w:cs="Arial"/>
                <w:iCs/>
                <w:color w:val="auto"/>
                <w:lang w:val="en-US"/>
              </w:rPr>
              <w:t>m. Including, wider curricular opportunities and educational visits/experiences.</w:t>
            </w:r>
          </w:p>
          <w:p w14:paraId="46AF1F79" w14:textId="77777777" w:rsidR="003859E4" w:rsidRPr="003859E4" w:rsidRDefault="003859E4" w:rsidP="0094542E">
            <w:pPr>
              <w:pStyle w:val="ListParagraph"/>
              <w:numPr>
                <w:ilvl w:val="0"/>
                <w:numId w:val="16"/>
              </w:numPr>
              <w:spacing w:after="120"/>
              <w:rPr>
                <w:rFonts w:cs="Arial"/>
                <w:iCs/>
                <w:color w:val="auto"/>
                <w:lang w:val="en-US"/>
              </w:rPr>
            </w:pPr>
            <w:r w:rsidRPr="00165331">
              <w:rPr>
                <w:iCs/>
                <w:sz w:val="22"/>
              </w:rPr>
              <w:t>Addressing non-academic barriers to attainment such as attendance, behaviour, well -being and cultural capital</w:t>
            </w:r>
          </w:p>
          <w:p w14:paraId="429E34A9" w14:textId="6229A921" w:rsidR="003859E4" w:rsidRPr="001B401F" w:rsidRDefault="003859E4" w:rsidP="00DC1E34">
            <w:pPr>
              <w:pStyle w:val="ListParagraph"/>
              <w:numPr>
                <w:ilvl w:val="0"/>
                <w:numId w:val="0"/>
              </w:numPr>
              <w:spacing w:after="120"/>
              <w:ind w:left="780"/>
              <w:rPr>
                <w:rFonts w:cs="Arial"/>
                <w:iCs/>
                <w:color w:val="auto"/>
                <w:lang w:val="en-US"/>
              </w:rPr>
            </w:pPr>
          </w:p>
        </w:tc>
      </w:tr>
    </w:tbl>
    <w:p w14:paraId="2A7D54EB" w14:textId="77777777" w:rsidR="00E66558" w:rsidRDefault="009D71E8">
      <w:pPr>
        <w:pStyle w:val="Heading2"/>
        <w:spacing w:before="600"/>
      </w:pPr>
      <w:r>
        <w:t>Challenges</w:t>
      </w:r>
    </w:p>
    <w:p w14:paraId="2A7D54EC" w14:textId="2BA3F870" w:rsidR="00E66558" w:rsidRDefault="00E66558">
      <w:pPr>
        <w:spacing w:before="120" w:line="240" w:lineRule="auto"/>
        <w:textAlignment w:val="baseline"/>
        <w:outlineLvl w:val="0"/>
      </w:pP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7C3C6" w14:textId="77777777" w:rsidR="001B401F" w:rsidRDefault="001B401F" w:rsidP="00DF601F">
            <w:pPr>
              <w:pStyle w:val="TableRowCentered"/>
              <w:jc w:val="left"/>
              <w:rPr>
                <w:rFonts w:cs="Arial"/>
                <w:sz w:val="18"/>
                <w:szCs w:val="18"/>
                <w:u w:val="single"/>
              </w:rPr>
            </w:pPr>
            <w:r w:rsidRPr="001B401F">
              <w:rPr>
                <w:rFonts w:cs="Arial"/>
                <w:sz w:val="18"/>
                <w:szCs w:val="18"/>
                <w:u w:val="single"/>
              </w:rPr>
              <w:t>Vocabulary</w:t>
            </w:r>
          </w:p>
          <w:p w14:paraId="126F35F4" w14:textId="080EEEE1" w:rsidR="00E66558" w:rsidRDefault="00DA575B" w:rsidP="00DF601F">
            <w:pPr>
              <w:pStyle w:val="TableRowCentered"/>
              <w:jc w:val="left"/>
              <w:rPr>
                <w:rFonts w:cs="Arial"/>
                <w:sz w:val="18"/>
                <w:szCs w:val="18"/>
              </w:rPr>
            </w:pPr>
            <w:r>
              <w:rPr>
                <w:rFonts w:cs="Arial"/>
                <w:sz w:val="18"/>
                <w:szCs w:val="18"/>
              </w:rPr>
              <w:t xml:space="preserve">Many children enter Nursery and Reception </w:t>
            </w:r>
            <w:r w:rsidR="0034061A">
              <w:rPr>
                <w:rFonts w:cs="Arial"/>
                <w:sz w:val="18"/>
                <w:szCs w:val="18"/>
              </w:rPr>
              <w:t>with Speech and Language Delay and require regular speech and language therapy and interventions.</w:t>
            </w:r>
            <w:r w:rsidR="00846582">
              <w:rPr>
                <w:rFonts w:cs="Arial"/>
                <w:sz w:val="18"/>
                <w:szCs w:val="18"/>
              </w:rPr>
              <w:t xml:space="preserve"> This is reflected </w:t>
            </w:r>
            <w:r w:rsidR="00CE1F1D">
              <w:rPr>
                <w:rFonts w:cs="Arial"/>
                <w:sz w:val="18"/>
                <w:szCs w:val="18"/>
              </w:rPr>
              <w:t>in baseline data. In September 202</w:t>
            </w:r>
            <w:r w:rsidR="00DC1E34">
              <w:rPr>
                <w:rFonts w:cs="Arial"/>
                <w:sz w:val="18"/>
                <w:szCs w:val="18"/>
              </w:rPr>
              <w:t>4</w:t>
            </w:r>
            <w:r w:rsidR="00CE1F1D">
              <w:rPr>
                <w:rFonts w:cs="Arial"/>
                <w:sz w:val="18"/>
                <w:szCs w:val="18"/>
              </w:rPr>
              <w:t xml:space="preserve"> t</w:t>
            </w:r>
            <w:r w:rsidR="00846582">
              <w:rPr>
                <w:rFonts w:cs="Arial"/>
                <w:sz w:val="18"/>
                <w:szCs w:val="18"/>
              </w:rPr>
              <w:t xml:space="preserve">he percentage of PP </w:t>
            </w:r>
            <w:r w:rsidR="00CE1F1D">
              <w:rPr>
                <w:rFonts w:cs="Arial"/>
                <w:sz w:val="18"/>
                <w:szCs w:val="18"/>
              </w:rPr>
              <w:t>children entering Reception at expected levels was</w:t>
            </w:r>
            <w:r w:rsidR="00846582">
              <w:rPr>
                <w:rFonts w:cs="Arial"/>
                <w:sz w:val="18"/>
                <w:szCs w:val="18"/>
              </w:rPr>
              <w:t xml:space="preserve"> 22% whilst the percentage of Non PP</w:t>
            </w:r>
            <w:r w:rsidR="00CE1F1D">
              <w:rPr>
                <w:rFonts w:cs="Arial"/>
                <w:sz w:val="18"/>
                <w:szCs w:val="18"/>
              </w:rPr>
              <w:t xml:space="preserve"> children entering</w:t>
            </w:r>
            <w:r w:rsidR="00846582">
              <w:rPr>
                <w:rFonts w:cs="Arial"/>
                <w:sz w:val="18"/>
                <w:szCs w:val="18"/>
              </w:rPr>
              <w:t xml:space="preserve"> at expected levels was 33%. </w:t>
            </w:r>
          </w:p>
          <w:p w14:paraId="2A7D54F1" w14:textId="7A8A7BCC" w:rsidR="00705EEC" w:rsidRPr="00CE1F1D" w:rsidRDefault="00AB0D3C" w:rsidP="00CE1F1D">
            <w:pPr>
              <w:pStyle w:val="TableRowCentered"/>
              <w:jc w:val="left"/>
              <w:rPr>
                <w:rFonts w:cs="Arial"/>
                <w:sz w:val="18"/>
                <w:szCs w:val="18"/>
              </w:rPr>
            </w:pPr>
            <w:r>
              <w:rPr>
                <w:rFonts w:cs="Arial"/>
                <w:sz w:val="18"/>
                <w:szCs w:val="18"/>
              </w:rPr>
              <w:t xml:space="preserve">Assessments, observations and discussions with pupils indicate underdeveloped oral language skills and vocabulary gaps among many disadvantaged pupils throughout the school. </w:t>
            </w:r>
          </w:p>
        </w:tc>
      </w:tr>
      <w:tr w:rsidR="00E66558" w14:paraId="2A7D54F5"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A3BC4" w14:textId="77777777" w:rsidR="00AB0D3C" w:rsidRDefault="00AB0D3C" w:rsidP="00DA575B">
            <w:pPr>
              <w:suppressAutoHyphens w:val="0"/>
              <w:autoSpaceDN/>
              <w:spacing w:after="0" w:line="240" w:lineRule="auto"/>
              <w:rPr>
                <w:rFonts w:eastAsiaTheme="minorHAnsi" w:cs="Arial"/>
                <w:color w:val="auto"/>
                <w:sz w:val="18"/>
                <w:szCs w:val="18"/>
                <w:u w:val="single"/>
                <w:lang w:eastAsia="en-US"/>
              </w:rPr>
            </w:pPr>
            <w:r w:rsidRPr="00AB0D3C">
              <w:rPr>
                <w:rFonts w:eastAsiaTheme="minorHAnsi" w:cs="Arial"/>
                <w:color w:val="auto"/>
                <w:sz w:val="18"/>
                <w:szCs w:val="18"/>
                <w:u w:val="single"/>
                <w:lang w:eastAsia="en-US"/>
              </w:rPr>
              <w:t>A</w:t>
            </w:r>
            <w:r>
              <w:rPr>
                <w:rFonts w:eastAsiaTheme="minorHAnsi" w:cs="Arial"/>
                <w:color w:val="auto"/>
                <w:sz w:val="18"/>
                <w:szCs w:val="18"/>
                <w:u w:val="single"/>
                <w:lang w:eastAsia="en-US"/>
              </w:rPr>
              <w:t>ttainment and progress.</w:t>
            </w:r>
          </w:p>
          <w:p w14:paraId="5FB8EBE7" w14:textId="30269749" w:rsidR="00E66558" w:rsidRDefault="00AB0D3C" w:rsidP="002F6E35">
            <w:pPr>
              <w:suppressAutoHyphens w:val="0"/>
              <w:autoSpaceDN/>
              <w:spacing w:after="0" w:line="240" w:lineRule="auto"/>
              <w:rPr>
                <w:rFonts w:eastAsiaTheme="minorHAnsi" w:cs="Arial"/>
                <w:color w:val="auto"/>
                <w:sz w:val="18"/>
                <w:szCs w:val="18"/>
                <w:lang w:eastAsia="en-US"/>
              </w:rPr>
            </w:pPr>
            <w:r>
              <w:rPr>
                <w:rFonts w:eastAsiaTheme="minorHAnsi" w:cs="Arial"/>
                <w:color w:val="auto"/>
                <w:sz w:val="18"/>
                <w:szCs w:val="18"/>
                <w:lang w:eastAsia="en-US"/>
              </w:rPr>
              <w:t>T</w:t>
            </w:r>
            <w:r w:rsidR="00DA575B" w:rsidRPr="00DA575B">
              <w:rPr>
                <w:rFonts w:eastAsiaTheme="minorHAnsi" w:cs="Arial"/>
                <w:color w:val="auto"/>
                <w:sz w:val="18"/>
                <w:szCs w:val="18"/>
                <w:lang w:eastAsia="en-US"/>
              </w:rPr>
              <w:t>here are significant gaps in attainment between Pupil Premium and Non Pupil P</w:t>
            </w:r>
            <w:r w:rsidR="00D45944">
              <w:rPr>
                <w:rFonts w:eastAsiaTheme="minorHAnsi" w:cs="Arial"/>
                <w:color w:val="auto"/>
                <w:sz w:val="18"/>
                <w:szCs w:val="18"/>
                <w:lang w:eastAsia="en-US"/>
              </w:rPr>
              <w:t>remium students in all subjects, particularly writing.</w:t>
            </w:r>
            <w:r w:rsidR="00DA575B" w:rsidRPr="00DA575B">
              <w:rPr>
                <w:rFonts w:eastAsiaTheme="minorHAnsi" w:cs="Arial"/>
                <w:color w:val="auto"/>
                <w:sz w:val="18"/>
                <w:szCs w:val="18"/>
                <w:lang w:eastAsia="en-US"/>
              </w:rPr>
              <w:t xml:space="preserve"> </w:t>
            </w:r>
            <w:r w:rsidR="0034061A">
              <w:rPr>
                <w:rFonts w:eastAsiaTheme="minorHAnsi" w:cs="Arial"/>
                <w:color w:val="auto"/>
                <w:sz w:val="18"/>
                <w:szCs w:val="18"/>
                <w:lang w:eastAsia="en-US"/>
              </w:rPr>
              <w:t>Quali</w:t>
            </w:r>
            <w:r>
              <w:rPr>
                <w:rFonts w:eastAsiaTheme="minorHAnsi" w:cs="Arial"/>
                <w:color w:val="auto"/>
                <w:sz w:val="18"/>
                <w:szCs w:val="18"/>
                <w:lang w:eastAsia="en-US"/>
              </w:rPr>
              <w:t xml:space="preserve">ty </w:t>
            </w:r>
            <w:r w:rsidR="00DC1E34">
              <w:rPr>
                <w:rFonts w:eastAsiaTheme="minorHAnsi" w:cs="Arial"/>
                <w:color w:val="auto"/>
                <w:sz w:val="18"/>
                <w:szCs w:val="18"/>
                <w:lang w:eastAsia="en-US"/>
              </w:rPr>
              <w:t xml:space="preserve">first </w:t>
            </w:r>
            <w:r>
              <w:rPr>
                <w:rFonts w:eastAsiaTheme="minorHAnsi" w:cs="Arial"/>
                <w:color w:val="auto"/>
                <w:sz w:val="18"/>
                <w:szCs w:val="18"/>
                <w:lang w:eastAsia="en-US"/>
              </w:rPr>
              <w:t>teaching and learning</w:t>
            </w:r>
            <w:r w:rsidR="0034061A">
              <w:rPr>
                <w:rFonts w:eastAsiaTheme="minorHAnsi" w:cs="Arial"/>
                <w:color w:val="auto"/>
                <w:sz w:val="18"/>
                <w:szCs w:val="18"/>
                <w:lang w:eastAsia="en-US"/>
              </w:rPr>
              <w:t xml:space="preserve"> is a priority to close these gaps as well as targeted interve</w:t>
            </w:r>
            <w:r w:rsidR="00DC1E34">
              <w:rPr>
                <w:rFonts w:eastAsiaTheme="minorHAnsi" w:cs="Arial"/>
                <w:color w:val="auto"/>
                <w:sz w:val="18"/>
                <w:szCs w:val="18"/>
                <w:lang w:eastAsia="en-US"/>
              </w:rPr>
              <w:t>ntions</w:t>
            </w:r>
            <w:r w:rsidR="002F6E35">
              <w:rPr>
                <w:rFonts w:eastAsiaTheme="minorHAnsi" w:cs="Arial"/>
                <w:color w:val="auto"/>
                <w:sz w:val="18"/>
                <w:szCs w:val="18"/>
                <w:lang w:eastAsia="en-US"/>
              </w:rPr>
              <w:t>.</w:t>
            </w:r>
            <w:r w:rsidR="00D45944">
              <w:rPr>
                <w:rFonts w:eastAsiaTheme="minorHAnsi" w:cs="Arial"/>
                <w:color w:val="auto"/>
                <w:sz w:val="18"/>
                <w:szCs w:val="18"/>
                <w:lang w:eastAsia="en-US"/>
              </w:rPr>
              <w:t xml:space="preserve"> </w:t>
            </w:r>
          </w:p>
          <w:p w14:paraId="2A7D54F4" w14:textId="4E11418D" w:rsidR="00184533" w:rsidRPr="00AB0D3C" w:rsidRDefault="00184533" w:rsidP="002F6E35">
            <w:pPr>
              <w:suppressAutoHyphens w:val="0"/>
              <w:autoSpaceDN/>
              <w:spacing w:after="0" w:line="240" w:lineRule="auto"/>
              <w:rPr>
                <w:rFonts w:eastAsiaTheme="minorHAnsi" w:cs="Arial"/>
                <w:color w:val="auto"/>
                <w:sz w:val="18"/>
                <w:szCs w:val="18"/>
                <w:u w:val="single"/>
                <w:lang w:eastAsia="en-US"/>
              </w:rPr>
            </w:pPr>
          </w:p>
        </w:tc>
      </w:tr>
      <w:tr w:rsidR="00E66558" w14:paraId="2A7D54F8"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AC08FB" w14:textId="77777777" w:rsidR="00027EAD" w:rsidRDefault="00B84B3E" w:rsidP="00027EAD">
            <w:pPr>
              <w:pStyle w:val="TableRowCentered"/>
              <w:jc w:val="left"/>
              <w:rPr>
                <w:rFonts w:cs="Arial"/>
                <w:sz w:val="18"/>
                <w:szCs w:val="18"/>
                <w:u w:val="single"/>
              </w:rPr>
            </w:pPr>
            <w:r>
              <w:rPr>
                <w:rFonts w:cs="Arial"/>
                <w:sz w:val="18"/>
                <w:szCs w:val="18"/>
                <w:u w:val="single"/>
              </w:rPr>
              <w:t>Literacy</w:t>
            </w:r>
          </w:p>
          <w:p w14:paraId="78D0FCE0" w14:textId="1D636F28" w:rsidR="00AB0D3C" w:rsidRDefault="00B84B3E" w:rsidP="00027EAD">
            <w:pPr>
              <w:pStyle w:val="TableRowCentered"/>
              <w:jc w:val="left"/>
              <w:rPr>
                <w:rFonts w:cs="Arial"/>
                <w:sz w:val="18"/>
                <w:szCs w:val="18"/>
                <w:u w:val="single"/>
              </w:rPr>
            </w:pPr>
            <w:r>
              <w:rPr>
                <w:rFonts w:cs="Arial"/>
                <w:sz w:val="18"/>
                <w:szCs w:val="18"/>
                <w:u w:val="single"/>
              </w:rPr>
              <w:t xml:space="preserve"> </w:t>
            </w:r>
            <w:r w:rsidR="00AB0D3C" w:rsidRPr="00AB0D3C">
              <w:rPr>
                <w:rFonts w:cs="Arial"/>
                <w:sz w:val="18"/>
                <w:szCs w:val="18"/>
                <w:u w:val="single"/>
              </w:rPr>
              <w:t>Reading</w:t>
            </w:r>
          </w:p>
          <w:p w14:paraId="6D7A4946" w14:textId="442050BE" w:rsidR="00E66558" w:rsidRDefault="00DA575B" w:rsidP="00DF601F">
            <w:pPr>
              <w:pStyle w:val="TableRowCentered"/>
              <w:jc w:val="left"/>
              <w:rPr>
                <w:rFonts w:cs="Arial"/>
                <w:sz w:val="18"/>
                <w:szCs w:val="18"/>
              </w:rPr>
            </w:pPr>
            <w:r w:rsidRPr="00EE794A">
              <w:rPr>
                <w:rFonts w:cs="Arial"/>
                <w:sz w:val="18"/>
                <w:szCs w:val="18"/>
              </w:rPr>
              <w:t xml:space="preserve">A large number of PP children have limited opportunities to read and engage in all text types at home. They can lack the necessary support in comparison with their peers and this therefore has </w:t>
            </w:r>
            <w:r w:rsidR="00493E96">
              <w:rPr>
                <w:rFonts w:cs="Arial"/>
                <w:sz w:val="18"/>
                <w:szCs w:val="18"/>
              </w:rPr>
              <w:t>a negative effect on their</w:t>
            </w:r>
            <w:r w:rsidRPr="00EE794A">
              <w:rPr>
                <w:rFonts w:cs="Arial"/>
                <w:sz w:val="18"/>
                <w:szCs w:val="18"/>
              </w:rPr>
              <w:t xml:space="preserve"> reading skills. </w:t>
            </w:r>
          </w:p>
          <w:p w14:paraId="7B647F3B" w14:textId="5998B7FD" w:rsidR="00AB0D3C" w:rsidRDefault="00493E96" w:rsidP="00CE1F1D">
            <w:pPr>
              <w:pStyle w:val="TableRowCentered"/>
              <w:jc w:val="left"/>
              <w:rPr>
                <w:rFonts w:cs="Arial"/>
                <w:sz w:val="18"/>
                <w:szCs w:val="18"/>
              </w:rPr>
            </w:pPr>
            <w:r>
              <w:rPr>
                <w:rFonts w:cs="Arial"/>
                <w:sz w:val="18"/>
                <w:szCs w:val="18"/>
              </w:rPr>
              <w:t xml:space="preserve">PP generally have greater difficulties with phonics than their peers negatively impacting their development in early reading. </w:t>
            </w:r>
          </w:p>
          <w:p w14:paraId="1B344E22" w14:textId="6DFE74F1" w:rsidR="00B84B3E" w:rsidRDefault="00B84B3E" w:rsidP="00B84B3E">
            <w:pPr>
              <w:pStyle w:val="TableRowCentered"/>
              <w:ind w:left="0"/>
              <w:jc w:val="left"/>
              <w:rPr>
                <w:rFonts w:cs="Arial"/>
                <w:sz w:val="18"/>
                <w:szCs w:val="18"/>
                <w:u w:val="single"/>
              </w:rPr>
            </w:pPr>
            <w:r w:rsidRPr="00B84B3E">
              <w:rPr>
                <w:rFonts w:cs="Arial"/>
                <w:sz w:val="18"/>
                <w:szCs w:val="18"/>
                <w:u w:val="single"/>
              </w:rPr>
              <w:t xml:space="preserve">Writing </w:t>
            </w:r>
          </w:p>
          <w:p w14:paraId="2A7D54F7" w14:textId="106E6EF6" w:rsidR="00B84B3E" w:rsidRPr="00B84B3E" w:rsidRDefault="00B84B3E" w:rsidP="00B84B3E">
            <w:pPr>
              <w:pStyle w:val="TableRowCentered"/>
              <w:ind w:left="0"/>
              <w:jc w:val="left"/>
              <w:rPr>
                <w:sz w:val="22"/>
                <w:szCs w:val="22"/>
                <w:u w:val="single"/>
              </w:rPr>
            </w:pPr>
            <w:r>
              <w:rPr>
                <w:rFonts w:cs="Arial"/>
                <w:sz w:val="18"/>
                <w:szCs w:val="18"/>
              </w:rPr>
              <w:t>Assessments and monitoring activities, including pupil voice, suggest disadvantaged pupils generally have greater difficulty with writing than their peers. This negatively impacts their outcomes across all subjects.</w:t>
            </w:r>
          </w:p>
        </w:tc>
      </w:tr>
      <w:tr w:rsidR="00AB0D3C" w14:paraId="4728C7D8"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31ADC6" w14:textId="1762B445" w:rsidR="00AB0D3C" w:rsidRDefault="00B84B3E">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64758" w14:textId="77777777" w:rsidR="00AB0D3C" w:rsidRDefault="00AB0D3C" w:rsidP="00DF601F">
            <w:pPr>
              <w:pStyle w:val="TableRowCentered"/>
              <w:jc w:val="left"/>
              <w:rPr>
                <w:rFonts w:cs="Arial"/>
                <w:sz w:val="18"/>
                <w:szCs w:val="18"/>
                <w:u w:val="single"/>
              </w:rPr>
            </w:pPr>
            <w:r>
              <w:rPr>
                <w:rFonts w:cs="Arial"/>
                <w:sz w:val="18"/>
                <w:szCs w:val="18"/>
                <w:u w:val="single"/>
              </w:rPr>
              <w:t>Knowledge retention</w:t>
            </w:r>
          </w:p>
          <w:p w14:paraId="04E458A1" w14:textId="301032E2" w:rsidR="00493E96" w:rsidRPr="00493E96" w:rsidRDefault="00493E96" w:rsidP="00DF601F">
            <w:pPr>
              <w:pStyle w:val="TableRowCentered"/>
              <w:jc w:val="left"/>
              <w:rPr>
                <w:rFonts w:cs="Arial"/>
                <w:sz w:val="18"/>
                <w:szCs w:val="18"/>
              </w:rPr>
            </w:pPr>
            <w:r>
              <w:rPr>
                <w:rFonts w:cs="Arial"/>
                <w:sz w:val="18"/>
                <w:szCs w:val="18"/>
              </w:rPr>
              <w:t>Assessments, observations and discussions with pupils across school indicate poor retention and recall of knowledge among many disadvantaged pupils.</w:t>
            </w:r>
            <w:r w:rsidR="00705EEC">
              <w:rPr>
                <w:rFonts w:cs="Arial"/>
                <w:sz w:val="18"/>
                <w:szCs w:val="18"/>
              </w:rPr>
              <w:t xml:space="preserve"> To support pupils development in knowledge retention we will continu</w:t>
            </w:r>
            <w:r w:rsidR="00323130">
              <w:rPr>
                <w:rFonts w:cs="Arial"/>
                <w:sz w:val="18"/>
                <w:szCs w:val="18"/>
              </w:rPr>
              <w:t>e to adopt the mastery approach and improve teaching pedagogies</w:t>
            </w:r>
          </w:p>
        </w:tc>
      </w:tr>
      <w:tr w:rsidR="00E66558" w14:paraId="2A7D54FB"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3E983CC2" w:rsidR="00E66558" w:rsidRDefault="00B84B3E">
            <w:pPr>
              <w:pStyle w:val="TableRow"/>
              <w:rPr>
                <w:sz w:val="22"/>
                <w:szCs w:val="22"/>
              </w:rPr>
            </w:pPr>
            <w:r>
              <w:rPr>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BA98D3" w14:textId="3E22A60C" w:rsidR="00AB0D3C" w:rsidRPr="00AB0D3C" w:rsidRDefault="00AB0D3C" w:rsidP="00AB0D3C">
            <w:pPr>
              <w:pStyle w:val="TableRowCentered"/>
              <w:jc w:val="left"/>
              <w:rPr>
                <w:rFonts w:cs="Arial"/>
                <w:sz w:val="18"/>
                <w:szCs w:val="18"/>
                <w:u w:val="single"/>
              </w:rPr>
            </w:pPr>
            <w:r w:rsidRPr="00AB0D3C">
              <w:rPr>
                <w:rFonts w:cs="Arial"/>
                <w:sz w:val="18"/>
                <w:szCs w:val="18"/>
                <w:u w:val="single"/>
              </w:rPr>
              <w:t>Personal development</w:t>
            </w:r>
          </w:p>
          <w:p w14:paraId="4DDBFABF" w14:textId="6EF359FD" w:rsidR="00493E96" w:rsidRDefault="00DA575B" w:rsidP="00AB0D3C">
            <w:pPr>
              <w:pStyle w:val="TableRowCentered"/>
              <w:jc w:val="left"/>
              <w:rPr>
                <w:rFonts w:cs="Arial"/>
                <w:sz w:val="18"/>
                <w:szCs w:val="18"/>
              </w:rPr>
            </w:pPr>
            <w:r>
              <w:rPr>
                <w:rFonts w:cs="Arial"/>
                <w:sz w:val="18"/>
                <w:szCs w:val="18"/>
              </w:rPr>
              <w:t>A</w:t>
            </w:r>
            <w:r w:rsidR="00493E96">
              <w:rPr>
                <w:rFonts w:cs="Arial"/>
                <w:sz w:val="18"/>
                <w:szCs w:val="18"/>
              </w:rPr>
              <w:t xml:space="preserve"> large number of our </w:t>
            </w:r>
            <w:r>
              <w:rPr>
                <w:rFonts w:cs="Arial"/>
                <w:sz w:val="18"/>
                <w:szCs w:val="18"/>
              </w:rPr>
              <w:t>PP children have limited extra-curricular, cultural</w:t>
            </w:r>
            <w:r w:rsidR="004D212E">
              <w:rPr>
                <w:rFonts w:cs="Arial"/>
                <w:sz w:val="18"/>
                <w:szCs w:val="18"/>
              </w:rPr>
              <w:t xml:space="preserve"> experiences outside of school. Extending the school’s curriculum beyond the academic is a key focus in this strategy.</w:t>
            </w:r>
          </w:p>
          <w:p w14:paraId="7EF15C46" w14:textId="77777777" w:rsidR="00E66558" w:rsidRDefault="00493E96" w:rsidP="00AB0D3C">
            <w:pPr>
              <w:pStyle w:val="TableRowCentered"/>
              <w:jc w:val="left"/>
              <w:rPr>
                <w:rFonts w:cs="Arial"/>
                <w:sz w:val="18"/>
                <w:szCs w:val="18"/>
              </w:rPr>
            </w:pPr>
            <w:r>
              <w:rPr>
                <w:rFonts w:cs="Arial"/>
                <w:sz w:val="18"/>
                <w:szCs w:val="18"/>
              </w:rPr>
              <w:t xml:space="preserve">Social and emotional issues for many of our pupils and families, particularly disadvantaged, has been identified as a contributory factor the gaps in attainment and other aspects of school including behaviour, wellbeing and attendance. </w:t>
            </w:r>
          </w:p>
          <w:p w14:paraId="2A7D54FA" w14:textId="4791C8E7" w:rsidR="004D212E" w:rsidRDefault="004D212E" w:rsidP="00AB0D3C">
            <w:pPr>
              <w:pStyle w:val="TableRowCentered"/>
              <w:jc w:val="left"/>
              <w:rPr>
                <w:iCs/>
                <w:sz w:val="22"/>
              </w:rPr>
            </w:pPr>
            <w:r>
              <w:rPr>
                <w:rFonts w:cs="Arial"/>
                <w:sz w:val="18"/>
                <w:szCs w:val="18"/>
              </w:rPr>
              <w:t xml:space="preserve">Learning behaviours including resilience, confidence and stamina also have a negative impact on progress and attainment. </w:t>
            </w:r>
          </w:p>
        </w:tc>
      </w:tr>
      <w:tr w:rsidR="00E66558" w14:paraId="2A7D54FE" w14:textId="77777777" w:rsidTr="067D810C">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C" w14:textId="78C764D9" w:rsidR="00E66558" w:rsidRDefault="00B84B3E">
            <w:pPr>
              <w:pStyle w:val="TableRow"/>
              <w:rPr>
                <w:sz w:val="22"/>
                <w:szCs w:val="22"/>
              </w:rPr>
            </w:pPr>
            <w:bookmarkStart w:id="16" w:name="_Toc443397160"/>
            <w:r>
              <w:rPr>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19D21" w14:textId="77777777" w:rsidR="00AB0D3C" w:rsidRDefault="00AB0D3C" w:rsidP="00DF601F">
            <w:pPr>
              <w:pStyle w:val="TableRowCentered"/>
              <w:jc w:val="left"/>
              <w:rPr>
                <w:rFonts w:cs="Arial"/>
                <w:sz w:val="18"/>
                <w:szCs w:val="18"/>
                <w:u w:val="single"/>
              </w:rPr>
            </w:pPr>
            <w:r w:rsidRPr="00AB0D3C">
              <w:rPr>
                <w:rFonts w:cs="Arial"/>
                <w:sz w:val="18"/>
                <w:szCs w:val="18"/>
                <w:u w:val="single"/>
              </w:rPr>
              <w:t>Attendance</w:t>
            </w:r>
          </w:p>
          <w:p w14:paraId="55BEB6DB" w14:textId="1E1E2273" w:rsidR="00E66558" w:rsidRDefault="00DA575B" w:rsidP="00DF601F">
            <w:pPr>
              <w:pStyle w:val="TableRowCentered"/>
              <w:jc w:val="left"/>
              <w:rPr>
                <w:rFonts w:cs="Arial"/>
                <w:sz w:val="18"/>
                <w:szCs w:val="18"/>
              </w:rPr>
            </w:pPr>
            <w:r>
              <w:rPr>
                <w:rFonts w:cs="Arial"/>
                <w:sz w:val="18"/>
                <w:szCs w:val="18"/>
              </w:rPr>
              <w:t>Low attendance rates overall, with Pupil Premium children attendi</w:t>
            </w:r>
            <w:r w:rsidR="0034061A">
              <w:rPr>
                <w:rFonts w:cs="Arial"/>
                <w:sz w:val="18"/>
                <w:szCs w:val="18"/>
              </w:rPr>
              <w:t>ng less than Non Pupil Premium.</w:t>
            </w:r>
            <w:r w:rsidR="004D212E">
              <w:rPr>
                <w:rFonts w:cs="Arial"/>
                <w:sz w:val="18"/>
                <w:szCs w:val="18"/>
              </w:rPr>
              <w:t xml:space="preserve"> </w:t>
            </w:r>
          </w:p>
          <w:p w14:paraId="1E5282BD" w14:textId="6CEA1418" w:rsidR="00705EEC" w:rsidRDefault="00705EEC" w:rsidP="00DF601F">
            <w:pPr>
              <w:pStyle w:val="TableRowCentered"/>
              <w:jc w:val="left"/>
              <w:rPr>
                <w:rFonts w:cs="Arial"/>
                <w:sz w:val="18"/>
                <w:szCs w:val="18"/>
              </w:rPr>
            </w:pPr>
            <w:r>
              <w:rPr>
                <w:rFonts w:cs="Arial"/>
                <w:sz w:val="18"/>
                <w:szCs w:val="18"/>
              </w:rPr>
              <w:t>Our persist</w:t>
            </w:r>
            <w:r w:rsidR="00323130">
              <w:rPr>
                <w:rFonts w:cs="Arial"/>
                <w:sz w:val="18"/>
                <w:szCs w:val="18"/>
              </w:rPr>
              <w:t>ent absence data over the last academic</w:t>
            </w:r>
            <w:r>
              <w:rPr>
                <w:rFonts w:cs="Arial"/>
                <w:sz w:val="18"/>
                <w:szCs w:val="18"/>
              </w:rPr>
              <w:t xml:space="preserve"> year</w:t>
            </w:r>
            <w:r w:rsidR="00323130">
              <w:rPr>
                <w:rFonts w:cs="Arial"/>
                <w:sz w:val="18"/>
                <w:szCs w:val="18"/>
              </w:rPr>
              <w:t xml:space="preserve"> has</w:t>
            </w:r>
            <w:r>
              <w:rPr>
                <w:rFonts w:cs="Arial"/>
                <w:sz w:val="18"/>
                <w:szCs w:val="18"/>
              </w:rPr>
              <w:t xml:space="preserve"> been above national, local authority and trust levels. </w:t>
            </w:r>
          </w:p>
          <w:p w14:paraId="2A7D54FD" w14:textId="4A6C9701" w:rsidR="00D9336F" w:rsidRPr="002F6E35" w:rsidRDefault="00705EEC" w:rsidP="00D9336F">
            <w:pPr>
              <w:pStyle w:val="TableRowCentered"/>
              <w:jc w:val="left"/>
              <w:rPr>
                <w:rFonts w:cs="Arial"/>
                <w:sz w:val="18"/>
                <w:szCs w:val="18"/>
              </w:rPr>
            </w:pPr>
            <w:r>
              <w:rPr>
                <w:rFonts w:cs="Arial"/>
                <w:sz w:val="18"/>
                <w:szCs w:val="18"/>
              </w:rPr>
              <w:t xml:space="preserve">Observations and assessments indicate that absenteeism is negatively impacting pupils, particularly those who are disadvantaged. </w:t>
            </w:r>
          </w:p>
        </w:tc>
      </w:tr>
    </w:tbl>
    <w:p w14:paraId="26617748" w14:textId="6B030969" w:rsidR="00E66558" w:rsidRDefault="00E66558">
      <w:pPr>
        <w:pStyle w:val="Heading2"/>
        <w:spacing w:before="600"/>
      </w:pPr>
    </w:p>
    <w:p w14:paraId="567BF7AA" w14:textId="5D4A9A33" w:rsidR="00E66558" w:rsidRDefault="00E66558">
      <w:pPr>
        <w:pStyle w:val="Heading2"/>
        <w:spacing w:before="600"/>
      </w:pPr>
    </w:p>
    <w:p w14:paraId="2A7D54FF" w14:textId="57C48BBB"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18F7A7B" w14:textId="75135FD9" w:rsidR="00B94770" w:rsidRDefault="009D71E8" w:rsidP="00B94770">
            <w:pPr>
              <w:pStyle w:val="TableHeader"/>
              <w:jc w:val="left"/>
            </w:pPr>
            <w:r>
              <w:t>Success criteria</w:t>
            </w:r>
          </w:p>
          <w:p w14:paraId="2A7D5502" w14:textId="7BB57B2D" w:rsidR="00B94770" w:rsidRPr="00B94770" w:rsidRDefault="00B94770">
            <w:pPr>
              <w:pStyle w:val="TableHeader"/>
              <w:jc w:val="left"/>
              <w:rPr>
                <w:b w:val="0"/>
                <w:i/>
              </w:rPr>
            </w:pPr>
          </w:p>
        </w:tc>
      </w:tr>
      <w:tr w:rsidR="00DF601F"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D9FA" w14:textId="3D4A23BE" w:rsidR="001B4D85" w:rsidRDefault="001B4D85" w:rsidP="0034061A">
            <w:pPr>
              <w:pStyle w:val="TableRow"/>
              <w:rPr>
                <w:sz w:val="18"/>
                <w:szCs w:val="18"/>
                <w:u w:val="single"/>
              </w:rPr>
            </w:pPr>
            <w:r w:rsidRPr="001B4D85">
              <w:rPr>
                <w:sz w:val="18"/>
                <w:szCs w:val="18"/>
                <w:u w:val="single"/>
              </w:rPr>
              <w:t>Vocabulary</w:t>
            </w:r>
          </w:p>
          <w:p w14:paraId="6049FC13" w14:textId="43729347" w:rsidR="000A78E0" w:rsidRPr="000A78E0" w:rsidRDefault="000A78E0" w:rsidP="0034061A">
            <w:pPr>
              <w:pStyle w:val="TableRow"/>
              <w:rPr>
                <w:sz w:val="18"/>
                <w:szCs w:val="18"/>
              </w:rPr>
            </w:pPr>
            <w:r w:rsidRPr="000A78E0">
              <w:rPr>
                <w:sz w:val="18"/>
                <w:szCs w:val="18"/>
              </w:rPr>
              <w:t>By July 2027 73% of disadvantage pupils in Reception will achieve age related expectations in oral language and communication</w:t>
            </w:r>
          </w:p>
          <w:p w14:paraId="05727B62" w14:textId="316E8101" w:rsidR="00F14170" w:rsidRDefault="00DF601F" w:rsidP="0034061A">
            <w:pPr>
              <w:pStyle w:val="TableRow"/>
              <w:rPr>
                <w:sz w:val="18"/>
                <w:szCs w:val="18"/>
              </w:rPr>
            </w:pPr>
            <w:r w:rsidRPr="00140C71">
              <w:rPr>
                <w:sz w:val="18"/>
                <w:szCs w:val="18"/>
              </w:rPr>
              <w:t>To improve the speech and language ski</w:t>
            </w:r>
            <w:r w:rsidR="0034061A" w:rsidRPr="00140C71">
              <w:rPr>
                <w:sz w:val="18"/>
                <w:szCs w:val="18"/>
              </w:rPr>
              <w:t xml:space="preserve">lls </w:t>
            </w:r>
            <w:r w:rsidR="00CE1F1D">
              <w:rPr>
                <w:sz w:val="18"/>
                <w:szCs w:val="18"/>
              </w:rPr>
              <w:t xml:space="preserve">of the children in the EYFS. To target children still struggling in KS1 and KS2 and ensure they are receiving targeted speech and language support. </w:t>
            </w:r>
          </w:p>
          <w:p w14:paraId="77713571" w14:textId="76586F73" w:rsidR="00CE1F1D" w:rsidRPr="00140C71" w:rsidRDefault="00CE1F1D" w:rsidP="0034061A">
            <w:pPr>
              <w:pStyle w:val="TableRow"/>
              <w:rPr>
                <w:sz w:val="18"/>
                <w:szCs w:val="18"/>
              </w:rPr>
            </w:pPr>
            <w:r>
              <w:rPr>
                <w:sz w:val="18"/>
                <w:szCs w:val="18"/>
              </w:rPr>
              <w:t xml:space="preserve">To have a whole school focus on improving pupil’s vocabulary through both targeted lessons and a vocab rich curriculum. </w:t>
            </w:r>
          </w:p>
          <w:p w14:paraId="2A7D5504" w14:textId="600D9DFA" w:rsidR="00F14170" w:rsidRPr="00140C71" w:rsidRDefault="00F14170" w:rsidP="00DF601F">
            <w:pPr>
              <w:pStyle w:val="TableRow"/>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9C51" w14:textId="187C0C08" w:rsidR="00DF601F" w:rsidRPr="00140C71" w:rsidRDefault="00DF601F" w:rsidP="00DF601F">
            <w:pPr>
              <w:pStyle w:val="TableRowCentered"/>
              <w:jc w:val="left"/>
              <w:rPr>
                <w:sz w:val="18"/>
                <w:szCs w:val="18"/>
              </w:rPr>
            </w:pPr>
            <w:r w:rsidRPr="00140C71">
              <w:rPr>
                <w:sz w:val="18"/>
                <w:szCs w:val="18"/>
              </w:rPr>
              <w:t xml:space="preserve">Pupils eligible for PP in </w:t>
            </w:r>
            <w:r w:rsidR="0034061A" w:rsidRPr="00140C71">
              <w:rPr>
                <w:sz w:val="18"/>
                <w:szCs w:val="18"/>
              </w:rPr>
              <w:t xml:space="preserve">Nursery and </w:t>
            </w:r>
            <w:r w:rsidRPr="00140C71">
              <w:rPr>
                <w:sz w:val="18"/>
                <w:szCs w:val="18"/>
              </w:rPr>
              <w:t>Reception show rapid progress over the year</w:t>
            </w:r>
            <w:r w:rsidR="0034061A" w:rsidRPr="00140C71">
              <w:rPr>
                <w:sz w:val="18"/>
                <w:szCs w:val="18"/>
              </w:rPr>
              <w:t xml:space="preserve"> within communication and language</w:t>
            </w:r>
            <w:r w:rsidRPr="00140C71">
              <w:rPr>
                <w:sz w:val="18"/>
                <w:szCs w:val="18"/>
              </w:rPr>
              <w:t>. Speech and language screenings of PP children sh</w:t>
            </w:r>
            <w:r w:rsidR="00D9336F">
              <w:rPr>
                <w:sz w:val="18"/>
                <w:szCs w:val="18"/>
              </w:rPr>
              <w:t xml:space="preserve">ow good progress in </w:t>
            </w:r>
            <w:proofErr w:type="spellStart"/>
            <w:r w:rsidR="00D9336F">
              <w:rPr>
                <w:sz w:val="18"/>
                <w:szCs w:val="18"/>
              </w:rPr>
              <w:t>oracy</w:t>
            </w:r>
            <w:proofErr w:type="spellEnd"/>
            <w:r w:rsidR="00D9336F">
              <w:rPr>
                <w:sz w:val="18"/>
                <w:szCs w:val="18"/>
              </w:rPr>
              <w:t>.</w:t>
            </w:r>
          </w:p>
          <w:p w14:paraId="7022CEE0" w14:textId="3C8615E1" w:rsidR="00CE1F1D" w:rsidRDefault="0034061A" w:rsidP="00CE1F1D">
            <w:pPr>
              <w:pStyle w:val="TableRowCentered"/>
              <w:jc w:val="left"/>
              <w:rPr>
                <w:sz w:val="18"/>
                <w:szCs w:val="18"/>
              </w:rPr>
            </w:pPr>
            <w:r w:rsidRPr="00140C71">
              <w:rPr>
                <w:sz w:val="18"/>
                <w:szCs w:val="18"/>
              </w:rPr>
              <w:t>Targeted spe</w:t>
            </w:r>
            <w:r w:rsidR="00CE1F1D">
              <w:rPr>
                <w:sz w:val="18"/>
                <w:szCs w:val="18"/>
              </w:rPr>
              <w:t xml:space="preserve">ech and language interventions throughout school </w:t>
            </w:r>
            <w:r w:rsidRPr="00140C71">
              <w:rPr>
                <w:sz w:val="18"/>
                <w:szCs w:val="18"/>
              </w:rPr>
              <w:t>s</w:t>
            </w:r>
            <w:r w:rsidR="00CE1F1D">
              <w:rPr>
                <w:sz w:val="18"/>
                <w:szCs w:val="18"/>
              </w:rPr>
              <w:t>how positive impact data.</w:t>
            </w:r>
          </w:p>
          <w:p w14:paraId="155614D6" w14:textId="0A6541CE" w:rsidR="00CE1F1D" w:rsidRDefault="00CE1F1D" w:rsidP="00CE1F1D">
            <w:pPr>
              <w:pStyle w:val="TableRowCentered"/>
              <w:ind w:left="0"/>
              <w:jc w:val="left"/>
              <w:rPr>
                <w:sz w:val="18"/>
                <w:szCs w:val="18"/>
              </w:rPr>
            </w:pPr>
            <w:r>
              <w:rPr>
                <w:sz w:val="18"/>
                <w:szCs w:val="18"/>
              </w:rPr>
              <w:t xml:space="preserve">Improved vocabulary skills are observed during lessons and in books. </w:t>
            </w:r>
          </w:p>
          <w:p w14:paraId="699A2E43" w14:textId="38A80631" w:rsidR="000A78E0" w:rsidRDefault="000A78E0" w:rsidP="00CE1F1D">
            <w:pPr>
              <w:pStyle w:val="TableRowCentered"/>
              <w:ind w:left="0"/>
              <w:jc w:val="left"/>
              <w:rPr>
                <w:sz w:val="18"/>
                <w:szCs w:val="18"/>
              </w:rPr>
            </w:pPr>
            <w:r>
              <w:rPr>
                <w:sz w:val="18"/>
                <w:szCs w:val="18"/>
              </w:rPr>
              <w:t>Disadvantage pupil’s outcomes in Communication and Language will improve annually.</w:t>
            </w:r>
          </w:p>
          <w:p w14:paraId="2A7D5505" w14:textId="7FDE0511" w:rsidR="007E4E69" w:rsidRPr="00140C71" w:rsidRDefault="007E4E69" w:rsidP="00CE1F1D">
            <w:pPr>
              <w:pStyle w:val="TableRowCentered"/>
              <w:jc w:val="left"/>
              <w:rPr>
                <w:sz w:val="18"/>
                <w:szCs w:val="18"/>
              </w:rPr>
            </w:pPr>
          </w:p>
        </w:tc>
      </w:tr>
      <w:tr w:rsidR="00DF601F"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C0A" w14:textId="77777777" w:rsidR="001B4D85" w:rsidRPr="001B4D85" w:rsidRDefault="001B4D85" w:rsidP="00DF601F">
            <w:pPr>
              <w:pStyle w:val="TableRow"/>
              <w:rPr>
                <w:sz w:val="18"/>
                <w:szCs w:val="18"/>
                <w:u w:val="single"/>
              </w:rPr>
            </w:pPr>
            <w:r w:rsidRPr="001B4D85">
              <w:rPr>
                <w:sz w:val="18"/>
                <w:szCs w:val="18"/>
                <w:u w:val="single"/>
              </w:rPr>
              <w:t>Attainment and Progress</w:t>
            </w:r>
          </w:p>
          <w:p w14:paraId="51FFEC32" w14:textId="6FD2B22D" w:rsidR="00DF601F" w:rsidRDefault="00DF601F" w:rsidP="00DF601F">
            <w:pPr>
              <w:pStyle w:val="TableRow"/>
              <w:rPr>
                <w:sz w:val="18"/>
                <w:szCs w:val="18"/>
              </w:rPr>
            </w:pPr>
            <w:r w:rsidRPr="00140C71">
              <w:rPr>
                <w:sz w:val="18"/>
                <w:szCs w:val="18"/>
              </w:rPr>
              <w:t xml:space="preserve">To close the attainment gap between PP (all children) and National. </w:t>
            </w:r>
            <w:r w:rsidR="005E6A38" w:rsidRPr="00140C71">
              <w:rPr>
                <w:sz w:val="18"/>
                <w:szCs w:val="18"/>
              </w:rPr>
              <w:t xml:space="preserve">To particularly improve the attainment of </w:t>
            </w:r>
            <w:r w:rsidR="00E45F8B">
              <w:rPr>
                <w:sz w:val="18"/>
                <w:szCs w:val="18"/>
              </w:rPr>
              <w:t>PP children in key year groups</w:t>
            </w:r>
            <w:r w:rsidR="005E6A38" w:rsidRPr="00140C71">
              <w:rPr>
                <w:sz w:val="18"/>
                <w:szCs w:val="18"/>
              </w:rPr>
              <w:t xml:space="preserve"> through high quality teaching and learning and targeted interventions.</w:t>
            </w:r>
          </w:p>
          <w:p w14:paraId="2A7D5507" w14:textId="4D094A4A" w:rsidR="00E45F8B" w:rsidRPr="000A78E0" w:rsidRDefault="000A78E0" w:rsidP="000A78E0">
            <w:pPr>
              <w:pStyle w:val="paragraph"/>
              <w:spacing w:before="0" w:beforeAutospacing="0" w:after="0" w:afterAutospacing="0"/>
              <w:textAlignment w:val="baseline"/>
              <w:rPr>
                <w:rFonts w:ascii="Arial" w:hAnsi="Arial" w:cs="Arial"/>
                <w:sz w:val="18"/>
                <w:szCs w:val="18"/>
              </w:rPr>
            </w:pPr>
            <w:r w:rsidRPr="000A78E0">
              <w:rPr>
                <w:rFonts w:ascii="Arial" w:hAnsi="Arial" w:cs="Arial"/>
                <w:sz w:val="18"/>
                <w:szCs w:val="18"/>
              </w:rPr>
              <w:t>By July 2027 we will achieve age related expectations in reading, writing and maths at KS2 to significantly improve the current combined of 44%</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C3C93" w14:textId="77777777" w:rsidR="000A78E0" w:rsidRDefault="000A78E0" w:rsidP="00DF601F">
            <w:pPr>
              <w:pStyle w:val="TableRowCentered"/>
              <w:jc w:val="left"/>
              <w:rPr>
                <w:sz w:val="18"/>
                <w:szCs w:val="18"/>
              </w:rPr>
            </w:pPr>
          </w:p>
          <w:p w14:paraId="47B5C525" w14:textId="62F2198B" w:rsidR="00DF601F" w:rsidRDefault="00DF601F" w:rsidP="00DF601F">
            <w:pPr>
              <w:pStyle w:val="TableRowCentered"/>
              <w:jc w:val="left"/>
              <w:rPr>
                <w:sz w:val="18"/>
                <w:szCs w:val="18"/>
              </w:rPr>
            </w:pPr>
            <w:r w:rsidRPr="00140C71">
              <w:rPr>
                <w:sz w:val="18"/>
                <w:szCs w:val="18"/>
              </w:rPr>
              <w:t xml:space="preserve">Exit attainment data </w:t>
            </w:r>
            <w:r w:rsidR="0034061A" w:rsidRPr="00140C71">
              <w:rPr>
                <w:sz w:val="18"/>
                <w:szCs w:val="18"/>
              </w:rPr>
              <w:t>for all PP children in Years 1-6</w:t>
            </w:r>
            <w:r w:rsidRPr="00140C71">
              <w:rPr>
                <w:sz w:val="18"/>
                <w:szCs w:val="18"/>
              </w:rPr>
              <w:t xml:space="preserve"> matches that of Non PP children. We aim to narrow the gap for all children towards National. </w:t>
            </w:r>
          </w:p>
          <w:p w14:paraId="7CCAD83D" w14:textId="229B6370" w:rsidR="000A78E0" w:rsidRDefault="000A78E0" w:rsidP="00DF601F">
            <w:pPr>
              <w:pStyle w:val="TableRowCentered"/>
              <w:jc w:val="left"/>
              <w:rPr>
                <w:sz w:val="18"/>
                <w:szCs w:val="18"/>
              </w:rPr>
            </w:pPr>
            <w:r>
              <w:rPr>
                <w:sz w:val="18"/>
                <w:szCs w:val="18"/>
              </w:rPr>
              <w:t>Year on year improvement in combined KS2 outcomes for disadvantage pupils</w:t>
            </w:r>
          </w:p>
          <w:p w14:paraId="3E427B7B" w14:textId="79DAC126" w:rsidR="000A78E0" w:rsidRDefault="000A78E0" w:rsidP="00DF601F">
            <w:pPr>
              <w:pStyle w:val="TableRowCentered"/>
              <w:jc w:val="left"/>
              <w:rPr>
                <w:sz w:val="18"/>
                <w:szCs w:val="18"/>
              </w:rPr>
            </w:pPr>
            <w:r>
              <w:rPr>
                <w:sz w:val="18"/>
                <w:szCs w:val="18"/>
              </w:rPr>
              <w:t>Regular progress tracking through internal assessments and rigorous monitoring.</w:t>
            </w:r>
          </w:p>
          <w:p w14:paraId="2A7D5508" w14:textId="21D98767" w:rsidR="001B4D85" w:rsidRPr="00027EAD" w:rsidRDefault="001B4D85" w:rsidP="00027EAD">
            <w:pPr>
              <w:pStyle w:val="paragraph"/>
              <w:spacing w:before="0" w:beforeAutospacing="0" w:after="0" w:afterAutospacing="0"/>
              <w:textAlignment w:val="baseline"/>
              <w:rPr>
                <w:rFonts w:ascii="Segoe UI" w:hAnsi="Segoe UI" w:cs="Segoe UI"/>
                <w:sz w:val="18"/>
                <w:szCs w:val="18"/>
              </w:rPr>
            </w:pPr>
          </w:p>
        </w:tc>
      </w:tr>
      <w:tr w:rsidR="00DF601F"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F8CB4" w14:textId="0EF3B2C5" w:rsidR="001B4D85" w:rsidRPr="001B4D85" w:rsidRDefault="001B4D85" w:rsidP="00966E03">
            <w:pPr>
              <w:pStyle w:val="TableRowCentered"/>
              <w:jc w:val="left"/>
              <w:rPr>
                <w:sz w:val="18"/>
                <w:szCs w:val="18"/>
                <w:u w:val="single"/>
              </w:rPr>
            </w:pPr>
            <w:r w:rsidRPr="001B4D85">
              <w:rPr>
                <w:sz w:val="18"/>
                <w:szCs w:val="18"/>
                <w:u w:val="single"/>
              </w:rPr>
              <w:t>Reading</w:t>
            </w:r>
            <w:r w:rsidR="00D9336F">
              <w:rPr>
                <w:sz w:val="18"/>
                <w:szCs w:val="18"/>
                <w:u w:val="single"/>
              </w:rPr>
              <w:t xml:space="preserve"> and writing</w:t>
            </w:r>
            <w:r w:rsidRPr="001B4D85">
              <w:rPr>
                <w:sz w:val="18"/>
                <w:szCs w:val="18"/>
                <w:u w:val="single"/>
              </w:rPr>
              <w:t xml:space="preserve"> </w:t>
            </w:r>
          </w:p>
          <w:p w14:paraId="5C58792A" w14:textId="3D00CEC8" w:rsidR="00E45F8B" w:rsidRPr="00140C71" w:rsidRDefault="005E6A38" w:rsidP="00A539AF">
            <w:pPr>
              <w:pStyle w:val="TableRowCentered"/>
              <w:jc w:val="left"/>
              <w:rPr>
                <w:sz w:val="18"/>
                <w:szCs w:val="18"/>
              </w:rPr>
            </w:pPr>
            <w:r w:rsidRPr="00140C71">
              <w:rPr>
                <w:sz w:val="18"/>
                <w:szCs w:val="18"/>
              </w:rPr>
              <w:t>To improve the reading attainment of PP pupils by offering</w:t>
            </w:r>
            <w:r w:rsidR="00DF601F" w:rsidRPr="00140C71">
              <w:rPr>
                <w:sz w:val="18"/>
                <w:szCs w:val="18"/>
              </w:rPr>
              <w:t xml:space="preserve"> high level targeted reading support to Pupil Premium childr</w:t>
            </w:r>
            <w:r w:rsidRPr="00140C71">
              <w:rPr>
                <w:sz w:val="18"/>
                <w:szCs w:val="18"/>
              </w:rPr>
              <w:t xml:space="preserve">en not meeting expected levels. </w:t>
            </w:r>
          </w:p>
          <w:p w14:paraId="3A7BB06A" w14:textId="13EE58B7" w:rsidR="00DF601F" w:rsidRPr="00140C71" w:rsidRDefault="005E6A38" w:rsidP="00DF601F">
            <w:pPr>
              <w:pStyle w:val="TableRow"/>
              <w:rPr>
                <w:sz w:val="18"/>
                <w:szCs w:val="18"/>
              </w:rPr>
            </w:pPr>
            <w:r w:rsidRPr="00140C71">
              <w:rPr>
                <w:sz w:val="18"/>
                <w:szCs w:val="18"/>
              </w:rPr>
              <w:t>To deliver high quality daily RWI phonics lessons by strongly trained staff.</w:t>
            </w:r>
          </w:p>
          <w:p w14:paraId="5919D148" w14:textId="77777777" w:rsidR="00F14170" w:rsidRDefault="005E6A38" w:rsidP="00E45F8B">
            <w:pPr>
              <w:pStyle w:val="TableRow"/>
              <w:rPr>
                <w:sz w:val="18"/>
                <w:szCs w:val="18"/>
              </w:rPr>
            </w:pPr>
            <w:r w:rsidRPr="00140C71">
              <w:rPr>
                <w:sz w:val="18"/>
                <w:szCs w:val="18"/>
              </w:rPr>
              <w:t>To offer high quality c</w:t>
            </w:r>
            <w:r w:rsidR="00F14170" w:rsidRPr="00140C71">
              <w:rPr>
                <w:sz w:val="18"/>
                <w:szCs w:val="18"/>
              </w:rPr>
              <w:t xml:space="preserve">atch up phonics </w:t>
            </w:r>
            <w:r w:rsidRPr="00140C71">
              <w:rPr>
                <w:sz w:val="18"/>
                <w:szCs w:val="18"/>
              </w:rPr>
              <w:t xml:space="preserve">for </w:t>
            </w:r>
            <w:r w:rsidR="00E45F8B">
              <w:rPr>
                <w:sz w:val="18"/>
                <w:szCs w:val="18"/>
              </w:rPr>
              <w:t>KS2</w:t>
            </w:r>
            <w:r w:rsidRPr="00140C71">
              <w:rPr>
                <w:sz w:val="18"/>
                <w:szCs w:val="18"/>
              </w:rPr>
              <w:t xml:space="preserve"> </w:t>
            </w:r>
            <w:r w:rsidR="00E45F8B">
              <w:rPr>
                <w:sz w:val="18"/>
                <w:szCs w:val="18"/>
              </w:rPr>
              <w:t xml:space="preserve">children that need it. </w:t>
            </w:r>
          </w:p>
          <w:p w14:paraId="2A7D550A" w14:textId="24A8E465" w:rsidR="00E45F8B" w:rsidRPr="00140C71" w:rsidRDefault="00E45F8B" w:rsidP="00E45F8B">
            <w:pPr>
              <w:pStyle w:val="TableRow"/>
              <w:rPr>
                <w:sz w:val="18"/>
                <w:szCs w:val="18"/>
              </w:rPr>
            </w:pPr>
            <w:r>
              <w:rPr>
                <w:sz w:val="18"/>
                <w:szCs w:val="18"/>
              </w:rPr>
              <w:t>1-1 RWI boosting provided daily to the bottom 20% of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94646" w14:textId="15D91399" w:rsidR="005E6A38" w:rsidRDefault="005E6A38" w:rsidP="00DF601F">
            <w:pPr>
              <w:pStyle w:val="TableRowCentered"/>
              <w:jc w:val="left"/>
              <w:rPr>
                <w:sz w:val="18"/>
                <w:szCs w:val="18"/>
              </w:rPr>
            </w:pPr>
            <w:r w:rsidRPr="00140C71">
              <w:rPr>
                <w:sz w:val="18"/>
                <w:szCs w:val="18"/>
              </w:rPr>
              <w:t>The reading attainment of all PP children shows good progress with gaps in attainment therefore closing.</w:t>
            </w:r>
          </w:p>
          <w:p w14:paraId="2C1FD31A" w14:textId="77777777" w:rsidR="00DF601F" w:rsidRPr="00140C71" w:rsidRDefault="00DF601F" w:rsidP="005E6A38">
            <w:pPr>
              <w:pStyle w:val="TableRowCentered"/>
              <w:jc w:val="left"/>
              <w:rPr>
                <w:sz w:val="18"/>
                <w:szCs w:val="18"/>
              </w:rPr>
            </w:pPr>
            <w:r w:rsidRPr="00140C71">
              <w:rPr>
                <w:sz w:val="18"/>
                <w:szCs w:val="18"/>
              </w:rPr>
              <w:t xml:space="preserve">The PP children from targeted groups show </w:t>
            </w:r>
            <w:r w:rsidR="005E6A38" w:rsidRPr="00140C71">
              <w:rPr>
                <w:sz w:val="18"/>
                <w:szCs w:val="18"/>
              </w:rPr>
              <w:t>accelerated progress in reading.</w:t>
            </w:r>
          </w:p>
          <w:p w14:paraId="6FC4F8B9" w14:textId="77777777" w:rsidR="005E6A38" w:rsidRDefault="005E6A38" w:rsidP="005E6A38">
            <w:pPr>
              <w:pStyle w:val="TableRowCentered"/>
              <w:jc w:val="left"/>
              <w:rPr>
                <w:sz w:val="18"/>
                <w:szCs w:val="18"/>
              </w:rPr>
            </w:pPr>
            <w:r w:rsidRPr="00140C71">
              <w:rPr>
                <w:sz w:val="18"/>
                <w:szCs w:val="18"/>
              </w:rPr>
              <w:t>The phonics screening check shows no gap in attainment between PP and National.</w:t>
            </w:r>
          </w:p>
          <w:p w14:paraId="2B3A5D79" w14:textId="77777777" w:rsidR="00A936AF" w:rsidRDefault="00A936AF" w:rsidP="005E6A38">
            <w:pPr>
              <w:pStyle w:val="TableRowCentered"/>
              <w:jc w:val="left"/>
              <w:rPr>
                <w:sz w:val="18"/>
                <w:szCs w:val="18"/>
              </w:rPr>
            </w:pPr>
          </w:p>
          <w:p w14:paraId="635CD47E" w14:textId="1EEF7299" w:rsidR="00A936AF" w:rsidRDefault="00A936AF" w:rsidP="005E6A38">
            <w:pPr>
              <w:pStyle w:val="TableRowCentered"/>
              <w:jc w:val="left"/>
              <w:rPr>
                <w:sz w:val="18"/>
                <w:szCs w:val="18"/>
              </w:rPr>
            </w:pPr>
            <w:r>
              <w:rPr>
                <w:sz w:val="18"/>
                <w:szCs w:val="18"/>
              </w:rPr>
              <w:t>Year 1 Phon</w:t>
            </w:r>
            <w:r w:rsidR="00445A2E">
              <w:rPr>
                <w:sz w:val="18"/>
                <w:szCs w:val="18"/>
              </w:rPr>
              <w:t>ics screening check target of 78</w:t>
            </w:r>
            <w:r>
              <w:rPr>
                <w:sz w:val="18"/>
                <w:szCs w:val="18"/>
              </w:rPr>
              <w:t>%.</w:t>
            </w:r>
          </w:p>
          <w:p w14:paraId="2A7D550B" w14:textId="6D353F53" w:rsidR="00A936AF" w:rsidRPr="00140C71" w:rsidRDefault="00A936AF" w:rsidP="00A936AF">
            <w:pPr>
              <w:pStyle w:val="TableRowCentered"/>
              <w:jc w:val="left"/>
              <w:rPr>
                <w:sz w:val="18"/>
                <w:szCs w:val="18"/>
              </w:rPr>
            </w:pPr>
          </w:p>
        </w:tc>
      </w:tr>
      <w:tr w:rsidR="001B4D85" w14:paraId="53F0788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612D5" w14:textId="11CFE55B" w:rsidR="00E175B9" w:rsidRPr="003B77EE" w:rsidRDefault="001B4D85" w:rsidP="003B77EE">
            <w:pPr>
              <w:pStyle w:val="TableRowCentered"/>
              <w:jc w:val="left"/>
              <w:rPr>
                <w:sz w:val="18"/>
                <w:szCs w:val="18"/>
                <w:u w:val="single"/>
              </w:rPr>
            </w:pPr>
            <w:r>
              <w:rPr>
                <w:sz w:val="18"/>
                <w:szCs w:val="18"/>
                <w:u w:val="single"/>
              </w:rPr>
              <w:t>Knowledge Retention</w:t>
            </w:r>
          </w:p>
          <w:p w14:paraId="78D9F839" w14:textId="24BE77FB" w:rsidR="00942D2C" w:rsidRDefault="00942D2C" w:rsidP="00981558">
            <w:pPr>
              <w:pStyle w:val="TableRowCentered"/>
              <w:ind w:left="0"/>
              <w:jc w:val="left"/>
              <w:rPr>
                <w:sz w:val="18"/>
                <w:szCs w:val="18"/>
              </w:rPr>
            </w:pPr>
            <w:r>
              <w:rPr>
                <w:sz w:val="18"/>
                <w:szCs w:val="18"/>
              </w:rPr>
              <w:t xml:space="preserve">Consistent mastery approach across all areas of learning to support knowledge recall, retention and application. </w:t>
            </w:r>
          </w:p>
          <w:p w14:paraId="3A0DAC7B" w14:textId="64D834FC" w:rsidR="00942D2C" w:rsidRDefault="00942D2C" w:rsidP="00981558">
            <w:pPr>
              <w:pStyle w:val="TableRowCentered"/>
              <w:ind w:left="0"/>
              <w:jc w:val="left"/>
              <w:rPr>
                <w:sz w:val="18"/>
                <w:szCs w:val="18"/>
              </w:rPr>
            </w:pPr>
          </w:p>
          <w:p w14:paraId="26DA47EC" w14:textId="7CA2F1F0" w:rsidR="003B77EE" w:rsidRDefault="003B77EE" w:rsidP="00981558">
            <w:pPr>
              <w:pStyle w:val="TableRowCentered"/>
              <w:ind w:left="0"/>
              <w:jc w:val="left"/>
              <w:rPr>
                <w:sz w:val="18"/>
                <w:szCs w:val="18"/>
              </w:rPr>
            </w:pPr>
            <w:r>
              <w:rPr>
                <w:sz w:val="18"/>
                <w:szCs w:val="18"/>
              </w:rPr>
              <w:t xml:space="preserve">Quality learning environments using working walls to aid children’s recall and support working </w:t>
            </w:r>
            <w:r w:rsidR="00445A2E">
              <w:rPr>
                <w:sz w:val="18"/>
                <w:szCs w:val="18"/>
              </w:rPr>
              <w:t>memory. Removal of redundant information to reduce cognitive load</w:t>
            </w:r>
          </w:p>
          <w:p w14:paraId="4E5A7881" w14:textId="77777777" w:rsidR="001B4D85" w:rsidRDefault="001B4D85" w:rsidP="003B77EE">
            <w:pPr>
              <w:pStyle w:val="TableRowCentered"/>
              <w:ind w:left="0"/>
              <w:jc w:val="left"/>
              <w:rPr>
                <w:sz w:val="18"/>
                <w:szCs w:val="18"/>
              </w:rPr>
            </w:pPr>
          </w:p>
          <w:p w14:paraId="038444EF" w14:textId="783C2DBA" w:rsidR="003B77EE" w:rsidRPr="001B4D85" w:rsidRDefault="003B77EE" w:rsidP="003B77EE">
            <w:pPr>
              <w:pStyle w:val="TableRowCentered"/>
              <w:ind w:left="0"/>
              <w:jc w:val="left"/>
              <w:rPr>
                <w:sz w:val="18"/>
                <w:szCs w:val="18"/>
                <w:u w:val="single"/>
              </w:rPr>
            </w:pPr>
            <w:r>
              <w:rPr>
                <w:sz w:val="18"/>
                <w:szCs w:val="18"/>
              </w:rPr>
              <w:lastRenderedPageBreak/>
              <w:t>Curriculum successfully revisits prior learning therefore supporting long term memory and allowing links to be made.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17DDF" w14:textId="2D538540" w:rsidR="00942D2C" w:rsidRDefault="00942D2C" w:rsidP="003B77EE">
            <w:pPr>
              <w:pStyle w:val="TableRowCentered"/>
              <w:ind w:left="0"/>
              <w:jc w:val="left"/>
              <w:rPr>
                <w:sz w:val="18"/>
                <w:szCs w:val="18"/>
              </w:rPr>
            </w:pPr>
          </w:p>
          <w:p w14:paraId="0189DDFB" w14:textId="24056943" w:rsidR="003B77EE" w:rsidRDefault="006A3AAE" w:rsidP="003B77EE">
            <w:pPr>
              <w:pStyle w:val="TableRowCentered"/>
              <w:jc w:val="left"/>
              <w:rPr>
                <w:sz w:val="18"/>
                <w:szCs w:val="18"/>
              </w:rPr>
            </w:pPr>
            <w:r>
              <w:rPr>
                <w:sz w:val="18"/>
                <w:szCs w:val="18"/>
              </w:rPr>
              <w:t>Pupil voice</w:t>
            </w:r>
            <w:r w:rsidR="003B77EE">
              <w:rPr>
                <w:sz w:val="18"/>
                <w:szCs w:val="18"/>
              </w:rPr>
              <w:t xml:space="preserve"> routinely embedded into monitoring activities.</w:t>
            </w:r>
          </w:p>
          <w:p w14:paraId="581B92A6" w14:textId="18FE9098" w:rsidR="003B77EE" w:rsidRDefault="003B77EE" w:rsidP="00D9336F">
            <w:pPr>
              <w:pStyle w:val="TableRowCentered"/>
              <w:jc w:val="left"/>
              <w:rPr>
                <w:sz w:val="18"/>
                <w:szCs w:val="18"/>
              </w:rPr>
            </w:pPr>
            <w:r>
              <w:rPr>
                <w:sz w:val="18"/>
                <w:szCs w:val="18"/>
              </w:rPr>
              <w:t>Pupil voice evidences build-up of knowledge over time.</w:t>
            </w:r>
          </w:p>
          <w:p w14:paraId="06AD1FC1" w14:textId="09DED76B" w:rsidR="006A3AAE" w:rsidRDefault="003B77EE" w:rsidP="00DF601F">
            <w:pPr>
              <w:pStyle w:val="TableRowCentered"/>
              <w:jc w:val="left"/>
              <w:rPr>
                <w:sz w:val="18"/>
                <w:szCs w:val="18"/>
              </w:rPr>
            </w:pPr>
            <w:r>
              <w:rPr>
                <w:sz w:val="18"/>
                <w:szCs w:val="18"/>
              </w:rPr>
              <w:t xml:space="preserve">Attainment improves as pupil’s recall and apply new learning. </w:t>
            </w:r>
          </w:p>
          <w:p w14:paraId="5E67E24E" w14:textId="6D52B511" w:rsidR="003B77EE" w:rsidRDefault="00D9336F" w:rsidP="00DF601F">
            <w:pPr>
              <w:pStyle w:val="TableRowCentered"/>
              <w:jc w:val="left"/>
              <w:rPr>
                <w:sz w:val="18"/>
                <w:szCs w:val="18"/>
              </w:rPr>
            </w:pPr>
            <w:r>
              <w:rPr>
                <w:sz w:val="18"/>
                <w:szCs w:val="18"/>
              </w:rPr>
              <w:t xml:space="preserve">Pupils demonstrate </w:t>
            </w:r>
            <w:proofErr w:type="spellStart"/>
            <w:r>
              <w:rPr>
                <w:sz w:val="18"/>
                <w:szCs w:val="18"/>
              </w:rPr>
              <w:t>oracy</w:t>
            </w:r>
            <w:proofErr w:type="spellEnd"/>
            <w:r>
              <w:rPr>
                <w:sz w:val="18"/>
                <w:szCs w:val="18"/>
              </w:rPr>
              <w:t xml:space="preserve"> confidence </w:t>
            </w:r>
          </w:p>
          <w:p w14:paraId="1E9D5ACA" w14:textId="77777777" w:rsidR="003B77EE" w:rsidRDefault="006A3AAE" w:rsidP="00DF601F">
            <w:pPr>
              <w:pStyle w:val="TableRowCentered"/>
              <w:jc w:val="left"/>
              <w:rPr>
                <w:sz w:val="18"/>
                <w:szCs w:val="18"/>
              </w:rPr>
            </w:pPr>
            <w:r>
              <w:rPr>
                <w:sz w:val="18"/>
                <w:szCs w:val="18"/>
              </w:rPr>
              <w:t>Learning walks</w:t>
            </w:r>
            <w:r w:rsidR="003B77EE">
              <w:rPr>
                <w:sz w:val="18"/>
                <w:szCs w:val="18"/>
              </w:rPr>
              <w:t xml:space="preserve"> show consistent use of the learning environment supports children’s retention of knowledge.</w:t>
            </w:r>
          </w:p>
          <w:p w14:paraId="04553575" w14:textId="68BBA33C" w:rsidR="006A3AAE" w:rsidRPr="00140C71" w:rsidRDefault="003B77EE" w:rsidP="003B77EE">
            <w:pPr>
              <w:pStyle w:val="TableRowCentered"/>
              <w:jc w:val="left"/>
              <w:rPr>
                <w:sz w:val="18"/>
                <w:szCs w:val="18"/>
              </w:rPr>
            </w:pPr>
            <w:r>
              <w:rPr>
                <w:sz w:val="18"/>
                <w:szCs w:val="18"/>
              </w:rPr>
              <w:lastRenderedPageBreak/>
              <w:t>Learning walks show metacognitive teaching strategies having a positive impact on learning and children’s awareness of how they learn.</w:t>
            </w:r>
          </w:p>
        </w:tc>
      </w:tr>
      <w:tr w:rsidR="00DF601F"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CE70" w14:textId="7296518F" w:rsidR="00A539AF" w:rsidRPr="00A539AF" w:rsidRDefault="00A539AF" w:rsidP="00A539AF">
            <w:pPr>
              <w:pStyle w:val="TableRow"/>
              <w:rPr>
                <w:sz w:val="18"/>
                <w:szCs w:val="18"/>
                <w:u w:val="single"/>
              </w:rPr>
            </w:pPr>
            <w:r>
              <w:rPr>
                <w:sz w:val="18"/>
                <w:szCs w:val="18"/>
                <w:u w:val="single"/>
              </w:rPr>
              <w:lastRenderedPageBreak/>
              <w:t>Personal Development</w:t>
            </w:r>
          </w:p>
          <w:p w14:paraId="1E6E13A8" w14:textId="77777777" w:rsidR="008C0A69" w:rsidRDefault="008C0A69" w:rsidP="001B4D85">
            <w:pPr>
              <w:pStyle w:val="TableRow"/>
              <w:ind w:left="0"/>
              <w:rPr>
                <w:sz w:val="18"/>
                <w:szCs w:val="18"/>
              </w:rPr>
            </w:pPr>
            <w:r>
              <w:rPr>
                <w:sz w:val="18"/>
                <w:szCs w:val="18"/>
              </w:rPr>
              <w:t>By July 2027 90% of children receiving targeted SEMH interventions will demonstrate measurable improvements in resilience and emotional well-being.</w:t>
            </w:r>
          </w:p>
          <w:p w14:paraId="7DE4656B" w14:textId="18C6D1DF" w:rsidR="00A539AF" w:rsidRDefault="00A539AF" w:rsidP="001B4D85">
            <w:pPr>
              <w:pStyle w:val="TableRow"/>
              <w:ind w:left="0"/>
              <w:rPr>
                <w:sz w:val="18"/>
                <w:szCs w:val="18"/>
              </w:rPr>
            </w:pPr>
            <w:r>
              <w:rPr>
                <w:sz w:val="18"/>
                <w:szCs w:val="18"/>
              </w:rPr>
              <w:t xml:space="preserve">To offer a wealth of enrichment activities to nurture character, complement the curriculum. Including opportunities for PD learning beyond the classroom. </w:t>
            </w:r>
          </w:p>
          <w:p w14:paraId="2FEB3014" w14:textId="77777777" w:rsidR="006A3AAE" w:rsidRDefault="006A3AAE" w:rsidP="001B4D85">
            <w:pPr>
              <w:pStyle w:val="TableRow"/>
              <w:ind w:left="0"/>
              <w:rPr>
                <w:sz w:val="18"/>
                <w:szCs w:val="18"/>
              </w:rPr>
            </w:pPr>
          </w:p>
          <w:p w14:paraId="74CEC3F3" w14:textId="3BFC405B" w:rsidR="00A539AF" w:rsidRDefault="00A539AF" w:rsidP="006A3AAE">
            <w:pPr>
              <w:pStyle w:val="TableRow"/>
              <w:ind w:left="0"/>
              <w:rPr>
                <w:sz w:val="18"/>
                <w:szCs w:val="18"/>
              </w:rPr>
            </w:pPr>
            <w:r>
              <w:rPr>
                <w:sz w:val="18"/>
                <w:szCs w:val="18"/>
              </w:rPr>
              <w:t xml:space="preserve">To foster a culture and environment that reflects the aims of the PD curriculum and supports the </w:t>
            </w:r>
            <w:r w:rsidR="008C0A69">
              <w:rPr>
                <w:sz w:val="18"/>
                <w:szCs w:val="18"/>
              </w:rPr>
              <w:t>school’s</w:t>
            </w:r>
            <w:r>
              <w:rPr>
                <w:sz w:val="18"/>
                <w:szCs w:val="18"/>
              </w:rPr>
              <w:t xml:space="preserve"> ethos </w:t>
            </w:r>
            <w:r w:rsidR="008C0A69">
              <w:rPr>
                <w:sz w:val="18"/>
                <w:szCs w:val="18"/>
              </w:rPr>
              <w:t>for behaviour</w:t>
            </w:r>
            <w:r w:rsidR="00DC7625">
              <w:rPr>
                <w:sz w:val="18"/>
                <w:szCs w:val="18"/>
              </w:rPr>
              <w:t xml:space="preserve"> and </w:t>
            </w:r>
            <w:r w:rsidR="006A3AAE">
              <w:rPr>
                <w:sz w:val="18"/>
                <w:szCs w:val="18"/>
              </w:rPr>
              <w:t>safeguarding.</w:t>
            </w:r>
          </w:p>
          <w:p w14:paraId="43678EFC" w14:textId="77777777" w:rsidR="006A3AAE" w:rsidRDefault="006A3AAE" w:rsidP="006A3AAE">
            <w:pPr>
              <w:pStyle w:val="TableRow"/>
              <w:ind w:left="0"/>
              <w:rPr>
                <w:sz w:val="18"/>
                <w:szCs w:val="18"/>
              </w:rPr>
            </w:pPr>
          </w:p>
          <w:p w14:paraId="003A3D3D" w14:textId="77777777" w:rsidR="006A3AAE" w:rsidRDefault="006A3AAE" w:rsidP="006A3AAE">
            <w:pPr>
              <w:pStyle w:val="TableRow"/>
              <w:ind w:left="0"/>
              <w:rPr>
                <w:sz w:val="18"/>
                <w:szCs w:val="18"/>
              </w:rPr>
            </w:pPr>
            <w:r>
              <w:rPr>
                <w:sz w:val="18"/>
                <w:szCs w:val="18"/>
              </w:rPr>
              <w:t xml:space="preserve">Improved mental health and wellbeing for all pupils. Ensuring </w:t>
            </w:r>
            <w:r w:rsidR="00F936ED">
              <w:rPr>
                <w:sz w:val="18"/>
                <w:szCs w:val="18"/>
              </w:rPr>
              <w:t xml:space="preserve">all pupils have the opportunity to thrive and lead successful lives. </w:t>
            </w:r>
          </w:p>
          <w:p w14:paraId="546A4DFB" w14:textId="77777777" w:rsidR="00F936ED" w:rsidRDefault="00F936ED" w:rsidP="006A3AAE">
            <w:pPr>
              <w:pStyle w:val="TableRow"/>
              <w:ind w:left="0"/>
              <w:rPr>
                <w:sz w:val="18"/>
                <w:szCs w:val="18"/>
              </w:rPr>
            </w:pPr>
          </w:p>
          <w:p w14:paraId="2A7D550D" w14:textId="50557CEC" w:rsidR="00F936ED" w:rsidRPr="00140C71" w:rsidRDefault="00F936ED" w:rsidP="006A3AAE">
            <w:pPr>
              <w:pStyle w:val="TableRow"/>
              <w:ind w:left="0"/>
              <w:rPr>
                <w:sz w:val="18"/>
                <w:szCs w:val="18"/>
              </w:rPr>
            </w:pPr>
            <w:r>
              <w:rPr>
                <w:sz w:val="18"/>
                <w:szCs w:val="18"/>
              </w:rPr>
              <w:t>Increase resilience, stamina and ambition in all pupils, particularly PP.</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3812" w14:textId="7A4D7188" w:rsidR="00DF601F" w:rsidRDefault="00DF601F" w:rsidP="006A3AAE">
            <w:pPr>
              <w:pStyle w:val="TableRowCentered"/>
              <w:ind w:left="0"/>
              <w:jc w:val="left"/>
              <w:rPr>
                <w:sz w:val="18"/>
                <w:szCs w:val="18"/>
              </w:rPr>
            </w:pPr>
            <w:r w:rsidRPr="00140C71">
              <w:rPr>
                <w:sz w:val="18"/>
                <w:szCs w:val="18"/>
              </w:rPr>
              <w:t>All PP children</w:t>
            </w:r>
            <w:r w:rsidR="006A3AAE">
              <w:rPr>
                <w:sz w:val="18"/>
                <w:szCs w:val="18"/>
              </w:rPr>
              <w:t xml:space="preserve"> encouraged and supported to engage with enrichment activities and opportunities offered.</w:t>
            </w:r>
          </w:p>
          <w:p w14:paraId="0045E5DE" w14:textId="2DC56F99" w:rsidR="00981558" w:rsidRDefault="00981558" w:rsidP="00981558">
            <w:pPr>
              <w:pStyle w:val="TableRowCentered"/>
              <w:ind w:left="0"/>
              <w:jc w:val="left"/>
              <w:rPr>
                <w:sz w:val="18"/>
                <w:szCs w:val="18"/>
              </w:rPr>
            </w:pPr>
            <w:r>
              <w:rPr>
                <w:sz w:val="18"/>
                <w:szCs w:val="18"/>
              </w:rPr>
              <w:t>Positive impact data from specific SEMH interventions.</w:t>
            </w:r>
            <w:r w:rsidR="00DC7625">
              <w:rPr>
                <w:sz w:val="18"/>
                <w:szCs w:val="18"/>
              </w:rPr>
              <w:t xml:space="preserve"> SDQs</w:t>
            </w:r>
          </w:p>
          <w:p w14:paraId="030A06CE" w14:textId="22EB623A" w:rsidR="00981558" w:rsidRDefault="00981558" w:rsidP="00981558">
            <w:pPr>
              <w:pStyle w:val="TableRowCentered"/>
              <w:ind w:left="0"/>
              <w:jc w:val="left"/>
              <w:rPr>
                <w:sz w:val="18"/>
                <w:szCs w:val="18"/>
              </w:rPr>
            </w:pPr>
            <w:r>
              <w:rPr>
                <w:sz w:val="18"/>
                <w:szCs w:val="18"/>
              </w:rPr>
              <w:t>Reduction in behaviour points across</w:t>
            </w:r>
            <w:r w:rsidR="008C0A69">
              <w:rPr>
                <w:sz w:val="18"/>
                <w:szCs w:val="18"/>
              </w:rPr>
              <w:t xml:space="preserve"> and suspensions</w:t>
            </w:r>
            <w:r>
              <w:rPr>
                <w:sz w:val="18"/>
                <w:szCs w:val="18"/>
              </w:rPr>
              <w:t xml:space="preserve"> school, closing the gap between PP/Non PP children receiving these.</w:t>
            </w:r>
          </w:p>
          <w:p w14:paraId="2FF680F7" w14:textId="763639E1" w:rsidR="00981558" w:rsidRDefault="00DC7625" w:rsidP="00981558">
            <w:pPr>
              <w:pStyle w:val="TableRowCentered"/>
              <w:ind w:left="0"/>
              <w:jc w:val="left"/>
              <w:rPr>
                <w:sz w:val="18"/>
                <w:szCs w:val="18"/>
              </w:rPr>
            </w:pPr>
            <w:r>
              <w:rPr>
                <w:sz w:val="18"/>
                <w:szCs w:val="18"/>
              </w:rPr>
              <w:t>Pupil voice</w:t>
            </w:r>
          </w:p>
          <w:p w14:paraId="0BD30F1C" w14:textId="133306E1" w:rsidR="00A539AF" w:rsidRDefault="00A539AF" w:rsidP="00981558">
            <w:pPr>
              <w:pStyle w:val="TableRowCentered"/>
              <w:ind w:left="0"/>
              <w:jc w:val="left"/>
              <w:rPr>
                <w:sz w:val="18"/>
                <w:szCs w:val="18"/>
              </w:rPr>
            </w:pPr>
          </w:p>
          <w:p w14:paraId="279B9731" w14:textId="2A81AC65" w:rsidR="00F936ED" w:rsidRDefault="00F936ED" w:rsidP="00981558">
            <w:pPr>
              <w:pStyle w:val="TableRowCentered"/>
              <w:ind w:left="0"/>
              <w:jc w:val="left"/>
              <w:rPr>
                <w:sz w:val="18"/>
                <w:szCs w:val="18"/>
              </w:rPr>
            </w:pPr>
          </w:p>
          <w:p w14:paraId="4F573392" w14:textId="4016C197" w:rsidR="00DC7625" w:rsidRDefault="00DC7625" w:rsidP="00981558">
            <w:pPr>
              <w:pStyle w:val="TableRowCentered"/>
              <w:ind w:left="0"/>
              <w:jc w:val="left"/>
              <w:rPr>
                <w:sz w:val="18"/>
                <w:szCs w:val="18"/>
              </w:rPr>
            </w:pPr>
          </w:p>
          <w:p w14:paraId="2A7D550E" w14:textId="497BDDBD" w:rsidR="00981558" w:rsidRPr="00140C71" w:rsidRDefault="00981558" w:rsidP="00981558">
            <w:pPr>
              <w:pStyle w:val="TableRowCentered"/>
              <w:ind w:left="0"/>
              <w:jc w:val="left"/>
              <w:rPr>
                <w:sz w:val="18"/>
                <w:szCs w:val="18"/>
              </w:rPr>
            </w:pPr>
          </w:p>
        </w:tc>
      </w:tr>
      <w:tr w:rsidR="00DF601F" w14:paraId="5F4755E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422DF" w14:textId="3CCF12F9" w:rsidR="001B4D85" w:rsidRPr="001B4D85" w:rsidRDefault="001B4D85" w:rsidP="001B4D85">
            <w:pPr>
              <w:pStyle w:val="TableRow"/>
              <w:tabs>
                <w:tab w:val="left" w:pos="3281"/>
              </w:tabs>
              <w:rPr>
                <w:sz w:val="18"/>
                <w:szCs w:val="18"/>
                <w:u w:val="single"/>
              </w:rPr>
            </w:pPr>
            <w:r w:rsidRPr="001B4D85">
              <w:rPr>
                <w:sz w:val="18"/>
                <w:szCs w:val="18"/>
                <w:u w:val="single"/>
              </w:rPr>
              <w:t>A</w:t>
            </w:r>
            <w:r>
              <w:rPr>
                <w:sz w:val="18"/>
                <w:szCs w:val="18"/>
                <w:u w:val="single"/>
              </w:rPr>
              <w:t>ttendance</w:t>
            </w:r>
          </w:p>
          <w:p w14:paraId="386849B2" w14:textId="77777777" w:rsidR="00496F5B" w:rsidRDefault="008C0A69" w:rsidP="001B4D85">
            <w:pPr>
              <w:pStyle w:val="TableRow"/>
              <w:ind w:left="0"/>
              <w:rPr>
                <w:sz w:val="18"/>
                <w:szCs w:val="18"/>
              </w:rPr>
            </w:pPr>
            <w:r>
              <w:rPr>
                <w:sz w:val="18"/>
                <w:szCs w:val="18"/>
              </w:rPr>
              <w:t>By J</w:t>
            </w:r>
            <w:r w:rsidR="00496F5B">
              <w:rPr>
                <w:sz w:val="18"/>
                <w:szCs w:val="18"/>
              </w:rPr>
              <w:t>uly 2027 attendance rate of PP children will improve to 96% closing the gap with non PP.</w:t>
            </w:r>
          </w:p>
          <w:p w14:paraId="41651CB8" w14:textId="206AB32B" w:rsidR="001B4D85" w:rsidRDefault="00DF601F" w:rsidP="001B4D85">
            <w:pPr>
              <w:pStyle w:val="TableRow"/>
              <w:ind w:left="0"/>
              <w:rPr>
                <w:sz w:val="18"/>
                <w:szCs w:val="18"/>
              </w:rPr>
            </w:pPr>
            <w:r w:rsidRPr="00140C71">
              <w:rPr>
                <w:sz w:val="18"/>
                <w:szCs w:val="18"/>
              </w:rPr>
              <w:t>To inc</w:t>
            </w:r>
            <w:r w:rsidR="001B4D85">
              <w:rPr>
                <w:sz w:val="18"/>
                <w:szCs w:val="18"/>
              </w:rPr>
              <w:t>rease the attendance rate and reduce persistent absenteeism ac</w:t>
            </w:r>
            <w:r w:rsidR="00DC7625">
              <w:rPr>
                <w:sz w:val="18"/>
                <w:szCs w:val="18"/>
              </w:rPr>
              <w:t>ross school.</w:t>
            </w:r>
          </w:p>
          <w:p w14:paraId="1DC6B814" w14:textId="7FC66FF7" w:rsidR="00445A2E" w:rsidRPr="00445A2E" w:rsidRDefault="00445A2E" w:rsidP="00445A2E">
            <w:pPr>
              <w:pStyle w:val="NormalWeb"/>
              <w:rPr>
                <w:rFonts w:ascii="Arial" w:hAnsi="Arial" w:cs="Arial"/>
                <w:color w:val="000000"/>
                <w:sz w:val="18"/>
                <w:szCs w:val="18"/>
              </w:rPr>
            </w:pPr>
            <w:r w:rsidRPr="00445A2E">
              <w:rPr>
                <w:rFonts w:ascii="Arial" w:hAnsi="Arial" w:cs="Arial"/>
                <w:color w:val="000000"/>
                <w:sz w:val="18"/>
                <w:szCs w:val="18"/>
              </w:rPr>
              <w:t>Attendance for disadvantaged pupils will improve</w:t>
            </w:r>
            <w:r w:rsidR="00496F5B">
              <w:rPr>
                <w:rFonts w:ascii="Arial" w:hAnsi="Arial" w:cs="Arial"/>
                <w:color w:val="000000"/>
                <w:sz w:val="18"/>
                <w:szCs w:val="18"/>
              </w:rPr>
              <w:t xml:space="preserve"> </w:t>
            </w:r>
            <w:r w:rsidRPr="00445A2E">
              <w:rPr>
                <w:rFonts w:ascii="Arial" w:hAnsi="Arial" w:cs="Arial"/>
                <w:color w:val="000000"/>
                <w:sz w:val="18"/>
                <w:szCs w:val="18"/>
              </w:rPr>
              <w:t>across school compared to non-disadvantaged</w:t>
            </w:r>
            <w:r w:rsidR="00496F5B">
              <w:rPr>
                <w:rFonts w:ascii="Arial" w:hAnsi="Arial" w:cs="Arial"/>
                <w:color w:val="000000"/>
                <w:sz w:val="18"/>
                <w:szCs w:val="18"/>
              </w:rPr>
              <w:t xml:space="preserve"> </w:t>
            </w:r>
            <w:r w:rsidRPr="00445A2E">
              <w:rPr>
                <w:rFonts w:ascii="Arial" w:hAnsi="Arial" w:cs="Arial"/>
                <w:color w:val="000000"/>
                <w:sz w:val="18"/>
                <w:szCs w:val="18"/>
              </w:rPr>
              <w:t>pupils</w:t>
            </w:r>
          </w:p>
          <w:p w14:paraId="05510630" w14:textId="3EA54A54" w:rsidR="001B4D85" w:rsidRPr="00140C71" w:rsidRDefault="001B4D85" w:rsidP="00445A2E">
            <w:pPr>
              <w:pStyle w:val="TableRow"/>
              <w:ind w:left="0"/>
              <w:rPr>
                <w:sz w:val="18"/>
                <w:szCs w:val="18"/>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7218" w14:textId="77777777" w:rsidR="001B4D85" w:rsidRDefault="001B4D85" w:rsidP="00DF601F">
            <w:pPr>
              <w:pStyle w:val="TableRowCentered"/>
              <w:jc w:val="left"/>
              <w:rPr>
                <w:sz w:val="18"/>
                <w:szCs w:val="18"/>
              </w:rPr>
            </w:pPr>
            <w:r>
              <w:rPr>
                <w:sz w:val="18"/>
                <w:szCs w:val="18"/>
              </w:rPr>
              <w:t>Reduction in</w:t>
            </w:r>
            <w:r w:rsidR="00DF601F" w:rsidRPr="00140C71">
              <w:rPr>
                <w:sz w:val="18"/>
                <w:szCs w:val="18"/>
              </w:rPr>
              <w:t xml:space="preserve"> the number of persistent absentees among pupils eligible for PP.  </w:t>
            </w:r>
          </w:p>
          <w:p w14:paraId="65ACDDA7" w14:textId="3067ED27" w:rsidR="00A936AF" w:rsidRDefault="00DF601F" w:rsidP="00DC7625">
            <w:pPr>
              <w:pStyle w:val="TableRowCentered"/>
              <w:jc w:val="left"/>
              <w:rPr>
                <w:sz w:val="18"/>
                <w:szCs w:val="18"/>
              </w:rPr>
            </w:pPr>
            <w:r w:rsidRPr="00140C71">
              <w:rPr>
                <w:sz w:val="18"/>
                <w:szCs w:val="18"/>
              </w:rPr>
              <w:t xml:space="preserve">Improve overall PP attendance and fall in line with Non-PP pupils. </w:t>
            </w:r>
          </w:p>
          <w:p w14:paraId="76FB14B1" w14:textId="6DC9DD59" w:rsidR="00445A2E" w:rsidRDefault="00445A2E" w:rsidP="00445A2E">
            <w:pPr>
              <w:pStyle w:val="TableRowCentered"/>
              <w:jc w:val="left"/>
              <w:rPr>
                <w:color w:val="000000"/>
                <w:sz w:val="18"/>
                <w:szCs w:val="18"/>
              </w:rPr>
            </w:pPr>
            <w:r w:rsidRPr="00445A2E">
              <w:rPr>
                <w:color w:val="000000"/>
                <w:sz w:val="18"/>
                <w:szCs w:val="18"/>
              </w:rPr>
              <w:t>Improve overall the attendance of PP pupils in order to fal</w:t>
            </w:r>
            <w:r>
              <w:rPr>
                <w:color w:val="000000"/>
                <w:sz w:val="18"/>
                <w:szCs w:val="18"/>
              </w:rPr>
              <w:t>l in line with Non-PP pupils.</w:t>
            </w:r>
          </w:p>
          <w:p w14:paraId="12CECD59" w14:textId="77777777" w:rsidR="00DC7625" w:rsidRDefault="00445A2E" w:rsidP="00445A2E">
            <w:pPr>
              <w:pStyle w:val="TableRowCentered"/>
              <w:jc w:val="left"/>
              <w:rPr>
                <w:color w:val="000000"/>
                <w:sz w:val="18"/>
                <w:szCs w:val="18"/>
              </w:rPr>
            </w:pPr>
            <w:r w:rsidRPr="00445A2E">
              <w:rPr>
                <w:color w:val="000000"/>
                <w:sz w:val="18"/>
                <w:szCs w:val="18"/>
              </w:rPr>
              <w:t>Attendance lead to form strong relationships with families and offer bespoke support</w:t>
            </w:r>
          </w:p>
          <w:p w14:paraId="1067201B" w14:textId="0158DC2D" w:rsidR="00496F5B" w:rsidRPr="00445A2E" w:rsidRDefault="00496F5B" w:rsidP="00445A2E">
            <w:pPr>
              <w:pStyle w:val="TableRowCentered"/>
              <w:jc w:val="left"/>
              <w:rPr>
                <w:sz w:val="18"/>
                <w:szCs w:val="18"/>
              </w:rPr>
            </w:pPr>
            <w:r>
              <w:rPr>
                <w:color w:val="000000"/>
                <w:sz w:val="18"/>
                <w:szCs w:val="18"/>
              </w:rPr>
              <w:t>Weekly monitoring of attendance</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525FD39A"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99F3C97" w:rsidR="00E66558" w:rsidRDefault="00B84B3E">
      <w:r>
        <w:t>Budgeted cost: £</w:t>
      </w:r>
      <w:r w:rsidR="007D78B9">
        <w:t>228,914</w:t>
      </w:r>
      <w:r w:rsidR="008900A4">
        <w:t xml:space="preserve">   45.7</w:t>
      </w:r>
      <w:r w:rsidR="00CB21AC">
        <w:t>%</w:t>
      </w:r>
    </w:p>
    <w:tbl>
      <w:tblPr>
        <w:tblW w:w="5000" w:type="pct"/>
        <w:tblCellMar>
          <w:left w:w="10" w:type="dxa"/>
          <w:right w:w="10" w:type="dxa"/>
        </w:tblCellMar>
        <w:tblLook w:val="04A0" w:firstRow="1" w:lastRow="0" w:firstColumn="1" w:lastColumn="0" w:noHBand="0" w:noVBand="1"/>
      </w:tblPr>
      <w:tblGrid>
        <w:gridCol w:w="2397"/>
        <w:gridCol w:w="4804"/>
        <w:gridCol w:w="2285"/>
      </w:tblGrid>
      <w:tr w:rsidR="00E66558" w14:paraId="2A7D5519"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2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2F6E35">
        <w:trPr>
          <w:trHeight w:val="2382"/>
        </w:trPr>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F9C27" w14:textId="14C1C13E" w:rsidR="00F4118A" w:rsidRDefault="00F91365" w:rsidP="00355191">
            <w:pPr>
              <w:pStyle w:val="TableRow"/>
              <w:ind w:left="0"/>
              <w:rPr>
                <w:b/>
              </w:rPr>
            </w:pPr>
            <w:r>
              <w:rPr>
                <w:b/>
              </w:rPr>
              <w:t xml:space="preserve">High </w:t>
            </w:r>
            <w:r w:rsidRPr="00F91365">
              <w:rPr>
                <w:b/>
              </w:rPr>
              <w:t>quality teaching</w:t>
            </w:r>
            <w:r w:rsidR="00B3391B">
              <w:rPr>
                <w:b/>
              </w:rPr>
              <w:t>;</w:t>
            </w:r>
          </w:p>
          <w:p w14:paraId="67782FE4" w14:textId="63F8CA06" w:rsidR="00B3391B" w:rsidRPr="00B3391B" w:rsidRDefault="00B3391B" w:rsidP="00355191">
            <w:pPr>
              <w:pStyle w:val="TableRow"/>
              <w:ind w:left="0"/>
              <w:rPr>
                <w:rFonts w:eastAsiaTheme="minorHAnsi" w:cs="Arial"/>
                <w:i/>
                <w:color w:val="auto"/>
                <w:sz w:val="18"/>
                <w:szCs w:val="18"/>
                <w:lang w:eastAsia="en-US"/>
              </w:rPr>
            </w:pPr>
            <w:r w:rsidRPr="00B3391B">
              <w:rPr>
                <w:i/>
              </w:rPr>
              <w:t>Developing high quality teaching, assessment and a curriculum which responds to the needs of pupils</w:t>
            </w:r>
          </w:p>
          <w:p w14:paraId="72878BE1" w14:textId="314DE881" w:rsidR="002F6E35" w:rsidRDefault="002F6E35" w:rsidP="00355191">
            <w:pPr>
              <w:pStyle w:val="TableRow"/>
              <w:ind w:left="0"/>
              <w:rPr>
                <w:rFonts w:eastAsiaTheme="minorHAnsi" w:cs="Arial"/>
                <w:b/>
                <w:color w:val="auto"/>
                <w:sz w:val="18"/>
                <w:szCs w:val="18"/>
                <w:lang w:eastAsia="en-US"/>
              </w:rPr>
            </w:pPr>
          </w:p>
          <w:p w14:paraId="10E727BA" w14:textId="1D03D66D" w:rsidR="002F6E35" w:rsidRDefault="002F6E35"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Whole school vocabulary strategy </w:t>
            </w:r>
          </w:p>
          <w:p w14:paraId="5E867ED5" w14:textId="77777777" w:rsidR="002F6E35" w:rsidRDefault="002F6E35" w:rsidP="00355191">
            <w:pPr>
              <w:pStyle w:val="TableRow"/>
              <w:ind w:left="0"/>
              <w:rPr>
                <w:rFonts w:eastAsiaTheme="minorHAnsi" w:cs="Arial"/>
                <w:b/>
                <w:color w:val="auto"/>
                <w:sz w:val="18"/>
                <w:szCs w:val="18"/>
                <w:lang w:eastAsia="en-US"/>
              </w:rPr>
            </w:pPr>
          </w:p>
          <w:p w14:paraId="6EC2ABC6" w14:textId="20456A57" w:rsidR="0094542E" w:rsidRDefault="00D9336F"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Release time for pupil progress meetings</w:t>
            </w:r>
            <w:r w:rsidR="00BD3351">
              <w:rPr>
                <w:rFonts w:eastAsiaTheme="minorHAnsi" w:cs="Arial"/>
                <w:b/>
                <w:color w:val="auto"/>
                <w:sz w:val="18"/>
                <w:szCs w:val="18"/>
                <w:lang w:eastAsia="en-US"/>
              </w:rPr>
              <w:t xml:space="preserve"> (teachers and subject leaders)</w:t>
            </w:r>
            <w:r>
              <w:rPr>
                <w:rFonts w:eastAsiaTheme="minorHAnsi" w:cs="Arial"/>
                <w:b/>
                <w:color w:val="auto"/>
                <w:sz w:val="18"/>
                <w:szCs w:val="18"/>
                <w:lang w:eastAsia="en-US"/>
              </w:rPr>
              <w:t>.</w:t>
            </w:r>
            <w:r w:rsidR="00277283">
              <w:rPr>
                <w:rFonts w:eastAsiaTheme="minorHAnsi" w:cs="Arial"/>
                <w:b/>
                <w:color w:val="auto"/>
                <w:sz w:val="18"/>
                <w:szCs w:val="18"/>
                <w:lang w:eastAsia="en-US"/>
              </w:rPr>
              <w:t xml:space="preserve"> </w:t>
            </w:r>
          </w:p>
          <w:p w14:paraId="37B07D85" w14:textId="77777777" w:rsidR="00BD3351" w:rsidRDefault="00BD3351" w:rsidP="00355191">
            <w:pPr>
              <w:pStyle w:val="TableRow"/>
              <w:ind w:left="0"/>
              <w:rPr>
                <w:rFonts w:eastAsiaTheme="minorHAnsi" w:cs="Arial"/>
                <w:b/>
                <w:color w:val="auto"/>
                <w:sz w:val="18"/>
                <w:szCs w:val="18"/>
                <w:lang w:eastAsia="en-US"/>
              </w:rPr>
            </w:pPr>
          </w:p>
          <w:p w14:paraId="30A229AC" w14:textId="034F810C" w:rsidR="000D1B64" w:rsidRDefault="00D9336F" w:rsidP="00355191">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Deep dive focus on disadvantaged pupils. </w:t>
            </w:r>
          </w:p>
          <w:p w14:paraId="0E711453" w14:textId="544B8BA5" w:rsidR="0094542E" w:rsidRPr="0094542E" w:rsidRDefault="0094542E" w:rsidP="00355191">
            <w:pPr>
              <w:pStyle w:val="TableRow"/>
              <w:ind w:left="0"/>
              <w:rPr>
                <w:rFonts w:eastAsiaTheme="minorHAnsi" w:cs="Arial"/>
                <w:b/>
                <w:color w:val="FF0000"/>
                <w:sz w:val="18"/>
                <w:szCs w:val="18"/>
                <w:lang w:eastAsia="en-US"/>
              </w:rPr>
            </w:pPr>
          </w:p>
          <w:p w14:paraId="149A2D04" w14:textId="77777777" w:rsidR="00CB21AC" w:rsidRDefault="00CB21AC" w:rsidP="00CB21AC">
            <w:pPr>
              <w:suppressAutoHyphens w:val="0"/>
              <w:autoSpaceDN/>
              <w:spacing w:after="0" w:line="240" w:lineRule="auto"/>
              <w:rPr>
                <w:rFonts w:eastAsiaTheme="minorHAnsi" w:cs="Arial"/>
                <w:b/>
                <w:color w:val="auto"/>
                <w:sz w:val="18"/>
                <w:szCs w:val="18"/>
                <w:lang w:eastAsia="en-US"/>
              </w:rPr>
            </w:pPr>
            <w:r w:rsidRPr="00445A2E">
              <w:rPr>
                <w:rFonts w:eastAsiaTheme="minorHAnsi" w:cs="Arial"/>
                <w:b/>
                <w:color w:val="auto"/>
                <w:sz w:val="18"/>
                <w:szCs w:val="18"/>
                <w:lang w:eastAsia="en-US"/>
              </w:rPr>
              <w:t>PE Teacher (pro rata cost with sports premium 3 days per week)</w:t>
            </w:r>
            <w:r>
              <w:rPr>
                <w:rFonts w:eastAsiaTheme="minorHAnsi" w:cs="Arial"/>
                <w:b/>
                <w:color w:val="auto"/>
                <w:sz w:val="18"/>
                <w:szCs w:val="18"/>
                <w:lang w:eastAsia="en-US"/>
              </w:rPr>
              <w:t xml:space="preserve"> </w:t>
            </w:r>
          </w:p>
          <w:p w14:paraId="53B29B2D" w14:textId="77777777" w:rsidR="00E66558" w:rsidRDefault="00E66558" w:rsidP="00DF601F">
            <w:pPr>
              <w:suppressAutoHyphens w:val="0"/>
              <w:autoSpaceDN/>
              <w:spacing w:after="0" w:line="240" w:lineRule="auto"/>
              <w:rPr>
                <w:rFonts w:eastAsiaTheme="minorHAnsi" w:cs="Arial"/>
                <w:b/>
                <w:color w:val="auto"/>
                <w:sz w:val="18"/>
                <w:szCs w:val="18"/>
                <w:lang w:eastAsia="en-US"/>
              </w:rPr>
            </w:pPr>
          </w:p>
          <w:p w14:paraId="2A7D551A" w14:textId="19C3AB6E" w:rsidR="00F14170" w:rsidRPr="00DF601F" w:rsidRDefault="00F14170" w:rsidP="000C43D6">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56500" w14:textId="77777777" w:rsidR="00DF601F" w:rsidRPr="00DF601F" w:rsidRDefault="006C7342" w:rsidP="00DF601F">
            <w:pPr>
              <w:suppressAutoHyphens w:val="0"/>
              <w:autoSpaceDN/>
              <w:spacing w:after="200" w:line="276" w:lineRule="auto"/>
              <w:rPr>
                <w:rFonts w:eastAsiaTheme="minorHAnsi" w:cs="Arial"/>
                <w:color w:val="auto"/>
                <w:sz w:val="18"/>
                <w:szCs w:val="18"/>
                <w:lang w:eastAsia="en-US"/>
              </w:rPr>
            </w:pPr>
            <w:hyperlink r:id="rId10" w:history="1">
              <w:r w:rsidR="00DF601F" w:rsidRPr="00DF601F">
                <w:rPr>
                  <w:rFonts w:eastAsiaTheme="minorHAnsi" w:cs="Arial"/>
                  <w:color w:val="0000FF" w:themeColor="hyperlink"/>
                  <w:sz w:val="18"/>
                  <w:szCs w:val="18"/>
                  <w:u w:val="single"/>
                  <w:lang w:eastAsia="en-US"/>
                </w:rPr>
                <w:t>https://educationendowmentfoundation.org.uk/public/files/Publications/Campaigns/Literacy/KS1_Literacy_Guidance.pdf</w:t>
              </w:r>
            </w:hyperlink>
            <w:r w:rsidR="00DF601F" w:rsidRPr="00DF601F">
              <w:rPr>
                <w:rFonts w:eastAsiaTheme="minorHAnsi" w:cs="Arial"/>
                <w:color w:val="auto"/>
                <w:sz w:val="18"/>
                <w:szCs w:val="18"/>
                <w:lang w:eastAsia="en-US"/>
              </w:rPr>
              <w:t xml:space="preserve"> </w:t>
            </w:r>
          </w:p>
          <w:p w14:paraId="572079E7"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 xml:space="preserve">EEF Teaching and Learning toolkit shows that Early Years Interventions and reducing class size has good impact. </w:t>
            </w:r>
          </w:p>
          <w:p w14:paraId="60C845BA" w14:textId="77777777" w:rsidR="00E66558" w:rsidRDefault="006C7342" w:rsidP="00355191">
            <w:pPr>
              <w:suppressAutoHyphens w:val="0"/>
              <w:autoSpaceDN/>
              <w:spacing w:after="0" w:line="240" w:lineRule="auto"/>
              <w:rPr>
                <w:rFonts w:eastAsiaTheme="minorHAnsi" w:cs="Arial"/>
                <w:color w:val="0000FF" w:themeColor="hyperlink"/>
                <w:sz w:val="18"/>
                <w:szCs w:val="18"/>
                <w:u w:val="single"/>
                <w:lang w:eastAsia="en-US"/>
              </w:rPr>
            </w:pPr>
            <w:hyperlink r:id="rId11" w:history="1">
              <w:r w:rsidR="00DF601F" w:rsidRPr="00DF601F">
                <w:rPr>
                  <w:rFonts w:eastAsiaTheme="minorHAnsi" w:cs="Arial"/>
                  <w:color w:val="0000FF" w:themeColor="hyperlink"/>
                  <w:sz w:val="18"/>
                  <w:szCs w:val="18"/>
                  <w:u w:val="single"/>
                  <w:lang w:eastAsia="en-US"/>
                </w:rPr>
                <w:t>https://educationendowmentfoundation.org.uk/evidence-summaries/teaching-learning-toolkit/reducing-class-size/</w:t>
              </w:r>
            </w:hyperlink>
          </w:p>
          <w:p w14:paraId="08B834D4" w14:textId="0C83F12A" w:rsidR="003A255A" w:rsidRDefault="006C7342" w:rsidP="00355191">
            <w:pPr>
              <w:suppressAutoHyphens w:val="0"/>
              <w:autoSpaceDN/>
              <w:spacing w:after="0" w:line="240" w:lineRule="auto"/>
              <w:rPr>
                <w:sz w:val="18"/>
                <w:szCs w:val="18"/>
              </w:rPr>
            </w:pPr>
            <w:hyperlink r:id="rId12" w:history="1">
              <w:r w:rsidR="003A255A" w:rsidRPr="003A255A">
                <w:rPr>
                  <w:color w:val="0000FF"/>
                  <w:sz w:val="18"/>
                  <w:szCs w:val="18"/>
                  <w:u w:val="single"/>
                </w:rPr>
                <w:t>Oral language interventions | EEF (educationendowmentfoundation.org.uk)</w:t>
              </w:r>
            </w:hyperlink>
          </w:p>
          <w:p w14:paraId="3CC791A7" w14:textId="3684CE0F" w:rsidR="003A255A" w:rsidRPr="003A255A" w:rsidRDefault="006C7342" w:rsidP="00355191">
            <w:pPr>
              <w:suppressAutoHyphens w:val="0"/>
              <w:autoSpaceDN/>
              <w:spacing w:after="0" w:line="240" w:lineRule="auto"/>
              <w:rPr>
                <w:rFonts w:eastAsiaTheme="minorHAnsi" w:cs="Arial"/>
                <w:color w:val="0000FF" w:themeColor="hyperlink"/>
                <w:sz w:val="18"/>
                <w:szCs w:val="18"/>
                <w:u w:val="single"/>
                <w:lang w:eastAsia="en-US"/>
              </w:rPr>
            </w:pPr>
            <w:hyperlink r:id="rId13" w:history="1">
              <w:r w:rsidR="003A255A" w:rsidRPr="003A255A">
                <w:rPr>
                  <w:color w:val="0000FF"/>
                  <w:sz w:val="18"/>
                  <w:szCs w:val="18"/>
                  <w:u w:val="single"/>
                </w:rPr>
                <w:t>Teaching Assistant Interventions | EEF (educationendowmentfoundation.org.uk)</w:t>
              </w:r>
            </w:hyperlink>
          </w:p>
          <w:p w14:paraId="329EB651" w14:textId="77777777" w:rsidR="003A255A" w:rsidRDefault="003A255A" w:rsidP="00355191">
            <w:pPr>
              <w:suppressAutoHyphens w:val="0"/>
              <w:autoSpaceDN/>
              <w:spacing w:after="0" w:line="240" w:lineRule="auto"/>
              <w:rPr>
                <w:rFonts w:eastAsiaTheme="minorHAnsi" w:cs="Arial"/>
                <w:b/>
                <w:color w:val="auto"/>
                <w:sz w:val="18"/>
                <w:szCs w:val="18"/>
                <w:lang w:eastAsia="en-US"/>
              </w:rPr>
            </w:pPr>
          </w:p>
          <w:p w14:paraId="3BA196BA" w14:textId="63F2092A" w:rsidR="00704025" w:rsidRDefault="00704025" w:rsidP="00355191">
            <w:pPr>
              <w:suppressAutoHyphens w:val="0"/>
              <w:autoSpaceDN/>
              <w:spacing w:after="0" w:line="240" w:lineRule="auto"/>
              <w:rPr>
                <w:rStyle w:val="eop"/>
                <w:rFonts w:cs="Arial"/>
                <w:color w:val="000000"/>
                <w:sz w:val="18"/>
                <w:szCs w:val="18"/>
                <w:shd w:val="clear" w:color="auto" w:fill="FFFFFF"/>
              </w:rPr>
            </w:pPr>
            <w:r>
              <w:rPr>
                <w:rStyle w:val="normaltextrun"/>
                <w:rFonts w:cs="Arial"/>
                <w:color w:val="000000"/>
                <w:sz w:val="18"/>
                <w:szCs w:val="18"/>
                <w:shd w:val="clear" w:color="auto" w:fill="FFFFFF"/>
              </w:rPr>
              <w:t>In the EEF Attainment Gap 2017 report, it states that </w:t>
            </w:r>
            <w:r>
              <w:rPr>
                <w:rStyle w:val="normaltextrun"/>
                <w:rFonts w:ascii="Calibri" w:hAnsi="Calibri" w:cs="Calibri"/>
                <w:color w:val="000000"/>
                <w:sz w:val="22"/>
                <w:szCs w:val="22"/>
                <w:shd w:val="clear" w:color="auto" w:fill="FFFFFF"/>
              </w:rPr>
              <w:t>p</w:t>
            </w:r>
            <w:r>
              <w:rPr>
                <w:rStyle w:val="normaltextrun"/>
                <w:rFonts w:cs="Arial"/>
                <w:color w:val="000000"/>
                <w:sz w:val="18"/>
                <w:szCs w:val="18"/>
                <w:shd w:val="clear" w:color="auto" w:fill="FFFFFF"/>
              </w:rPr>
              <w:t xml:space="preserve">rofessional support and training for early </w:t>
            </w:r>
            <w:proofErr w:type="gramStart"/>
            <w:r>
              <w:rPr>
                <w:rStyle w:val="normaltextrun"/>
                <w:rFonts w:cs="Arial"/>
                <w:color w:val="000000"/>
                <w:sz w:val="18"/>
                <w:szCs w:val="18"/>
                <w:shd w:val="clear" w:color="auto" w:fill="FFFFFF"/>
              </w:rPr>
              <w:t>years</w:t>
            </w:r>
            <w:proofErr w:type="gramEnd"/>
            <w:r>
              <w:rPr>
                <w:rStyle w:val="normaltextrun"/>
                <w:rFonts w:cs="Arial"/>
                <w:color w:val="000000"/>
                <w:sz w:val="18"/>
                <w:szCs w:val="18"/>
                <w:shd w:val="clear" w:color="auto" w:fill="FFFFFF"/>
              </w:rPr>
              <w:t xml:space="preserve"> workers is key. Areas with potential include communication and language approaches; self-regulation strategies; and parental involvement </w:t>
            </w:r>
            <w:hyperlink r:id="rId14" w:tgtFrame="_blank" w:history="1">
              <w:r>
                <w:rPr>
                  <w:rStyle w:val="normaltextrun"/>
                  <w:rFonts w:cs="Arial"/>
                  <w:color w:val="0000FF"/>
                  <w:sz w:val="18"/>
                  <w:szCs w:val="18"/>
                  <w:u w:val="single"/>
                  <w:shd w:val="clear" w:color="auto" w:fill="FFFFFF"/>
                </w:rPr>
                <w:t>https://educationendowmentfoundation.org.uk/evidence-summaries/attainment-gap/</w:t>
              </w:r>
            </w:hyperlink>
            <w:r>
              <w:rPr>
                <w:rStyle w:val="eop"/>
                <w:rFonts w:cs="Arial"/>
                <w:color w:val="000000"/>
                <w:sz w:val="18"/>
                <w:szCs w:val="18"/>
                <w:shd w:val="clear" w:color="auto" w:fill="FFFFFF"/>
              </w:rPr>
              <w:t> </w:t>
            </w:r>
          </w:p>
          <w:p w14:paraId="57568D03" w14:textId="0982A8B4" w:rsidR="002F6E35" w:rsidRDefault="002F6E35" w:rsidP="00355191">
            <w:pPr>
              <w:suppressAutoHyphens w:val="0"/>
              <w:autoSpaceDN/>
              <w:spacing w:after="0" w:line="240" w:lineRule="auto"/>
              <w:rPr>
                <w:rStyle w:val="eop"/>
                <w:color w:val="000000"/>
                <w:shd w:val="clear" w:color="auto" w:fill="FFFFFF"/>
              </w:rPr>
            </w:pPr>
          </w:p>
          <w:p w14:paraId="748EC652" w14:textId="476FA743" w:rsidR="002F6E35" w:rsidRDefault="006C7342" w:rsidP="00355191">
            <w:pPr>
              <w:suppressAutoHyphens w:val="0"/>
              <w:autoSpaceDN/>
              <w:spacing w:after="0" w:line="240" w:lineRule="auto"/>
              <w:rPr>
                <w:rFonts w:eastAsiaTheme="minorHAnsi" w:cs="Arial"/>
                <w:color w:val="auto"/>
                <w:sz w:val="18"/>
                <w:szCs w:val="18"/>
                <w:lang w:eastAsia="en-US"/>
              </w:rPr>
            </w:pPr>
            <w:hyperlink r:id="rId15" w:history="1">
              <w:r w:rsidR="002F6E35" w:rsidRPr="002F6E35">
                <w:rPr>
                  <w:rFonts w:eastAsiaTheme="minorHAnsi" w:cs="Arial"/>
                  <w:color w:val="0000FF" w:themeColor="hyperlink"/>
                  <w:sz w:val="18"/>
                  <w:szCs w:val="18"/>
                  <w:u w:val="single"/>
                  <w:lang w:eastAsia="en-US"/>
                </w:rPr>
                <w:t>http://onlinelibrary.wiley.com/doi/10.1002/bin.1418/abstract</w:t>
              </w:r>
            </w:hyperlink>
            <w:r w:rsidR="002F6E35" w:rsidRPr="002F6E35">
              <w:rPr>
                <w:rFonts w:eastAsiaTheme="minorHAnsi" w:cs="Arial"/>
                <w:color w:val="auto"/>
                <w:sz w:val="18"/>
                <w:szCs w:val="18"/>
                <w:lang w:eastAsia="en-US"/>
              </w:rPr>
              <w:t xml:space="preserve">  Research shows that Precision Teaching demonstrates an impact on reading fluency.</w:t>
            </w:r>
          </w:p>
          <w:p w14:paraId="217080CB" w14:textId="34CCF303" w:rsidR="007F43CA" w:rsidRDefault="007F43CA" w:rsidP="00355191">
            <w:pPr>
              <w:suppressAutoHyphens w:val="0"/>
              <w:autoSpaceDN/>
              <w:spacing w:after="0" w:line="240" w:lineRule="auto"/>
              <w:rPr>
                <w:rFonts w:eastAsiaTheme="minorHAnsi" w:cs="Arial"/>
                <w:color w:val="auto"/>
                <w:sz w:val="18"/>
                <w:szCs w:val="18"/>
                <w:lang w:eastAsia="en-US"/>
              </w:rPr>
            </w:pPr>
          </w:p>
          <w:p w14:paraId="7C28B5C4" w14:textId="01806E62" w:rsidR="007F43CA" w:rsidRDefault="006C7342" w:rsidP="00355191">
            <w:pPr>
              <w:suppressAutoHyphens w:val="0"/>
              <w:autoSpaceDN/>
              <w:spacing w:after="0" w:line="240" w:lineRule="auto"/>
              <w:rPr>
                <w:rStyle w:val="Hyperlink"/>
                <w:rFonts w:eastAsiaTheme="minorHAnsi" w:cs="Arial"/>
                <w:sz w:val="18"/>
                <w:szCs w:val="18"/>
                <w:lang w:eastAsia="en-US"/>
              </w:rPr>
            </w:pPr>
            <w:hyperlink r:id="rId16" w:history="1">
              <w:r w:rsidR="007F43CA" w:rsidRPr="00354B17">
                <w:rPr>
                  <w:rStyle w:val="Hyperlink"/>
                  <w:rFonts w:eastAsiaTheme="minorHAnsi" w:cs="Arial"/>
                  <w:sz w:val="18"/>
                  <w:szCs w:val="18"/>
                  <w:lang w:eastAsia="en-US"/>
                </w:rPr>
                <w:t>https://www.thecommunicationtrust.org.uk/whatworks</w:t>
              </w:r>
            </w:hyperlink>
          </w:p>
          <w:p w14:paraId="3717625F" w14:textId="77777777" w:rsidR="00496F5B" w:rsidRDefault="00496F5B" w:rsidP="00355191">
            <w:pPr>
              <w:suppressAutoHyphens w:val="0"/>
              <w:autoSpaceDN/>
              <w:spacing w:after="0" w:line="240" w:lineRule="auto"/>
              <w:rPr>
                <w:rStyle w:val="Hyperlink"/>
                <w:rFonts w:eastAsiaTheme="minorHAnsi" w:cs="Arial"/>
                <w:sz w:val="18"/>
                <w:szCs w:val="18"/>
                <w:lang w:eastAsia="en-US"/>
              </w:rPr>
            </w:pPr>
          </w:p>
          <w:p w14:paraId="510C01A8" w14:textId="77777777" w:rsidR="00496F5B" w:rsidRPr="00496F5B" w:rsidRDefault="00496F5B" w:rsidP="00496F5B">
            <w:pPr>
              <w:suppressAutoHyphens w:val="0"/>
              <w:autoSpaceDN/>
              <w:spacing w:after="0" w:line="240" w:lineRule="auto"/>
              <w:rPr>
                <w:rFonts w:eastAsiaTheme="minorHAnsi" w:cs="Arial"/>
                <w:color w:val="auto"/>
                <w:sz w:val="18"/>
                <w:szCs w:val="18"/>
                <w:lang w:eastAsia="en-US"/>
              </w:rPr>
            </w:pPr>
            <w:r w:rsidRPr="00496F5B">
              <w:rPr>
                <w:rFonts w:eastAsiaTheme="minorHAnsi" w:cs="Arial"/>
                <w:color w:val="auto"/>
                <w:sz w:val="18"/>
                <w:szCs w:val="18"/>
                <w:lang w:eastAsia="en-US"/>
              </w:rPr>
              <w:t>EEF evidence shows mastery learning can provide an additional +5 months of progress, particularly in core subjects like maths.</w:t>
            </w:r>
          </w:p>
          <w:p w14:paraId="54A85C14" w14:textId="77777777" w:rsidR="00496F5B" w:rsidRPr="00496F5B" w:rsidRDefault="00496F5B" w:rsidP="00496F5B">
            <w:pPr>
              <w:suppressAutoHyphens w:val="0"/>
              <w:autoSpaceDN/>
              <w:spacing w:after="0" w:line="240" w:lineRule="auto"/>
              <w:rPr>
                <w:rFonts w:eastAsiaTheme="minorHAnsi" w:cs="Arial"/>
                <w:color w:val="auto"/>
                <w:sz w:val="18"/>
                <w:szCs w:val="18"/>
                <w:lang w:eastAsia="en-US"/>
              </w:rPr>
            </w:pPr>
            <w:r w:rsidRPr="00496F5B">
              <w:rPr>
                <w:rFonts w:eastAsiaTheme="minorHAnsi" w:cs="Arial"/>
                <w:color w:val="auto"/>
                <w:sz w:val="18"/>
                <w:szCs w:val="18"/>
                <w:lang w:eastAsia="en-US"/>
              </w:rPr>
              <w:t>Mastery learning | EEF</w:t>
            </w:r>
          </w:p>
          <w:p w14:paraId="10AEE64E" w14:textId="59E14122" w:rsidR="00496F5B" w:rsidRPr="007F43CA" w:rsidRDefault="00496F5B" w:rsidP="00496F5B">
            <w:pPr>
              <w:suppressAutoHyphens w:val="0"/>
              <w:autoSpaceDN/>
              <w:spacing w:after="0" w:line="240" w:lineRule="auto"/>
              <w:rPr>
                <w:rFonts w:eastAsiaTheme="minorHAnsi" w:cs="Arial"/>
                <w:color w:val="auto"/>
                <w:sz w:val="18"/>
                <w:szCs w:val="18"/>
                <w:lang w:eastAsia="en-US"/>
              </w:rPr>
            </w:pPr>
            <w:r w:rsidRPr="00496F5B">
              <w:rPr>
                <w:rFonts w:eastAsiaTheme="minorHAnsi" w:cs="Arial"/>
                <w:color w:val="auto"/>
                <w:sz w:val="18"/>
                <w:szCs w:val="18"/>
                <w:lang w:eastAsia="en-US"/>
              </w:rPr>
              <w:t>Ark Mathematics Mastery: Primary | EEF</w:t>
            </w:r>
          </w:p>
          <w:p w14:paraId="551A1780" w14:textId="77777777" w:rsidR="00704025" w:rsidRDefault="00704025" w:rsidP="00355191">
            <w:pPr>
              <w:suppressAutoHyphens w:val="0"/>
              <w:autoSpaceDN/>
              <w:spacing w:after="0" w:line="240" w:lineRule="auto"/>
              <w:rPr>
                <w:rFonts w:eastAsiaTheme="minorHAnsi" w:cs="Arial"/>
                <w:b/>
                <w:color w:val="auto"/>
                <w:sz w:val="18"/>
                <w:szCs w:val="18"/>
                <w:lang w:eastAsia="en-US"/>
              </w:rPr>
            </w:pPr>
          </w:p>
          <w:p w14:paraId="42AB3481" w14:textId="77777777"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As a school we will ensure our CPD focuses on research based strategies to improve teaching and learning.</w:t>
            </w:r>
          </w:p>
          <w:p w14:paraId="24334172" w14:textId="1A29DC08"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We will have two ‘Leaders of Teaching’ who will coach and develop staff.</w:t>
            </w:r>
          </w:p>
          <w:p w14:paraId="63D2D3CE" w14:textId="64628F7F" w:rsidR="00786262"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Subject leader time will be a priority and will be supported by a member of SLT</w:t>
            </w:r>
          </w:p>
          <w:p w14:paraId="2A7D551B" w14:textId="7248224A" w:rsidR="00786262" w:rsidRPr="00355191" w:rsidRDefault="00786262" w:rsidP="00355191">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 rigorous monitoring schedule will be in place and reviewed frequently</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EDBB7" w14:textId="77777777" w:rsidR="00E66558" w:rsidRDefault="00B84B3E">
            <w:pPr>
              <w:pStyle w:val="TableRowCentered"/>
              <w:jc w:val="left"/>
              <w:rPr>
                <w:sz w:val="22"/>
              </w:rPr>
            </w:pPr>
            <w:r>
              <w:rPr>
                <w:sz w:val="22"/>
              </w:rPr>
              <w:t>1, 2</w:t>
            </w:r>
            <w:r w:rsidR="00E65F99">
              <w:rPr>
                <w:sz w:val="22"/>
              </w:rPr>
              <w:t>,3</w:t>
            </w:r>
          </w:p>
          <w:p w14:paraId="0F7D3FDB" w14:textId="77777777" w:rsidR="00D54950" w:rsidRDefault="00D54950">
            <w:pPr>
              <w:pStyle w:val="TableRowCentered"/>
              <w:jc w:val="left"/>
              <w:rPr>
                <w:sz w:val="22"/>
              </w:rPr>
            </w:pPr>
          </w:p>
          <w:p w14:paraId="2A7D551C" w14:textId="55C57546" w:rsidR="00D54950" w:rsidRDefault="00D54950">
            <w:pPr>
              <w:pStyle w:val="TableRowCentered"/>
              <w:jc w:val="left"/>
              <w:rPr>
                <w:sz w:val="22"/>
              </w:rPr>
            </w:pPr>
            <w:r>
              <w:rPr>
                <w:sz w:val="22"/>
              </w:rPr>
              <w:t>AIP ref: 1.1, 1.6</w:t>
            </w:r>
          </w:p>
        </w:tc>
      </w:tr>
      <w:tr w:rsidR="00E66558" w14:paraId="2A7D5521"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5A8C7" w14:textId="37E63A4B" w:rsidR="00F91365" w:rsidRDefault="00F91365" w:rsidP="00D45944">
            <w:pPr>
              <w:pStyle w:val="TableRow"/>
              <w:ind w:left="0"/>
              <w:rPr>
                <w:b/>
              </w:rPr>
            </w:pPr>
            <w:r>
              <w:rPr>
                <w:b/>
              </w:rPr>
              <w:t xml:space="preserve">High </w:t>
            </w:r>
            <w:r w:rsidRPr="00F91365">
              <w:rPr>
                <w:b/>
              </w:rPr>
              <w:t>quality teaching</w:t>
            </w:r>
            <w:r w:rsidR="00B3391B">
              <w:rPr>
                <w:b/>
              </w:rPr>
              <w:t>;</w:t>
            </w:r>
          </w:p>
          <w:p w14:paraId="16571FF2" w14:textId="1BC25C72" w:rsidR="00B3391B" w:rsidRPr="00B3391B" w:rsidRDefault="00B3391B" w:rsidP="00D45944">
            <w:pPr>
              <w:pStyle w:val="TableRow"/>
              <w:ind w:left="0"/>
              <w:rPr>
                <w:i/>
                <w:sz w:val="18"/>
                <w:szCs w:val="18"/>
              </w:rPr>
            </w:pPr>
            <w:r w:rsidRPr="00B3391B">
              <w:rPr>
                <w:i/>
              </w:rPr>
              <w:t>Professional development on evidence-ba</w:t>
            </w:r>
            <w:r w:rsidR="00D54950">
              <w:rPr>
                <w:i/>
              </w:rPr>
              <w:t xml:space="preserve">sed approaches, for </w:t>
            </w:r>
            <w:r w:rsidR="00D54950">
              <w:rPr>
                <w:i/>
              </w:rPr>
              <w:lastRenderedPageBreak/>
              <w:t>example feed</w:t>
            </w:r>
            <w:r w:rsidRPr="00B3391B">
              <w:rPr>
                <w:i/>
              </w:rPr>
              <w:t>back, metacognition, reading comprehension, phonics or mastery learning</w:t>
            </w:r>
          </w:p>
          <w:p w14:paraId="74A43FCB" w14:textId="77777777" w:rsidR="00F91365" w:rsidRDefault="00F91365" w:rsidP="00D45944">
            <w:pPr>
              <w:pStyle w:val="TableRow"/>
              <w:ind w:left="0"/>
              <w:rPr>
                <w:b/>
                <w:sz w:val="18"/>
                <w:szCs w:val="18"/>
              </w:rPr>
            </w:pPr>
          </w:p>
          <w:p w14:paraId="6E92F2F4" w14:textId="02DAB381" w:rsidR="006F6D29" w:rsidRDefault="00355191" w:rsidP="00D45944">
            <w:pPr>
              <w:pStyle w:val="TableRow"/>
              <w:ind w:left="0"/>
              <w:rPr>
                <w:b/>
                <w:sz w:val="18"/>
                <w:szCs w:val="18"/>
              </w:rPr>
            </w:pPr>
            <w:r w:rsidRPr="00713CE9">
              <w:rPr>
                <w:b/>
                <w:sz w:val="18"/>
                <w:szCs w:val="18"/>
              </w:rPr>
              <w:t>CPD</w:t>
            </w:r>
            <w:r w:rsidR="006F6D29" w:rsidRPr="00713CE9">
              <w:rPr>
                <w:b/>
                <w:sz w:val="18"/>
                <w:szCs w:val="18"/>
              </w:rPr>
              <w:t xml:space="preserve"> </w:t>
            </w:r>
            <w:r w:rsidR="003233DD" w:rsidRPr="00713CE9">
              <w:rPr>
                <w:b/>
                <w:sz w:val="18"/>
                <w:szCs w:val="18"/>
              </w:rPr>
              <w:t>to support</w:t>
            </w:r>
            <w:r w:rsidR="00EE4732" w:rsidRPr="00713CE9">
              <w:rPr>
                <w:b/>
                <w:sz w:val="18"/>
                <w:szCs w:val="18"/>
              </w:rPr>
              <w:t xml:space="preserve"> high quality teaching and learning throughout</w:t>
            </w:r>
            <w:r w:rsidR="0074427F" w:rsidRPr="00713CE9">
              <w:rPr>
                <w:b/>
                <w:sz w:val="18"/>
                <w:szCs w:val="18"/>
              </w:rPr>
              <w:t xml:space="preserve"> school:</w:t>
            </w:r>
            <w:r w:rsidR="00277283" w:rsidRPr="00713CE9">
              <w:rPr>
                <w:b/>
                <w:sz w:val="18"/>
                <w:szCs w:val="18"/>
              </w:rPr>
              <w:t xml:space="preserve"> </w:t>
            </w:r>
            <w:r w:rsidR="00E938A6" w:rsidRPr="00713CE9">
              <w:rPr>
                <w:b/>
                <w:sz w:val="18"/>
                <w:szCs w:val="18"/>
              </w:rPr>
              <w:t>£2,500</w:t>
            </w:r>
          </w:p>
          <w:p w14:paraId="3A2EACB2" w14:textId="419E8442" w:rsidR="00D45944" w:rsidRDefault="00D45944">
            <w:pPr>
              <w:pStyle w:val="TableRow"/>
              <w:rPr>
                <w:b/>
                <w:sz w:val="18"/>
                <w:szCs w:val="18"/>
              </w:rPr>
            </w:pPr>
          </w:p>
          <w:p w14:paraId="7944C1B2" w14:textId="6A04E5C1" w:rsidR="00D45944" w:rsidRDefault="003233DD" w:rsidP="00277283">
            <w:pPr>
              <w:pStyle w:val="TableRow"/>
              <w:ind w:left="0"/>
              <w:rPr>
                <w:b/>
                <w:sz w:val="18"/>
                <w:szCs w:val="18"/>
              </w:rPr>
            </w:pPr>
            <w:r>
              <w:rPr>
                <w:b/>
                <w:sz w:val="18"/>
                <w:szCs w:val="18"/>
              </w:rPr>
              <w:t>Writing, Metacognition, sounds and syllables.</w:t>
            </w:r>
          </w:p>
          <w:p w14:paraId="58EF03EA" w14:textId="77777777" w:rsidR="003233DD" w:rsidRDefault="003233DD">
            <w:pPr>
              <w:pStyle w:val="TableRow"/>
              <w:rPr>
                <w:b/>
                <w:sz w:val="18"/>
                <w:szCs w:val="18"/>
              </w:rPr>
            </w:pPr>
          </w:p>
          <w:p w14:paraId="4B3395FE" w14:textId="74FE66A9" w:rsidR="003233DD" w:rsidRDefault="003233DD" w:rsidP="00BD3351">
            <w:pPr>
              <w:pStyle w:val="TableRow"/>
              <w:ind w:left="0"/>
              <w:rPr>
                <w:b/>
                <w:sz w:val="18"/>
                <w:szCs w:val="18"/>
              </w:rPr>
            </w:pPr>
            <w:r>
              <w:rPr>
                <w:b/>
                <w:sz w:val="18"/>
                <w:szCs w:val="18"/>
              </w:rPr>
              <w:t>Instructional coaching;</w:t>
            </w:r>
          </w:p>
          <w:p w14:paraId="521CCD65" w14:textId="05B256A2" w:rsidR="003233DD" w:rsidRDefault="00D9336F" w:rsidP="00D9336F">
            <w:pPr>
              <w:pStyle w:val="TableRow"/>
              <w:ind w:left="0"/>
              <w:rPr>
                <w:b/>
                <w:sz w:val="18"/>
                <w:szCs w:val="18"/>
              </w:rPr>
            </w:pPr>
            <w:r>
              <w:rPr>
                <w:b/>
                <w:sz w:val="18"/>
                <w:szCs w:val="18"/>
              </w:rPr>
              <w:t>Mastery approach</w:t>
            </w:r>
            <w:r w:rsidR="003233DD">
              <w:rPr>
                <w:b/>
                <w:sz w:val="18"/>
                <w:szCs w:val="18"/>
              </w:rPr>
              <w:t>, consistent pedagogy,</w:t>
            </w:r>
            <w:r>
              <w:rPr>
                <w:b/>
                <w:sz w:val="18"/>
                <w:szCs w:val="18"/>
              </w:rPr>
              <w:t xml:space="preserve"> </w:t>
            </w:r>
            <w:r w:rsidR="003233DD">
              <w:rPr>
                <w:b/>
                <w:sz w:val="18"/>
                <w:szCs w:val="18"/>
              </w:rPr>
              <w:t>responsiv</w:t>
            </w:r>
            <w:r w:rsidR="00B4097B">
              <w:rPr>
                <w:b/>
                <w:sz w:val="18"/>
                <w:szCs w:val="18"/>
              </w:rPr>
              <w:t>e teaching, inclusive</w:t>
            </w:r>
          </w:p>
          <w:p w14:paraId="558F3E90" w14:textId="00470C44" w:rsidR="0074427F" w:rsidRDefault="0074427F" w:rsidP="002F6E35">
            <w:pPr>
              <w:pStyle w:val="TableRow"/>
              <w:ind w:left="0"/>
              <w:rPr>
                <w:b/>
                <w:sz w:val="18"/>
                <w:szCs w:val="18"/>
              </w:rPr>
            </w:pPr>
          </w:p>
          <w:p w14:paraId="59774004" w14:textId="57DE918F" w:rsidR="006B7F86" w:rsidRDefault="0074427F" w:rsidP="00EE4732">
            <w:pPr>
              <w:pStyle w:val="TableRow"/>
              <w:rPr>
                <w:b/>
                <w:sz w:val="18"/>
                <w:szCs w:val="18"/>
              </w:rPr>
            </w:pPr>
            <w:r>
              <w:rPr>
                <w:b/>
                <w:sz w:val="18"/>
                <w:szCs w:val="18"/>
              </w:rPr>
              <w:t>Licenses subscrib</w:t>
            </w:r>
            <w:r w:rsidR="002F6E35">
              <w:rPr>
                <w:b/>
                <w:sz w:val="18"/>
                <w:szCs w:val="18"/>
              </w:rPr>
              <w:t xml:space="preserve">ed to </w:t>
            </w:r>
            <w:r>
              <w:rPr>
                <w:b/>
                <w:sz w:val="18"/>
                <w:szCs w:val="18"/>
              </w:rPr>
              <w:t>suppo</w:t>
            </w:r>
            <w:r w:rsidR="00316239">
              <w:rPr>
                <w:b/>
                <w:sz w:val="18"/>
                <w:szCs w:val="18"/>
              </w:rPr>
              <w:t xml:space="preserve">rt teaching and learning. </w:t>
            </w:r>
          </w:p>
          <w:p w14:paraId="77DD6A1E" w14:textId="257DF831" w:rsidR="0074427F" w:rsidRDefault="0074427F" w:rsidP="00EE4732">
            <w:pPr>
              <w:pStyle w:val="TableRow"/>
              <w:rPr>
                <w:b/>
                <w:sz w:val="18"/>
                <w:szCs w:val="18"/>
              </w:rPr>
            </w:pPr>
          </w:p>
          <w:p w14:paraId="2FE5172F" w14:textId="7A7FF1E4" w:rsidR="002F6E35" w:rsidRDefault="00E17FE7" w:rsidP="006E28A5">
            <w:pPr>
              <w:pStyle w:val="TableRow"/>
              <w:rPr>
                <w:b/>
                <w:sz w:val="18"/>
                <w:szCs w:val="18"/>
              </w:rPr>
            </w:pPr>
            <w:r>
              <w:rPr>
                <w:b/>
                <w:sz w:val="18"/>
                <w:szCs w:val="18"/>
              </w:rPr>
              <w:t xml:space="preserve">Curriculum </w:t>
            </w:r>
            <w:r w:rsidR="005B563E">
              <w:rPr>
                <w:b/>
                <w:sz w:val="18"/>
                <w:szCs w:val="18"/>
              </w:rPr>
              <w:t xml:space="preserve">support </w:t>
            </w:r>
            <w:r>
              <w:rPr>
                <w:b/>
                <w:sz w:val="18"/>
                <w:szCs w:val="18"/>
              </w:rPr>
              <w:t>for staff to ensure delivery of</w:t>
            </w:r>
            <w:r w:rsidR="005B563E">
              <w:rPr>
                <w:b/>
                <w:sz w:val="18"/>
                <w:szCs w:val="18"/>
              </w:rPr>
              <w:t xml:space="preserve"> a varied and rich curriculum.</w:t>
            </w:r>
            <w:r w:rsidR="006E28A5">
              <w:rPr>
                <w:b/>
                <w:sz w:val="18"/>
                <w:szCs w:val="18"/>
              </w:rPr>
              <w:t xml:space="preserve"> </w:t>
            </w:r>
          </w:p>
          <w:p w14:paraId="196FA347" w14:textId="77777777" w:rsidR="006E28A5" w:rsidRDefault="006E28A5" w:rsidP="006E28A5">
            <w:pPr>
              <w:pStyle w:val="TableRow"/>
              <w:rPr>
                <w:b/>
                <w:sz w:val="18"/>
                <w:szCs w:val="18"/>
              </w:rPr>
            </w:pPr>
          </w:p>
          <w:p w14:paraId="630E00B9" w14:textId="0E040443" w:rsidR="00EE4732" w:rsidRDefault="00AB6BDE" w:rsidP="00B4097B">
            <w:pPr>
              <w:pStyle w:val="TableRow"/>
              <w:ind w:left="0"/>
              <w:rPr>
                <w:b/>
                <w:sz w:val="18"/>
                <w:szCs w:val="18"/>
              </w:rPr>
            </w:pPr>
            <w:r>
              <w:rPr>
                <w:b/>
                <w:sz w:val="18"/>
                <w:szCs w:val="18"/>
              </w:rPr>
              <w:t>Cover for staff to attend traini</w:t>
            </w:r>
            <w:r w:rsidR="00316239">
              <w:rPr>
                <w:b/>
                <w:sz w:val="18"/>
                <w:szCs w:val="18"/>
              </w:rPr>
              <w:t>ng courses and run CPD in school</w:t>
            </w:r>
            <w:r w:rsidR="005D1980">
              <w:rPr>
                <w:b/>
                <w:sz w:val="18"/>
                <w:szCs w:val="18"/>
              </w:rPr>
              <w:t xml:space="preserve"> </w:t>
            </w:r>
          </w:p>
          <w:p w14:paraId="1E420235" w14:textId="28865B69" w:rsidR="006F7993" w:rsidRDefault="006F7993" w:rsidP="00B4097B">
            <w:pPr>
              <w:pStyle w:val="TableRow"/>
              <w:ind w:left="0"/>
              <w:rPr>
                <w:b/>
                <w:sz w:val="18"/>
                <w:szCs w:val="18"/>
              </w:rPr>
            </w:pPr>
          </w:p>
          <w:p w14:paraId="456DA4D5" w14:textId="6A406C5D" w:rsidR="006F7993" w:rsidRDefault="006F7993" w:rsidP="00B4097B">
            <w:pPr>
              <w:pStyle w:val="TableRow"/>
              <w:ind w:left="0"/>
              <w:rPr>
                <w:b/>
                <w:sz w:val="18"/>
                <w:szCs w:val="18"/>
              </w:rPr>
            </w:pPr>
            <w:r>
              <w:rPr>
                <w:b/>
                <w:sz w:val="18"/>
                <w:szCs w:val="18"/>
              </w:rPr>
              <w:t>Subject Leader release time</w:t>
            </w:r>
          </w:p>
          <w:p w14:paraId="2F236220" w14:textId="72366473" w:rsidR="000D1B64" w:rsidRDefault="000D1B64" w:rsidP="00B4097B">
            <w:pPr>
              <w:pStyle w:val="TableRow"/>
              <w:ind w:left="0"/>
              <w:rPr>
                <w:b/>
                <w:sz w:val="18"/>
                <w:szCs w:val="18"/>
              </w:rPr>
            </w:pPr>
          </w:p>
          <w:p w14:paraId="2BB87335" w14:textId="45B9A2B6" w:rsidR="000D1B64" w:rsidRDefault="000D1B64" w:rsidP="00B4097B">
            <w:pPr>
              <w:pStyle w:val="TableRow"/>
              <w:ind w:left="0"/>
              <w:rPr>
                <w:b/>
                <w:sz w:val="18"/>
                <w:szCs w:val="18"/>
              </w:rPr>
            </w:pPr>
            <w:r>
              <w:rPr>
                <w:b/>
                <w:sz w:val="18"/>
                <w:szCs w:val="18"/>
              </w:rPr>
              <w:t xml:space="preserve">AP </w:t>
            </w:r>
            <w:r w:rsidR="006F7993">
              <w:rPr>
                <w:b/>
                <w:sz w:val="18"/>
                <w:szCs w:val="18"/>
              </w:rPr>
              <w:t xml:space="preserve">x 4 </w:t>
            </w:r>
            <w:r>
              <w:rPr>
                <w:b/>
                <w:sz w:val="18"/>
                <w:szCs w:val="18"/>
              </w:rPr>
              <w:t>support 1 day per week</w:t>
            </w:r>
            <w:r w:rsidR="00B82D51">
              <w:rPr>
                <w:b/>
                <w:sz w:val="18"/>
                <w:szCs w:val="18"/>
              </w:rPr>
              <w:t xml:space="preserve"> (</w:t>
            </w:r>
            <w:proofErr w:type="spellStart"/>
            <w:r w:rsidR="00B82D51">
              <w:rPr>
                <w:b/>
                <w:sz w:val="18"/>
                <w:szCs w:val="18"/>
              </w:rPr>
              <w:t>QfT</w:t>
            </w:r>
            <w:proofErr w:type="spellEnd"/>
            <w:r w:rsidR="00B82D51">
              <w:rPr>
                <w:b/>
                <w:sz w:val="18"/>
                <w:szCs w:val="18"/>
              </w:rPr>
              <w:t>)</w:t>
            </w:r>
          </w:p>
          <w:p w14:paraId="2A730188" w14:textId="1DFD8376" w:rsidR="005D1980" w:rsidRDefault="005D1980" w:rsidP="005D1980">
            <w:pPr>
              <w:suppressAutoHyphens w:val="0"/>
              <w:autoSpaceDN/>
              <w:spacing w:after="0" w:line="240" w:lineRule="auto"/>
              <w:rPr>
                <w:rFonts w:eastAsiaTheme="minorHAnsi" w:cs="Arial"/>
                <w:b/>
                <w:color w:val="auto"/>
                <w:sz w:val="18"/>
                <w:szCs w:val="18"/>
                <w:lang w:eastAsia="en-US"/>
              </w:rPr>
            </w:pPr>
          </w:p>
          <w:p w14:paraId="09016C5F" w14:textId="34374D9B" w:rsidR="005D1980" w:rsidRPr="005D1980" w:rsidRDefault="005D1980" w:rsidP="005D1980">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RWI lead offering daily support</w:t>
            </w:r>
            <w:r w:rsidR="00B82D51">
              <w:rPr>
                <w:rFonts w:eastAsiaTheme="minorHAnsi" w:cs="Arial"/>
                <w:b/>
                <w:color w:val="auto"/>
                <w:sz w:val="18"/>
                <w:szCs w:val="18"/>
                <w:lang w:eastAsia="en-US"/>
              </w:rPr>
              <w:t>, coaching</w:t>
            </w:r>
            <w:r>
              <w:rPr>
                <w:rFonts w:eastAsiaTheme="minorHAnsi" w:cs="Arial"/>
                <w:b/>
                <w:color w:val="auto"/>
                <w:sz w:val="18"/>
                <w:szCs w:val="18"/>
                <w:lang w:eastAsia="en-US"/>
              </w:rPr>
              <w:t xml:space="preserve"> and mentoring during phonics sessions.</w:t>
            </w:r>
          </w:p>
          <w:p w14:paraId="72101CCD" w14:textId="1043D78C" w:rsidR="00FB5E80" w:rsidRDefault="00FB5E80" w:rsidP="00B4097B">
            <w:pPr>
              <w:pStyle w:val="TableRow"/>
              <w:ind w:left="0"/>
              <w:rPr>
                <w:b/>
                <w:sz w:val="18"/>
                <w:szCs w:val="18"/>
              </w:rPr>
            </w:pPr>
          </w:p>
          <w:p w14:paraId="15B0D105" w14:textId="4F42D361" w:rsidR="00FB5E80" w:rsidRDefault="00FB5E80" w:rsidP="00B4097B">
            <w:pPr>
              <w:pStyle w:val="TableRow"/>
              <w:ind w:left="0"/>
              <w:rPr>
                <w:b/>
                <w:sz w:val="18"/>
                <w:szCs w:val="18"/>
              </w:rPr>
            </w:pPr>
            <w:r>
              <w:rPr>
                <w:b/>
                <w:sz w:val="18"/>
                <w:szCs w:val="18"/>
              </w:rPr>
              <w:t>DBS checks for parents to support with reading</w:t>
            </w:r>
          </w:p>
          <w:p w14:paraId="2A7D551E" w14:textId="5AB741E7" w:rsidR="00EE4732" w:rsidRPr="006F6D29" w:rsidRDefault="00EE4732" w:rsidP="00EE4732">
            <w:pPr>
              <w:pStyle w:val="TableRow"/>
              <w:rPr>
                <w:b/>
                <w:sz w:val="18"/>
                <w:szCs w:val="18"/>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E25C4" w14:textId="0019FBD7" w:rsidR="008802F3" w:rsidRDefault="008802F3"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lastRenderedPageBreak/>
              <w:t>High quality teaching and learning across school is the most successful way of closing the gap.</w:t>
            </w:r>
          </w:p>
          <w:p w14:paraId="7FDF18DB" w14:textId="5AA2A146" w:rsidR="00704025" w:rsidRDefault="00704025" w:rsidP="00DF601F">
            <w:pPr>
              <w:suppressAutoHyphens w:val="0"/>
              <w:autoSpaceDN/>
              <w:spacing w:after="0" w:line="240" w:lineRule="auto"/>
              <w:rPr>
                <w:rFonts w:eastAsiaTheme="minorHAnsi" w:cs="Arial"/>
                <w:b/>
                <w:color w:val="auto"/>
                <w:sz w:val="18"/>
                <w:szCs w:val="18"/>
                <w:lang w:eastAsia="en-US"/>
              </w:rPr>
            </w:pPr>
          </w:p>
          <w:p w14:paraId="2C11EB0C" w14:textId="442E545B" w:rsidR="00704025" w:rsidRDefault="00704025" w:rsidP="00DF601F">
            <w:pPr>
              <w:suppressAutoHyphens w:val="0"/>
              <w:autoSpaceDN/>
              <w:spacing w:after="0" w:line="240" w:lineRule="auto"/>
              <w:rPr>
                <w:rStyle w:val="eop"/>
                <w:rFonts w:cs="Arial"/>
                <w:color w:val="000000"/>
                <w:sz w:val="18"/>
                <w:szCs w:val="18"/>
                <w:shd w:val="clear" w:color="auto" w:fill="FFFFFF"/>
              </w:rPr>
            </w:pPr>
            <w:r>
              <w:rPr>
                <w:rStyle w:val="normaltextrun"/>
                <w:rFonts w:cs="Arial"/>
                <w:color w:val="000000"/>
                <w:sz w:val="18"/>
                <w:szCs w:val="18"/>
                <w:shd w:val="clear" w:color="auto" w:fill="FFFFFF"/>
              </w:rPr>
              <w:t xml:space="preserve">In the EEF Attainment Gap 2017 report, it states that what happens in the classroom makes the biggest difference: improving teaching quality generally leads to greater improvements…There is particularly good evidence around the potential impact of teacher professional </w:t>
            </w:r>
            <w:r>
              <w:rPr>
                <w:rStyle w:val="normaltextrun"/>
                <w:rFonts w:cs="Arial"/>
                <w:color w:val="000000"/>
                <w:sz w:val="18"/>
                <w:szCs w:val="18"/>
                <w:shd w:val="clear" w:color="auto" w:fill="FFFFFF"/>
              </w:rPr>
              <w:lastRenderedPageBreak/>
              <w:t>development </w:t>
            </w:r>
            <w:hyperlink r:id="rId17" w:tgtFrame="_blank" w:history="1">
              <w:r>
                <w:rPr>
                  <w:rStyle w:val="normaltextrun"/>
                  <w:rFonts w:cs="Arial"/>
                  <w:color w:val="0000FF"/>
                  <w:sz w:val="18"/>
                  <w:szCs w:val="18"/>
                  <w:u w:val="single"/>
                  <w:shd w:val="clear" w:color="auto" w:fill="FFFFFF"/>
                </w:rPr>
                <w:t>https://educationendowmentfoundation.org.uk/evidence-summaries/attainment-gap/</w:t>
              </w:r>
            </w:hyperlink>
            <w:r>
              <w:rPr>
                <w:rStyle w:val="eop"/>
                <w:rFonts w:cs="Arial"/>
                <w:color w:val="000000"/>
                <w:sz w:val="18"/>
                <w:szCs w:val="18"/>
                <w:shd w:val="clear" w:color="auto" w:fill="FFFFFF"/>
              </w:rPr>
              <w:t> </w:t>
            </w:r>
          </w:p>
          <w:p w14:paraId="40670D56" w14:textId="34DEE785" w:rsidR="00704025" w:rsidRDefault="00704025" w:rsidP="00DF601F">
            <w:pPr>
              <w:suppressAutoHyphens w:val="0"/>
              <w:autoSpaceDN/>
              <w:spacing w:after="0" w:line="240" w:lineRule="auto"/>
              <w:rPr>
                <w:rStyle w:val="eop"/>
                <w:rFonts w:cs="Arial"/>
                <w:color w:val="000000"/>
                <w:sz w:val="18"/>
                <w:szCs w:val="18"/>
                <w:shd w:val="clear" w:color="auto" w:fill="FFFFFF"/>
              </w:rPr>
            </w:pPr>
          </w:p>
          <w:p w14:paraId="6664AA89" w14:textId="523257F5" w:rsidR="002F6E35" w:rsidRDefault="002F6E35" w:rsidP="00DF601F">
            <w:pPr>
              <w:suppressAutoHyphens w:val="0"/>
              <w:autoSpaceDN/>
              <w:spacing w:after="0" w:line="240" w:lineRule="auto"/>
              <w:rPr>
                <w:rStyle w:val="eop"/>
                <w:rFonts w:cs="Arial"/>
                <w:color w:val="000000"/>
                <w:sz w:val="18"/>
                <w:szCs w:val="18"/>
                <w:shd w:val="clear" w:color="auto" w:fill="FFFFFF"/>
              </w:rPr>
            </w:pPr>
            <w:r w:rsidRPr="002F6E35">
              <w:rPr>
                <w:rFonts w:eastAsiaTheme="minorHAnsi" w:cs="Arial"/>
                <w:color w:val="auto"/>
                <w:sz w:val="18"/>
                <w:szCs w:val="18"/>
                <w:lang w:eastAsia="en-US"/>
              </w:rPr>
              <w:t xml:space="preserve">Many different evidence sources, e.g. EEF Toolkit suggest high quality feedback is an effective way to improve attainment, and it is suitable as an approach that we can embed across the school. Feedback studies tend to show very high effects on learning - </w:t>
            </w:r>
            <w:hyperlink r:id="rId18" w:history="1">
              <w:r w:rsidRPr="002F6E35">
                <w:rPr>
                  <w:rFonts w:eastAsiaTheme="minorHAnsi" w:cs="Arial"/>
                  <w:color w:val="0000FF" w:themeColor="hyperlink"/>
                  <w:sz w:val="18"/>
                  <w:szCs w:val="18"/>
                  <w:u w:val="single"/>
                  <w:lang w:eastAsia="en-US"/>
                </w:rPr>
                <w:t>https://educationendowmentfoundation.org.uk/evidence-summaries/teaching-learning-toolkit/feedback/</w:t>
              </w:r>
            </w:hyperlink>
          </w:p>
          <w:p w14:paraId="4DC76783" w14:textId="027D6211" w:rsidR="00704025" w:rsidRDefault="00704025" w:rsidP="00DF601F">
            <w:pPr>
              <w:suppressAutoHyphens w:val="0"/>
              <w:autoSpaceDN/>
              <w:spacing w:after="0" w:line="240" w:lineRule="auto"/>
              <w:rPr>
                <w:rFonts w:eastAsiaTheme="minorHAnsi" w:cs="Arial"/>
                <w:b/>
                <w:color w:val="auto"/>
                <w:sz w:val="18"/>
                <w:szCs w:val="18"/>
                <w:lang w:eastAsia="en-US"/>
              </w:rPr>
            </w:pPr>
            <w:r>
              <w:rPr>
                <w:rStyle w:val="normaltextrun"/>
                <w:rFonts w:cs="Arial"/>
                <w:color w:val="000000"/>
                <w:sz w:val="18"/>
                <w:szCs w:val="18"/>
                <w:shd w:val="clear" w:color="auto" w:fill="FFFFFF"/>
              </w:rPr>
              <w:t>Quality First Teaching is seen as one of the 7 Building Blocks for Success when supporting the attainment of disadvantaged pupils - </w:t>
            </w:r>
            <w:hyperlink r:id="rId19"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FF"/>
                <w:sz w:val="18"/>
                <w:szCs w:val="18"/>
                <w:shd w:val="clear" w:color="auto" w:fill="FFFFFF"/>
              </w:rPr>
              <w:t> </w:t>
            </w:r>
          </w:p>
          <w:p w14:paraId="7CBBB38E" w14:textId="5BD17672" w:rsidR="008802F3" w:rsidRDefault="008802F3" w:rsidP="00DF601F">
            <w:pPr>
              <w:suppressAutoHyphens w:val="0"/>
              <w:autoSpaceDN/>
              <w:spacing w:after="0" w:line="240" w:lineRule="auto"/>
              <w:rPr>
                <w:rFonts w:eastAsiaTheme="minorHAnsi" w:cs="Arial"/>
                <w:b/>
                <w:color w:val="auto"/>
                <w:sz w:val="18"/>
                <w:szCs w:val="18"/>
                <w:lang w:eastAsia="en-US"/>
              </w:rPr>
            </w:pPr>
          </w:p>
          <w:p w14:paraId="0DB9D3B3" w14:textId="0F96B66A" w:rsidR="00704025" w:rsidRDefault="006C7342" w:rsidP="00DF601F">
            <w:pPr>
              <w:suppressAutoHyphens w:val="0"/>
              <w:autoSpaceDN/>
              <w:spacing w:after="0" w:line="240" w:lineRule="auto"/>
              <w:rPr>
                <w:rFonts w:eastAsiaTheme="minorHAnsi" w:cs="Arial"/>
                <w:b/>
                <w:color w:val="auto"/>
                <w:sz w:val="18"/>
                <w:szCs w:val="18"/>
                <w:lang w:eastAsia="en-US"/>
              </w:rPr>
            </w:pPr>
            <w:hyperlink r:id="rId20" w:tgtFrame="_blank" w:history="1">
              <w:r w:rsidR="00704025">
                <w:rPr>
                  <w:rStyle w:val="normaltextrun"/>
                  <w:rFonts w:cs="Arial"/>
                  <w:sz w:val="18"/>
                  <w:szCs w:val="18"/>
                  <w:shd w:val="clear" w:color="auto" w:fill="FFFFFF"/>
                </w:rPr>
                <w:t>https://www.gov.uk/government/publications/the-pupil-premium-how-schools-are-spending-the-funding-successfully</w:t>
              </w:r>
            </w:hyperlink>
            <w:r w:rsidR="00704025">
              <w:rPr>
                <w:rStyle w:val="normaltextrun"/>
                <w:rFonts w:cs="Arial"/>
                <w:color w:val="000000"/>
                <w:sz w:val="18"/>
                <w:szCs w:val="18"/>
                <w:shd w:val="clear" w:color="auto" w:fill="FFFFFF"/>
              </w:rPr>
              <w:t> In line with the research, improving the quality or teaching and learning of disadvantaged pupils improves outcomes.</w:t>
            </w:r>
            <w:r w:rsidR="00704025">
              <w:rPr>
                <w:rStyle w:val="eop"/>
                <w:rFonts w:cs="Arial"/>
                <w:color w:val="000000"/>
                <w:sz w:val="18"/>
                <w:szCs w:val="18"/>
                <w:shd w:val="clear" w:color="auto" w:fill="FFFFFF"/>
              </w:rPr>
              <w:t> </w:t>
            </w:r>
          </w:p>
          <w:p w14:paraId="206E98B7" w14:textId="77777777" w:rsidR="008802F3" w:rsidRDefault="008802F3" w:rsidP="00DF601F">
            <w:pPr>
              <w:suppressAutoHyphens w:val="0"/>
              <w:autoSpaceDN/>
              <w:spacing w:after="0" w:line="240" w:lineRule="auto"/>
              <w:rPr>
                <w:rFonts w:eastAsiaTheme="minorHAnsi" w:cs="Arial"/>
                <w:b/>
                <w:color w:val="auto"/>
                <w:sz w:val="18"/>
                <w:szCs w:val="18"/>
                <w:lang w:eastAsia="en-US"/>
              </w:rPr>
            </w:pPr>
          </w:p>
          <w:p w14:paraId="30D1FC0F" w14:textId="1E02E4AF" w:rsidR="00DF601F" w:rsidRPr="002F6E35" w:rsidRDefault="00DF601F" w:rsidP="00DF601F">
            <w:pPr>
              <w:suppressAutoHyphens w:val="0"/>
              <w:autoSpaceDN/>
              <w:spacing w:after="0" w:line="240" w:lineRule="auto"/>
              <w:rPr>
                <w:rFonts w:eastAsiaTheme="minorHAnsi" w:cs="Arial"/>
                <w:color w:val="auto"/>
                <w:sz w:val="18"/>
                <w:szCs w:val="18"/>
                <w:lang w:eastAsia="en-US"/>
              </w:rPr>
            </w:pPr>
            <w:r w:rsidRPr="002F6E35">
              <w:rPr>
                <w:rFonts w:eastAsiaTheme="minorHAnsi" w:cs="Arial"/>
                <w:color w:val="auto"/>
                <w:sz w:val="18"/>
                <w:szCs w:val="18"/>
                <w:lang w:eastAsia="en-US"/>
              </w:rPr>
              <w:t>Use of Mastery Maths curriculum to help improv</w:t>
            </w:r>
            <w:r w:rsidR="002F6E35">
              <w:rPr>
                <w:rFonts w:eastAsiaTheme="minorHAnsi" w:cs="Arial"/>
                <w:color w:val="auto"/>
                <w:sz w:val="18"/>
                <w:szCs w:val="18"/>
                <w:lang w:eastAsia="en-US"/>
              </w:rPr>
              <w:t xml:space="preserve">e maths attainment and progress- </w:t>
            </w:r>
          </w:p>
          <w:p w14:paraId="02BFA4C5" w14:textId="77777777" w:rsidR="00DF601F" w:rsidRPr="00DF601F" w:rsidRDefault="006C7342" w:rsidP="00DF601F">
            <w:pPr>
              <w:suppressAutoHyphens w:val="0"/>
              <w:autoSpaceDN/>
              <w:spacing w:after="0" w:line="240" w:lineRule="auto"/>
              <w:rPr>
                <w:rFonts w:eastAsiaTheme="minorHAnsi" w:cs="Arial"/>
                <w:b/>
                <w:color w:val="auto"/>
                <w:sz w:val="18"/>
                <w:szCs w:val="18"/>
                <w:lang w:eastAsia="en-US"/>
              </w:rPr>
            </w:pPr>
            <w:hyperlink r:id="rId21" w:history="1">
              <w:r w:rsidR="00DF601F" w:rsidRPr="00DF601F">
                <w:rPr>
                  <w:rFonts w:eastAsiaTheme="minorHAnsi" w:cs="Arial"/>
                  <w:color w:val="0000FF" w:themeColor="hyperlink"/>
                  <w:sz w:val="18"/>
                  <w:szCs w:val="18"/>
                  <w:u w:val="single"/>
                  <w:lang w:eastAsia="en-US"/>
                </w:rPr>
                <w:t>https://educationendowmentfoundation.org.uk/evidence-summaries/teaching-learning-toolkit/mastery-learning/</w:t>
              </w:r>
            </w:hyperlink>
          </w:p>
          <w:p w14:paraId="4A0E6560" w14:textId="106A0BC8" w:rsidR="00DF601F" w:rsidRDefault="00DF601F" w:rsidP="00355191">
            <w:pPr>
              <w:suppressAutoHyphens w:val="0"/>
              <w:autoSpaceDN/>
              <w:spacing w:after="0" w:line="240" w:lineRule="auto"/>
              <w:rPr>
                <w:rFonts w:eastAsiaTheme="minorHAnsi" w:cs="Arial"/>
                <w:color w:val="0000FF" w:themeColor="hyperlink"/>
                <w:sz w:val="18"/>
                <w:szCs w:val="18"/>
                <w:u w:val="single"/>
                <w:lang w:eastAsia="en-US"/>
              </w:rPr>
            </w:pPr>
          </w:p>
          <w:p w14:paraId="4F52ADE7" w14:textId="7CF30C07" w:rsidR="008802F3" w:rsidRPr="002F6E35" w:rsidRDefault="008802F3" w:rsidP="00355191">
            <w:pPr>
              <w:suppressAutoHyphens w:val="0"/>
              <w:autoSpaceDN/>
              <w:spacing w:after="0" w:line="240" w:lineRule="auto"/>
              <w:rPr>
                <w:rFonts w:eastAsiaTheme="minorHAnsi" w:cs="Arial"/>
                <w:color w:val="auto"/>
                <w:sz w:val="18"/>
                <w:szCs w:val="18"/>
                <w:lang w:eastAsia="en-US"/>
              </w:rPr>
            </w:pPr>
            <w:r w:rsidRPr="002F6E35">
              <w:rPr>
                <w:rFonts w:eastAsiaTheme="minorHAnsi" w:cs="Arial"/>
                <w:color w:val="auto"/>
                <w:sz w:val="18"/>
                <w:szCs w:val="18"/>
                <w:lang w:eastAsia="en-US"/>
              </w:rPr>
              <w:t xml:space="preserve">EEF toolkit shows that metacognition can have up to +7 </w:t>
            </w:r>
            <w:proofErr w:type="gramStart"/>
            <w:r w:rsidRPr="002F6E35">
              <w:rPr>
                <w:rFonts w:eastAsiaTheme="minorHAnsi" w:cs="Arial"/>
                <w:color w:val="auto"/>
                <w:sz w:val="18"/>
                <w:szCs w:val="18"/>
                <w:lang w:eastAsia="en-US"/>
              </w:rPr>
              <w:t>months</w:t>
            </w:r>
            <w:proofErr w:type="gramEnd"/>
            <w:r w:rsidRPr="002F6E35">
              <w:rPr>
                <w:rFonts w:eastAsiaTheme="minorHAnsi" w:cs="Arial"/>
                <w:color w:val="auto"/>
                <w:sz w:val="18"/>
                <w:szCs w:val="18"/>
                <w:lang w:eastAsia="en-US"/>
              </w:rPr>
              <w:t xml:space="preserve"> impact</w:t>
            </w:r>
            <w:r w:rsidR="002F6E35">
              <w:rPr>
                <w:rFonts w:eastAsiaTheme="minorHAnsi" w:cs="Arial"/>
                <w:color w:val="auto"/>
                <w:sz w:val="18"/>
                <w:szCs w:val="18"/>
                <w:lang w:eastAsia="en-US"/>
              </w:rPr>
              <w:t xml:space="preserve"> on learning-</w:t>
            </w:r>
          </w:p>
          <w:p w14:paraId="0C568827" w14:textId="77777777" w:rsidR="00E66558" w:rsidRDefault="00E66558">
            <w:pPr>
              <w:pStyle w:val="TableRowCentered"/>
              <w:jc w:val="left"/>
              <w:rPr>
                <w:sz w:val="22"/>
              </w:rPr>
            </w:pPr>
          </w:p>
          <w:p w14:paraId="1434C4CA" w14:textId="744820CB" w:rsidR="00DF601F" w:rsidRDefault="006C7342">
            <w:pPr>
              <w:pStyle w:val="TableRowCentered"/>
              <w:jc w:val="left"/>
              <w:rPr>
                <w:color w:val="0000FF"/>
                <w:sz w:val="18"/>
                <w:szCs w:val="18"/>
                <w:u w:val="single"/>
              </w:rPr>
            </w:pPr>
            <w:hyperlink r:id="rId22" w:history="1">
              <w:r w:rsidR="00265F8D" w:rsidRPr="00265F8D">
                <w:rPr>
                  <w:color w:val="0000FF"/>
                  <w:sz w:val="18"/>
                  <w:szCs w:val="18"/>
                  <w:u w:val="single"/>
                </w:rPr>
                <w:t>Metacognition and self-regulation | EEF (educationendowmentfoundation.org.uk)</w:t>
              </w:r>
            </w:hyperlink>
          </w:p>
          <w:p w14:paraId="0E1EFAF1" w14:textId="72FC51C5" w:rsidR="00496F5B" w:rsidRDefault="00496F5B">
            <w:pPr>
              <w:pStyle w:val="TableRowCentered"/>
              <w:jc w:val="left"/>
              <w:rPr>
                <w:color w:val="0000FF"/>
                <w:sz w:val="18"/>
                <w:szCs w:val="18"/>
                <w:u w:val="single"/>
              </w:rPr>
            </w:pPr>
          </w:p>
          <w:p w14:paraId="7C41F1C8" w14:textId="77777777" w:rsidR="006C7342" w:rsidRDefault="006C7342" w:rsidP="006C7342">
            <w:pPr>
              <w:pStyle w:val="Default"/>
              <w:rPr>
                <w:sz w:val="20"/>
                <w:szCs w:val="20"/>
              </w:rPr>
            </w:pPr>
            <w:r>
              <w:rPr>
                <w:sz w:val="20"/>
                <w:szCs w:val="20"/>
              </w:rPr>
              <w:t xml:space="preserve">EEF evidence shows mastery learning can provide an additional +5 months of progress, particularly in core subjects like maths. </w:t>
            </w:r>
          </w:p>
          <w:p w14:paraId="08E579B9" w14:textId="77777777" w:rsidR="006C7342" w:rsidRDefault="006C7342" w:rsidP="006C7342">
            <w:pPr>
              <w:pStyle w:val="Default"/>
              <w:rPr>
                <w:sz w:val="20"/>
                <w:szCs w:val="20"/>
              </w:rPr>
            </w:pPr>
            <w:r>
              <w:rPr>
                <w:sz w:val="20"/>
                <w:szCs w:val="20"/>
              </w:rPr>
              <w:t xml:space="preserve">Mastery learning | EEF </w:t>
            </w:r>
          </w:p>
          <w:p w14:paraId="667B6F9E" w14:textId="77777777" w:rsidR="006C7342" w:rsidRDefault="006C7342" w:rsidP="006C7342">
            <w:pPr>
              <w:pStyle w:val="Default"/>
              <w:numPr>
                <w:ilvl w:val="0"/>
                <w:numId w:val="1"/>
              </w:numPr>
              <w:rPr>
                <w:rFonts w:ascii="Times New Roman" w:hAnsi="Times New Roman"/>
                <w:color w:val="auto"/>
                <w:sz w:val="20"/>
                <w:szCs w:val="20"/>
                <w:lang w:val="en-GB" w:eastAsia="en-GB" w:bidi="ar-SA"/>
              </w:rPr>
            </w:pPr>
            <w:r>
              <w:rPr>
                <w:sz w:val="20"/>
                <w:szCs w:val="20"/>
              </w:rPr>
              <w:t xml:space="preserve">Ark Mathematics Mastery: Primary | EEF </w:t>
            </w:r>
          </w:p>
          <w:p w14:paraId="0ED2A726" w14:textId="77777777" w:rsidR="006F7993" w:rsidRDefault="006F7993" w:rsidP="00B82D51">
            <w:pPr>
              <w:pStyle w:val="TableRowCentered"/>
              <w:jc w:val="left"/>
            </w:pPr>
          </w:p>
          <w:p w14:paraId="4C25793B" w14:textId="55072992" w:rsidR="00B82D51" w:rsidRDefault="006C7342" w:rsidP="00B82D51">
            <w:pPr>
              <w:pStyle w:val="TableRowCentered"/>
              <w:jc w:val="left"/>
              <w:rPr>
                <w:sz w:val="22"/>
              </w:rPr>
            </w:pPr>
            <w:hyperlink r:id="rId23" w:history="1">
              <w:r w:rsidR="00B82D51" w:rsidRPr="002F6E35">
                <w:rPr>
                  <w:rFonts w:eastAsiaTheme="minorHAnsi" w:cs="Arial"/>
                  <w:color w:val="0000FF" w:themeColor="hyperlink"/>
                  <w:sz w:val="18"/>
                  <w:szCs w:val="18"/>
                  <w:u w:val="single"/>
                  <w:lang w:eastAsia="en-US"/>
                </w:rPr>
                <w:t>https://educationendowmentfoundation.org.uk/evidence-summaries/teaching-learning-toolkit/phonics/</w:t>
              </w:r>
            </w:hyperlink>
            <w:r w:rsidR="00B82D51" w:rsidRPr="002F6E35">
              <w:rPr>
                <w:rFonts w:eastAsiaTheme="minorHAnsi" w:cs="Arial"/>
                <w:color w:val="auto"/>
                <w:sz w:val="18"/>
                <w:szCs w:val="18"/>
                <w:lang w:eastAsia="en-US"/>
              </w:rPr>
              <w:t xml:space="preserve"> Research shows that phonics approaches have been consistently found to be effective in supporting younger readers to master the basics of reading, with an average impact of an additional four months’ progress. Research suggests that phonics is particularly beneficial for younger learners (4-7 year olds) as they begin to read</w:t>
            </w:r>
          </w:p>
          <w:p w14:paraId="54A8A0BA" w14:textId="77777777" w:rsidR="00B82D51" w:rsidRDefault="006C7342" w:rsidP="00B82D51">
            <w:pPr>
              <w:pStyle w:val="TableRowCentered"/>
              <w:jc w:val="left"/>
              <w:rPr>
                <w:sz w:val="18"/>
                <w:szCs w:val="18"/>
              </w:rPr>
            </w:pPr>
            <w:hyperlink r:id="rId24" w:history="1">
              <w:r w:rsidR="00B82D51" w:rsidRPr="003A255A">
                <w:rPr>
                  <w:color w:val="0000FF"/>
                  <w:sz w:val="18"/>
                  <w:szCs w:val="18"/>
                  <w:u w:val="single"/>
                </w:rPr>
                <w:t>Phonics | EEF (educationendowmentfoundation.org.uk)</w:t>
              </w:r>
            </w:hyperlink>
          </w:p>
          <w:p w14:paraId="642AE6AB" w14:textId="77777777" w:rsidR="00B82D51" w:rsidRDefault="00B82D51" w:rsidP="00B82D51">
            <w:pPr>
              <w:pStyle w:val="TableRowCentered"/>
              <w:jc w:val="left"/>
              <w:rPr>
                <w:sz w:val="18"/>
                <w:szCs w:val="18"/>
              </w:rPr>
            </w:pPr>
          </w:p>
          <w:p w14:paraId="5CE02BED" w14:textId="77777777" w:rsidR="00B82D51" w:rsidRDefault="006C7342" w:rsidP="00B82D51">
            <w:pPr>
              <w:suppressAutoHyphens w:val="0"/>
              <w:autoSpaceDN/>
              <w:spacing w:after="0" w:line="240" w:lineRule="auto"/>
              <w:rPr>
                <w:sz w:val="18"/>
                <w:szCs w:val="18"/>
              </w:rPr>
            </w:pPr>
            <w:hyperlink r:id="rId25" w:history="1">
              <w:r w:rsidR="00B82D51" w:rsidRPr="003A255A">
                <w:rPr>
                  <w:color w:val="0000FF"/>
                  <w:sz w:val="18"/>
                  <w:szCs w:val="18"/>
                  <w:u w:val="single"/>
                </w:rPr>
                <w:t>One to one tuition | EEF (educationendowmentfoundation.org.uk)</w:t>
              </w:r>
            </w:hyperlink>
          </w:p>
          <w:p w14:paraId="1F01FBF7" w14:textId="77777777" w:rsidR="00B82D51" w:rsidRDefault="00B82D51" w:rsidP="00B82D51">
            <w:pPr>
              <w:suppressAutoHyphens w:val="0"/>
              <w:autoSpaceDN/>
              <w:spacing w:after="0" w:line="240" w:lineRule="auto"/>
              <w:rPr>
                <w:sz w:val="18"/>
                <w:szCs w:val="18"/>
              </w:rPr>
            </w:pPr>
          </w:p>
          <w:p w14:paraId="76B9358B"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As a school we will ensure our CPD focuses on research based strategies to improve teaching and learning.</w:t>
            </w:r>
          </w:p>
          <w:p w14:paraId="3A480FEE"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We will have two ‘Leaders of Teaching’ who will coach and develop staff.</w:t>
            </w:r>
          </w:p>
          <w:p w14:paraId="7997EFCE" w14:textId="77777777" w:rsidR="00786262" w:rsidRDefault="00786262" w:rsidP="00786262">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Subject leader time will be a priority and will be supported by a member of SLT</w:t>
            </w:r>
          </w:p>
          <w:p w14:paraId="6CFC28F0" w14:textId="77777777" w:rsidR="00B82D51" w:rsidRDefault="00786262" w:rsidP="00786262">
            <w:pPr>
              <w:pStyle w:val="TableRowCentered"/>
              <w:jc w:val="left"/>
              <w:rPr>
                <w:rFonts w:eastAsiaTheme="minorHAnsi" w:cs="Arial"/>
                <w:b/>
                <w:color w:val="auto"/>
                <w:sz w:val="18"/>
                <w:szCs w:val="18"/>
                <w:lang w:eastAsia="en-US"/>
              </w:rPr>
            </w:pPr>
            <w:r>
              <w:rPr>
                <w:rFonts w:eastAsiaTheme="minorHAnsi" w:cs="Arial"/>
                <w:b/>
                <w:color w:val="auto"/>
                <w:sz w:val="18"/>
                <w:szCs w:val="18"/>
                <w:lang w:eastAsia="en-US"/>
              </w:rPr>
              <w:t>A rigorous monitoring schedule will be in place and reviewed frequently</w:t>
            </w:r>
          </w:p>
          <w:p w14:paraId="2A7D551F" w14:textId="378463F9" w:rsidR="006C7342" w:rsidRPr="00265F8D" w:rsidRDefault="006C7342" w:rsidP="00786262">
            <w:pPr>
              <w:pStyle w:val="TableRowCentered"/>
              <w:jc w:val="left"/>
              <w:rPr>
                <w:sz w:val="18"/>
                <w:szCs w:val="18"/>
              </w:rPr>
            </w:pP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20D7E" w14:textId="77777777" w:rsidR="00E66558" w:rsidRDefault="00E65F99">
            <w:pPr>
              <w:pStyle w:val="TableRowCentered"/>
              <w:jc w:val="left"/>
              <w:rPr>
                <w:sz w:val="22"/>
              </w:rPr>
            </w:pPr>
            <w:r>
              <w:rPr>
                <w:sz w:val="22"/>
              </w:rPr>
              <w:lastRenderedPageBreak/>
              <w:t>2,3,4,5</w:t>
            </w:r>
          </w:p>
          <w:p w14:paraId="6AA5B112" w14:textId="77777777" w:rsidR="00D54950" w:rsidRDefault="00D54950">
            <w:pPr>
              <w:pStyle w:val="TableRowCentered"/>
              <w:jc w:val="left"/>
              <w:rPr>
                <w:sz w:val="22"/>
              </w:rPr>
            </w:pPr>
          </w:p>
          <w:p w14:paraId="5A758B60" w14:textId="77777777" w:rsidR="00D54950" w:rsidRDefault="00D54950">
            <w:pPr>
              <w:pStyle w:val="TableRowCentered"/>
              <w:jc w:val="left"/>
              <w:rPr>
                <w:sz w:val="22"/>
              </w:rPr>
            </w:pPr>
            <w:r>
              <w:rPr>
                <w:sz w:val="22"/>
              </w:rPr>
              <w:t>AIP Ref: 1.1, 1.2, 1.6</w:t>
            </w:r>
          </w:p>
          <w:p w14:paraId="6F0146E8" w14:textId="77777777" w:rsidR="00B82D51" w:rsidRDefault="00B82D51">
            <w:pPr>
              <w:pStyle w:val="TableRowCentered"/>
              <w:jc w:val="left"/>
              <w:rPr>
                <w:sz w:val="22"/>
              </w:rPr>
            </w:pPr>
          </w:p>
          <w:p w14:paraId="66659B0E" w14:textId="77777777" w:rsidR="00B82D51" w:rsidRDefault="00B82D51">
            <w:pPr>
              <w:pStyle w:val="TableRowCentered"/>
              <w:jc w:val="left"/>
              <w:rPr>
                <w:sz w:val="22"/>
              </w:rPr>
            </w:pPr>
          </w:p>
          <w:p w14:paraId="17453C30" w14:textId="77777777" w:rsidR="00B82D51" w:rsidRDefault="00B82D51">
            <w:pPr>
              <w:pStyle w:val="TableRowCentered"/>
              <w:jc w:val="left"/>
              <w:rPr>
                <w:sz w:val="22"/>
              </w:rPr>
            </w:pPr>
          </w:p>
          <w:p w14:paraId="64720311" w14:textId="77777777" w:rsidR="00B82D51" w:rsidRDefault="00B82D51">
            <w:pPr>
              <w:pStyle w:val="TableRowCentered"/>
              <w:jc w:val="left"/>
              <w:rPr>
                <w:sz w:val="22"/>
              </w:rPr>
            </w:pPr>
          </w:p>
          <w:p w14:paraId="67CAC78B" w14:textId="77777777" w:rsidR="00B82D51" w:rsidRDefault="00B82D51">
            <w:pPr>
              <w:pStyle w:val="TableRowCentered"/>
              <w:jc w:val="left"/>
              <w:rPr>
                <w:sz w:val="22"/>
              </w:rPr>
            </w:pPr>
          </w:p>
          <w:p w14:paraId="5F456131" w14:textId="77777777" w:rsidR="00B82D51" w:rsidRDefault="00B82D51">
            <w:pPr>
              <w:pStyle w:val="TableRowCentered"/>
              <w:jc w:val="left"/>
              <w:rPr>
                <w:sz w:val="22"/>
              </w:rPr>
            </w:pPr>
          </w:p>
          <w:p w14:paraId="0B75AFF3" w14:textId="77777777" w:rsidR="00B82D51" w:rsidRDefault="00B82D51">
            <w:pPr>
              <w:pStyle w:val="TableRowCentered"/>
              <w:jc w:val="left"/>
              <w:rPr>
                <w:sz w:val="22"/>
              </w:rPr>
            </w:pPr>
          </w:p>
          <w:p w14:paraId="76844099" w14:textId="77777777" w:rsidR="00B82D51" w:rsidRDefault="00B82D51">
            <w:pPr>
              <w:pStyle w:val="TableRowCentered"/>
              <w:jc w:val="left"/>
              <w:rPr>
                <w:sz w:val="22"/>
              </w:rPr>
            </w:pPr>
          </w:p>
          <w:p w14:paraId="218FE045" w14:textId="77777777" w:rsidR="00B82D51" w:rsidRDefault="00B82D51">
            <w:pPr>
              <w:pStyle w:val="TableRowCentered"/>
              <w:jc w:val="left"/>
              <w:rPr>
                <w:sz w:val="22"/>
              </w:rPr>
            </w:pPr>
          </w:p>
          <w:p w14:paraId="39A9E829" w14:textId="77777777" w:rsidR="00B82D51" w:rsidRDefault="00B82D51">
            <w:pPr>
              <w:pStyle w:val="TableRowCentered"/>
              <w:jc w:val="left"/>
              <w:rPr>
                <w:sz w:val="22"/>
              </w:rPr>
            </w:pPr>
          </w:p>
          <w:p w14:paraId="13314A91" w14:textId="77777777" w:rsidR="00B82D51" w:rsidRDefault="00B82D51">
            <w:pPr>
              <w:pStyle w:val="TableRowCentered"/>
              <w:jc w:val="left"/>
              <w:rPr>
                <w:sz w:val="22"/>
              </w:rPr>
            </w:pPr>
          </w:p>
          <w:p w14:paraId="3425A652" w14:textId="77777777" w:rsidR="00B82D51" w:rsidRDefault="00B82D51">
            <w:pPr>
              <w:pStyle w:val="TableRowCentered"/>
              <w:jc w:val="left"/>
              <w:rPr>
                <w:sz w:val="22"/>
              </w:rPr>
            </w:pPr>
          </w:p>
          <w:p w14:paraId="5F734EAB" w14:textId="77777777" w:rsidR="00B82D51" w:rsidRDefault="00B82D51">
            <w:pPr>
              <w:pStyle w:val="TableRowCentered"/>
              <w:jc w:val="left"/>
              <w:rPr>
                <w:sz w:val="22"/>
              </w:rPr>
            </w:pPr>
          </w:p>
          <w:p w14:paraId="7D631C3A" w14:textId="77777777" w:rsidR="00B82D51" w:rsidRDefault="00B82D51">
            <w:pPr>
              <w:pStyle w:val="TableRowCentered"/>
              <w:jc w:val="left"/>
              <w:rPr>
                <w:sz w:val="22"/>
              </w:rPr>
            </w:pPr>
          </w:p>
          <w:p w14:paraId="5C75FA7E" w14:textId="77777777" w:rsidR="00B82D51" w:rsidRDefault="00B82D51">
            <w:pPr>
              <w:pStyle w:val="TableRowCentered"/>
              <w:jc w:val="left"/>
              <w:rPr>
                <w:sz w:val="22"/>
              </w:rPr>
            </w:pPr>
          </w:p>
          <w:p w14:paraId="205CE078" w14:textId="77777777" w:rsidR="00B82D51" w:rsidRDefault="00B82D51">
            <w:pPr>
              <w:pStyle w:val="TableRowCentered"/>
              <w:jc w:val="left"/>
              <w:rPr>
                <w:sz w:val="22"/>
              </w:rPr>
            </w:pPr>
          </w:p>
          <w:p w14:paraId="4859629A" w14:textId="77777777" w:rsidR="00B82D51" w:rsidRDefault="00B82D51">
            <w:pPr>
              <w:pStyle w:val="TableRowCentered"/>
              <w:jc w:val="left"/>
              <w:rPr>
                <w:sz w:val="22"/>
              </w:rPr>
            </w:pPr>
          </w:p>
          <w:p w14:paraId="0C1142D2" w14:textId="77777777" w:rsidR="00B82D51" w:rsidRDefault="00B82D51">
            <w:pPr>
              <w:pStyle w:val="TableRowCentered"/>
              <w:jc w:val="left"/>
              <w:rPr>
                <w:sz w:val="22"/>
              </w:rPr>
            </w:pPr>
          </w:p>
          <w:p w14:paraId="7A60B1CA" w14:textId="77777777" w:rsidR="00B82D51" w:rsidRDefault="00B82D51">
            <w:pPr>
              <w:pStyle w:val="TableRowCentered"/>
              <w:jc w:val="left"/>
              <w:rPr>
                <w:sz w:val="22"/>
              </w:rPr>
            </w:pPr>
          </w:p>
          <w:p w14:paraId="794EAB4F" w14:textId="77777777" w:rsidR="00B82D51" w:rsidRDefault="00B82D51">
            <w:pPr>
              <w:pStyle w:val="TableRowCentered"/>
              <w:jc w:val="left"/>
              <w:rPr>
                <w:sz w:val="22"/>
              </w:rPr>
            </w:pPr>
          </w:p>
          <w:p w14:paraId="2952A922" w14:textId="77777777" w:rsidR="00B82D51" w:rsidRDefault="00B82D51">
            <w:pPr>
              <w:pStyle w:val="TableRowCentered"/>
              <w:jc w:val="left"/>
              <w:rPr>
                <w:sz w:val="22"/>
              </w:rPr>
            </w:pPr>
          </w:p>
          <w:p w14:paraId="31B0287E" w14:textId="77777777" w:rsidR="00B82D51" w:rsidRDefault="00B82D51">
            <w:pPr>
              <w:pStyle w:val="TableRowCentered"/>
              <w:jc w:val="left"/>
              <w:rPr>
                <w:sz w:val="22"/>
              </w:rPr>
            </w:pPr>
          </w:p>
          <w:p w14:paraId="269943A0" w14:textId="77777777" w:rsidR="00B82D51" w:rsidRDefault="00B82D51">
            <w:pPr>
              <w:pStyle w:val="TableRowCentered"/>
              <w:jc w:val="left"/>
              <w:rPr>
                <w:sz w:val="22"/>
              </w:rPr>
            </w:pPr>
          </w:p>
          <w:p w14:paraId="7D178850" w14:textId="77777777" w:rsidR="00B82D51" w:rsidRDefault="00B82D51">
            <w:pPr>
              <w:pStyle w:val="TableRowCentered"/>
              <w:jc w:val="left"/>
              <w:rPr>
                <w:sz w:val="22"/>
              </w:rPr>
            </w:pPr>
          </w:p>
          <w:p w14:paraId="3AB87D5B" w14:textId="77777777" w:rsidR="00B82D51" w:rsidRDefault="00B82D51">
            <w:pPr>
              <w:pStyle w:val="TableRowCentered"/>
              <w:jc w:val="left"/>
              <w:rPr>
                <w:sz w:val="22"/>
              </w:rPr>
            </w:pPr>
          </w:p>
          <w:p w14:paraId="3CE2723E" w14:textId="77777777" w:rsidR="00B82D51" w:rsidRDefault="00B82D51">
            <w:pPr>
              <w:pStyle w:val="TableRowCentered"/>
              <w:jc w:val="left"/>
              <w:rPr>
                <w:sz w:val="22"/>
              </w:rPr>
            </w:pPr>
          </w:p>
          <w:p w14:paraId="7E3F39D8" w14:textId="77777777" w:rsidR="00B82D51" w:rsidRDefault="00B82D51">
            <w:pPr>
              <w:pStyle w:val="TableRowCentered"/>
              <w:jc w:val="left"/>
              <w:rPr>
                <w:sz w:val="22"/>
              </w:rPr>
            </w:pPr>
          </w:p>
          <w:p w14:paraId="2555D89E" w14:textId="77777777" w:rsidR="00B82D51" w:rsidRDefault="00B82D51">
            <w:pPr>
              <w:pStyle w:val="TableRowCentered"/>
              <w:jc w:val="left"/>
              <w:rPr>
                <w:sz w:val="22"/>
              </w:rPr>
            </w:pPr>
          </w:p>
          <w:p w14:paraId="1804BDA7" w14:textId="77777777" w:rsidR="00B82D51" w:rsidRDefault="00B82D51">
            <w:pPr>
              <w:pStyle w:val="TableRowCentered"/>
              <w:jc w:val="left"/>
              <w:rPr>
                <w:sz w:val="22"/>
              </w:rPr>
            </w:pPr>
          </w:p>
          <w:p w14:paraId="7799B788" w14:textId="77777777" w:rsidR="00B82D51" w:rsidRDefault="00B82D51">
            <w:pPr>
              <w:pStyle w:val="TableRowCentered"/>
              <w:jc w:val="left"/>
              <w:rPr>
                <w:sz w:val="22"/>
              </w:rPr>
            </w:pPr>
          </w:p>
          <w:p w14:paraId="2A2DEAE8" w14:textId="77777777" w:rsidR="00B82D51" w:rsidRDefault="00B82D51">
            <w:pPr>
              <w:pStyle w:val="TableRowCentered"/>
              <w:jc w:val="left"/>
              <w:rPr>
                <w:sz w:val="22"/>
              </w:rPr>
            </w:pPr>
          </w:p>
          <w:p w14:paraId="015CBE64" w14:textId="77777777" w:rsidR="00B82D51" w:rsidRDefault="00B82D51">
            <w:pPr>
              <w:pStyle w:val="TableRowCentered"/>
              <w:jc w:val="left"/>
              <w:rPr>
                <w:sz w:val="22"/>
              </w:rPr>
            </w:pPr>
          </w:p>
          <w:p w14:paraId="1EC5F3A8" w14:textId="77777777" w:rsidR="00B82D51" w:rsidRDefault="00B82D51">
            <w:pPr>
              <w:pStyle w:val="TableRowCentered"/>
              <w:jc w:val="left"/>
              <w:rPr>
                <w:sz w:val="22"/>
              </w:rPr>
            </w:pPr>
          </w:p>
          <w:p w14:paraId="2336D2B0" w14:textId="77777777" w:rsidR="00B82D51" w:rsidRDefault="00B82D51">
            <w:pPr>
              <w:pStyle w:val="TableRowCentered"/>
              <w:jc w:val="left"/>
              <w:rPr>
                <w:sz w:val="22"/>
              </w:rPr>
            </w:pPr>
          </w:p>
          <w:p w14:paraId="3CE5A17F" w14:textId="77777777" w:rsidR="00B82D51" w:rsidRDefault="00B82D51">
            <w:pPr>
              <w:pStyle w:val="TableRowCentered"/>
              <w:jc w:val="left"/>
              <w:rPr>
                <w:sz w:val="22"/>
              </w:rPr>
            </w:pPr>
          </w:p>
          <w:p w14:paraId="5B1DD5D4" w14:textId="77777777" w:rsidR="00B82D51" w:rsidRDefault="00B82D51">
            <w:pPr>
              <w:pStyle w:val="TableRowCentered"/>
              <w:jc w:val="left"/>
              <w:rPr>
                <w:sz w:val="22"/>
              </w:rPr>
            </w:pPr>
          </w:p>
          <w:p w14:paraId="1B767815" w14:textId="77777777" w:rsidR="00B82D51" w:rsidRDefault="00B82D51">
            <w:pPr>
              <w:pStyle w:val="TableRowCentered"/>
              <w:jc w:val="left"/>
              <w:rPr>
                <w:sz w:val="22"/>
              </w:rPr>
            </w:pPr>
          </w:p>
          <w:p w14:paraId="6609B965" w14:textId="77777777" w:rsidR="00B82D51" w:rsidRDefault="00B82D51">
            <w:pPr>
              <w:pStyle w:val="TableRowCentered"/>
              <w:jc w:val="left"/>
              <w:rPr>
                <w:sz w:val="22"/>
              </w:rPr>
            </w:pPr>
          </w:p>
          <w:p w14:paraId="5ED46207" w14:textId="77777777" w:rsidR="00B82D51" w:rsidRDefault="00B82D51" w:rsidP="00B82D51">
            <w:pPr>
              <w:pStyle w:val="TableRowCentered"/>
              <w:jc w:val="left"/>
              <w:rPr>
                <w:sz w:val="22"/>
              </w:rPr>
            </w:pPr>
            <w:r>
              <w:rPr>
                <w:sz w:val="22"/>
              </w:rPr>
              <w:t>1,2,3</w:t>
            </w:r>
          </w:p>
          <w:p w14:paraId="14C1A15A" w14:textId="77777777" w:rsidR="00B82D51" w:rsidRDefault="00B82D51" w:rsidP="00B82D51">
            <w:pPr>
              <w:pStyle w:val="TableRowCentered"/>
              <w:jc w:val="left"/>
              <w:rPr>
                <w:sz w:val="22"/>
              </w:rPr>
            </w:pPr>
          </w:p>
          <w:p w14:paraId="22F78F8C" w14:textId="6357C85E" w:rsidR="00B82D51" w:rsidRDefault="00B82D51" w:rsidP="00B82D51">
            <w:pPr>
              <w:pStyle w:val="TableRowCentered"/>
              <w:jc w:val="left"/>
              <w:rPr>
                <w:sz w:val="22"/>
              </w:rPr>
            </w:pPr>
            <w:r>
              <w:rPr>
                <w:sz w:val="22"/>
              </w:rPr>
              <w:t>AIP Ref: 1.4, 5.5, 1.3</w:t>
            </w:r>
          </w:p>
          <w:p w14:paraId="2A7D5520" w14:textId="22A805E9" w:rsidR="00B82D51" w:rsidRDefault="00B82D51">
            <w:pPr>
              <w:pStyle w:val="TableRowCentered"/>
              <w:jc w:val="left"/>
              <w:rPr>
                <w:sz w:val="22"/>
              </w:rPr>
            </w:pPr>
          </w:p>
        </w:tc>
      </w:tr>
      <w:tr w:rsidR="008F3335" w14:paraId="7D48CBD2"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612D2" w14:textId="0F5F49BC" w:rsidR="00F91365" w:rsidRPr="00B3391B" w:rsidRDefault="00F91365" w:rsidP="008F3335">
            <w:pPr>
              <w:suppressAutoHyphens w:val="0"/>
              <w:autoSpaceDN/>
              <w:spacing w:after="0" w:line="240" w:lineRule="auto"/>
              <w:rPr>
                <w:rFonts w:eastAsiaTheme="minorHAnsi" w:cs="Arial"/>
                <w:i/>
                <w:color w:val="auto"/>
                <w:sz w:val="18"/>
                <w:szCs w:val="18"/>
                <w:lang w:eastAsia="en-US"/>
              </w:rPr>
            </w:pPr>
            <w:r>
              <w:rPr>
                <w:b/>
              </w:rPr>
              <w:lastRenderedPageBreak/>
              <w:t xml:space="preserve">High </w:t>
            </w:r>
            <w:r w:rsidRPr="00F91365">
              <w:rPr>
                <w:b/>
              </w:rPr>
              <w:t>quality teaching</w:t>
            </w:r>
            <w:r w:rsidR="00B3391B">
              <w:rPr>
                <w:b/>
              </w:rPr>
              <w:t xml:space="preserve">; </w:t>
            </w:r>
            <w:r w:rsidR="00B3391B" w:rsidRPr="00B3391B">
              <w:rPr>
                <w:i/>
              </w:rPr>
              <w:t>Technology and other resources focussed on supporting high quality teaching and learning</w:t>
            </w:r>
          </w:p>
          <w:p w14:paraId="59331904" w14:textId="77777777" w:rsidR="00F91365" w:rsidRDefault="00F91365" w:rsidP="008F3335">
            <w:pPr>
              <w:suppressAutoHyphens w:val="0"/>
              <w:autoSpaceDN/>
              <w:spacing w:after="0" w:line="240" w:lineRule="auto"/>
              <w:rPr>
                <w:rFonts w:eastAsiaTheme="minorHAnsi" w:cs="Arial"/>
                <w:b/>
                <w:color w:val="auto"/>
                <w:sz w:val="18"/>
                <w:szCs w:val="18"/>
                <w:lang w:eastAsia="en-US"/>
              </w:rPr>
            </w:pPr>
          </w:p>
          <w:p w14:paraId="602696E2" w14:textId="6FD5D713" w:rsidR="008F3335" w:rsidRPr="00713CE9" w:rsidRDefault="008F3335" w:rsidP="008F3335">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School library subscription</w:t>
            </w:r>
            <w:r w:rsidR="00B4097B" w:rsidRPr="00713CE9">
              <w:rPr>
                <w:rFonts w:eastAsiaTheme="minorHAnsi" w:cs="Arial"/>
                <w:b/>
                <w:color w:val="auto"/>
                <w:sz w:val="18"/>
                <w:szCs w:val="18"/>
                <w:lang w:eastAsia="en-US"/>
              </w:rPr>
              <w:t xml:space="preserve"> </w:t>
            </w:r>
            <w:r w:rsidR="00E938A6" w:rsidRPr="00713CE9">
              <w:rPr>
                <w:rFonts w:eastAsiaTheme="minorHAnsi" w:cs="Arial"/>
                <w:b/>
                <w:color w:val="auto"/>
                <w:sz w:val="18"/>
                <w:szCs w:val="18"/>
                <w:lang w:eastAsia="en-US"/>
              </w:rPr>
              <w:t>- £319.00</w:t>
            </w:r>
          </w:p>
          <w:p w14:paraId="26B9DE2D" w14:textId="038AA358" w:rsidR="00EE4732" w:rsidRDefault="006E28A5" w:rsidP="008F3335">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Jigsaw</w:t>
            </w:r>
            <w:r w:rsidR="00E938A6" w:rsidRPr="00713CE9">
              <w:rPr>
                <w:rFonts w:eastAsiaTheme="minorHAnsi" w:cs="Arial"/>
                <w:b/>
                <w:color w:val="auto"/>
                <w:sz w:val="18"/>
                <w:szCs w:val="18"/>
                <w:lang w:eastAsia="en-US"/>
              </w:rPr>
              <w:t xml:space="preserve"> - £1,116</w:t>
            </w:r>
            <w:r>
              <w:rPr>
                <w:rFonts w:eastAsiaTheme="minorHAnsi" w:cs="Arial"/>
                <w:b/>
                <w:color w:val="auto"/>
                <w:sz w:val="18"/>
                <w:szCs w:val="18"/>
                <w:lang w:eastAsia="en-US"/>
              </w:rPr>
              <w:t xml:space="preserve"> </w:t>
            </w:r>
          </w:p>
          <w:p w14:paraId="0E0C0189" w14:textId="3EE19BD5" w:rsidR="00EE4732" w:rsidRPr="00DF601F" w:rsidRDefault="00EE4732" w:rsidP="008F3335">
            <w:pPr>
              <w:suppressAutoHyphens w:val="0"/>
              <w:autoSpaceDN/>
              <w:spacing w:after="0" w:line="240" w:lineRule="auto"/>
              <w:rPr>
                <w:rFonts w:eastAsiaTheme="minorHAnsi" w:cs="Arial"/>
                <w:b/>
                <w:color w:val="auto"/>
                <w:sz w:val="18"/>
                <w:szCs w:val="18"/>
                <w:lang w:eastAsia="en-US"/>
              </w:rPr>
            </w:pPr>
          </w:p>
          <w:p w14:paraId="7AA78A97" w14:textId="77777777" w:rsidR="008F3335" w:rsidRDefault="008F3335" w:rsidP="008F3335">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56F65" w14:textId="77777777" w:rsidR="008802F3" w:rsidRDefault="008802F3" w:rsidP="008F3335">
            <w:pPr>
              <w:suppressAutoHyphens w:val="0"/>
              <w:autoSpaceDN/>
              <w:spacing w:after="0" w:line="240" w:lineRule="auto"/>
              <w:rPr>
                <w:sz w:val="18"/>
                <w:szCs w:val="18"/>
              </w:rPr>
            </w:pPr>
          </w:p>
          <w:p w14:paraId="2E07F1C4" w14:textId="77777777" w:rsidR="008802F3" w:rsidRDefault="00704025" w:rsidP="008F3335">
            <w:pPr>
              <w:suppressAutoHyphens w:val="0"/>
              <w:autoSpaceDN/>
              <w:spacing w:after="0" w:line="240" w:lineRule="auto"/>
              <w:rPr>
                <w:rStyle w:val="eop"/>
                <w:rFonts w:cs="Arial"/>
                <w:color w:val="000000"/>
                <w:sz w:val="18"/>
                <w:szCs w:val="18"/>
                <w:shd w:val="clear" w:color="auto" w:fill="FFFFFF"/>
              </w:rPr>
            </w:pPr>
            <w:r w:rsidRPr="002F6E35">
              <w:rPr>
                <w:rStyle w:val="normaltextrun"/>
                <w:rFonts w:cs="Arial"/>
                <w:color w:val="000000"/>
                <w:sz w:val="18"/>
                <w:szCs w:val="18"/>
                <w:shd w:val="clear" w:color="auto" w:fill="FFFFFF"/>
              </w:rPr>
              <w:t>For disadvantaged pupils with literacy difficulties, research shows that using the Pupil Premium funding to meet individual pupil needs in order to remove this barrier to learning is effective</w:t>
            </w:r>
            <w:r>
              <w:rPr>
                <w:rStyle w:val="normaltextrun"/>
                <w:rFonts w:cs="Arial"/>
                <w:color w:val="000000"/>
                <w:sz w:val="18"/>
                <w:szCs w:val="18"/>
                <w:shd w:val="clear" w:color="auto" w:fill="FFFFFF"/>
              </w:rPr>
              <w:t xml:space="preserve"> - </w:t>
            </w:r>
            <w:hyperlink r:id="rId26" w:tgtFrame="_blank" w:history="1">
              <w:r>
                <w:rPr>
                  <w:rStyle w:val="normaltextrun"/>
                  <w:rFonts w:cs="Arial"/>
                  <w:color w:val="0000FF"/>
                  <w:sz w:val="18"/>
                  <w:szCs w:val="18"/>
                  <w:u w:val="single"/>
                  <w:shd w:val="clear" w:color="auto" w:fill="FFFFFF"/>
                </w:rPr>
                <w:t>https://www.gov.uk/government/publications/the-pupil-premium-how-schools-are-spending-the-funding-successfully</w:t>
              </w:r>
            </w:hyperlink>
            <w:r>
              <w:rPr>
                <w:rStyle w:val="normaltextrun"/>
                <w:rFonts w:cs="Arial"/>
                <w:color w:val="000000"/>
                <w:sz w:val="18"/>
                <w:szCs w:val="18"/>
                <w:shd w:val="clear" w:color="auto" w:fill="FFFFFF"/>
              </w:rPr>
              <w:t> </w:t>
            </w:r>
            <w:r>
              <w:rPr>
                <w:rStyle w:val="eop"/>
                <w:rFonts w:cs="Arial"/>
                <w:color w:val="000000"/>
                <w:sz w:val="18"/>
                <w:szCs w:val="18"/>
                <w:shd w:val="clear" w:color="auto" w:fill="FFFFFF"/>
              </w:rPr>
              <w:t> </w:t>
            </w:r>
          </w:p>
          <w:p w14:paraId="7807125A" w14:textId="77777777" w:rsidR="00786262" w:rsidRDefault="00786262" w:rsidP="008F3335">
            <w:pPr>
              <w:suppressAutoHyphens w:val="0"/>
              <w:autoSpaceDN/>
              <w:spacing w:after="0" w:line="240" w:lineRule="auto"/>
              <w:rPr>
                <w:rStyle w:val="eop"/>
                <w:rFonts w:cs="Arial"/>
                <w:color w:val="000000"/>
                <w:sz w:val="18"/>
                <w:szCs w:val="18"/>
                <w:shd w:val="clear" w:color="auto" w:fill="FFFFFF"/>
              </w:rPr>
            </w:pPr>
          </w:p>
          <w:p w14:paraId="74542C36"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Library will be well stocked with a wide range of books</w:t>
            </w:r>
          </w:p>
          <w:p w14:paraId="0060B1AF" w14:textId="42208E8C" w:rsidR="00786262" w:rsidRPr="00786262" w:rsidRDefault="00FC0FC7"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Librarians</w:t>
            </w:r>
            <w:r w:rsidR="00786262" w:rsidRPr="00786262">
              <w:rPr>
                <w:rStyle w:val="eop"/>
                <w:color w:val="000000"/>
                <w:sz w:val="20"/>
                <w:szCs w:val="20"/>
                <w:shd w:val="clear" w:color="auto" w:fill="FFFFFF"/>
              </w:rPr>
              <w:t xml:space="preserve"> will be selected</w:t>
            </w:r>
          </w:p>
          <w:p w14:paraId="4150E64F"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Two teachers to oversee the library and make constant improvement</w:t>
            </w:r>
          </w:p>
          <w:p w14:paraId="6BC940E1" w14:textId="77777777" w:rsidR="00786262" w:rsidRP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Library system to be in place</w:t>
            </w:r>
          </w:p>
          <w:p w14:paraId="5FAB7894" w14:textId="77777777" w:rsidR="00786262" w:rsidRDefault="00786262" w:rsidP="008F3335">
            <w:pPr>
              <w:suppressAutoHyphens w:val="0"/>
              <w:autoSpaceDN/>
              <w:spacing w:after="0" w:line="240" w:lineRule="auto"/>
              <w:rPr>
                <w:rStyle w:val="eop"/>
                <w:color w:val="000000"/>
                <w:sz w:val="20"/>
                <w:szCs w:val="20"/>
                <w:shd w:val="clear" w:color="auto" w:fill="FFFFFF"/>
              </w:rPr>
            </w:pPr>
            <w:r w:rsidRPr="00786262">
              <w:rPr>
                <w:rStyle w:val="eop"/>
                <w:color w:val="000000"/>
                <w:sz w:val="20"/>
                <w:szCs w:val="20"/>
                <w:shd w:val="clear" w:color="auto" w:fill="FFFFFF"/>
              </w:rPr>
              <w:t>Jigsaw used from EYFS – Y6</w:t>
            </w:r>
          </w:p>
          <w:p w14:paraId="087CAEFB" w14:textId="0759835E" w:rsidR="00786262" w:rsidRPr="00DF601F" w:rsidRDefault="00786262" w:rsidP="008F3335">
            <w:pPr>
              <w:suppressAutoHyphens w:val="0"/>
              <w:autoSpaceDN/>
              <w:spacing w:after="0" w:line="240" w:lineRule="auto"/>
              <w:rPr>
                <w:rFonts w:eastAsiaTheme="minorHAnsi" w:cs="Arial"/>
                <w:b/>
                <w:color w:val="auto"/>
                <w:sz w:val="18"/>
                <w:szCs w:val="18"/>
                <w:lang w:eastAsia="en-US"/>
              </w:rPr>
            </w:pPr>
            <w:r>
              <w:rPr>
                <w:rStyle w:val="eop"/>
                <w:color w:val="000000"/>
                <w:sz w:val="20"/>
                <w:szCs w:val="20"/>
                <w:shd w:val="clear" w:color="auto" w:fill="FFFFFF"/>
              </w:rPr>
              <w:t>Handwriting is a priority through school with a focus on good pencil grip</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4E9C" w14:textId="77777777" w:rsidR="008F3335" w:rsidRDefault="00E65F99" w:rsidP="008F3335">
            <w:pPr>
              <w:pStyle w:val="TableRowCentered"/>
              <w:jc w:val="left"/>
              <w:rPr>
                <w:sz w:val="22"/>
              </w:rPr>
            </w:pPr>
            <w:r>
              <w:rPr>
                <w:sz w:val="22"/>
              </w:rPr>
              <w:t>1,2,</w:t>
            </w:r>
            <w:r w:rsidR="00B84B3E">
              <w:rPr>
                <w:sz w:val="22"/>
              </w:rPr>
              <w:t>3</w:t>
            </w:r>
          </w:p>
          <w:p w14:paraId="21DA119B" w14:textId="77777777" w:rsidR="00D54950" w:rsidRDefault="00D54950" w:rsidP="008F3335">
            <w:pPr>
              <w:pStyle w:val="TableRowCentered"/>
              <w:jc w:val="left"/>
              <w:rPr>
                <w:sz w:val="22"/>
              </w:rPr>
            </w:pPr>
          </w:p>
          <w:p w14:paraId="32518ADB" w14:textId="274035C5" w:rsidR="00D54950" w:rsidRDefault="00D54950" w:rsidP="008F3335">
            <w:pPr>
              <w:pStyle w:val="TableRowCentered"/>
              <w:jc w:val="left"/>
              <w:rPr>
                <w:sz w:val="22"/>
              </w:rPr>
            </w:pPr>
            <w:r>
              <w:rPr>
                <w:sz w:val="22"/>
              </w:rPr>
              <w:t>AIP Ref: 1.4, 5.5, 1.3</w:t>
            </w:r>
          </w:p>
        </w:tc>
      </w:tr>
      <w:tr w:rsidR="008F3335" w14:paraId="078F0B27" w14:textId="77777777" w:rsidTr="002F6E35">
        <w:tc>
          <w:tcPr>
            <w:tcW w:w="2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ED475" w14:textId="4007659B" w:rsidR="00F91365" w:rsidRDefault="00B3391B" w:rsidP="008F3335">
            <w:pPr>
              <w:suppressAutoHyphens w:val="0"/>
              <w:autoSpaceDN/>
              <w:spacing w:after="0" w:line="240" w:lineRule="auto"/>
              <w:rPr>
                <w:i/>
              </w:rPr>
            </w:pPr>
            <w:r>
              <w:rPr>
                <w:b/>
              </w:rPr>
              <w:t xml:space="preserve">High </w:t>
            </w:r>
            <w:r w:rsidRPr="00F91365">
              <w:rPr>
                <w:b/>
              </w:rPr>
              <w:t>quality teaching</w:t>
            </w:r>
            <w:r>
              <w:rPr>
                <w:b/>
              </w:rPr>
              <w:t xml:space="preserve">; </w:t>
            </w:r>
            <w:r w:rsidRPr="00B3391B">
              <w:rPr>
                <w:i/>
              </w:rPr>
              <w:t>Recruitment and retention of teaching staff</w:t>
            </w:r>
          </w:p>
          <w:p w14:paraId="76D1D03C" w14:textId="77777777" w:rsidR="00B3391B" w:rsidRPr="00B3391B" w:rsidRDefault="00B3391B" w:rsidP="008F3335">
            <w:pPr>
              <w:suppressAutoHyphens w:val="0"/>
              <w:autoSpaceDN/>
              <w:spacing w:after="0" w:line="240" w:lineRule="auto"/>
              <w:rPr>
                <w:rFonts w:eastAsiaTheme="minorHAnsi" w:cs="Arial"/>
                <w:i/>
                <w:color w:val="auto"/>
                <w:sz w:val="18"/>
                <w:szCs w:val="18"/>
                <w:lang w:eastAsia="en-US"/>
              </w:rPr>
            </w:pPr>
          </w:p>
          <w:p w14:paraId="62F9F4AE" w14:textId="25156BBD" w:rsidR="007F43CA" w:rsidRDefault="008F3335"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Extra Teacher</w:t>
            </w:r>
            <w:r w:rsidR="004D1E04">
              <w:rPr>
                <w:rFonts w:eastAsiaTheme="minorHAnsi" w:cs="Arial"/>
                <w:b/>
                <w:color w:val="auto"/>
                <w:sz w:val="18"/>
                <w:szCs w:val="18"/>
                <w:lang w:eastAsia="en-US"/>
              </w:rPr>
              <w:t xml:space="preserve"> and support staff</w:t>
            </w:r>
            <w:r>
              <w:rPr>
                <w:rFonts w:eastAsiaTheme="minorHAnsi" w:cs="Arial"/>
                <w:b/>
                <w:color w:val="auto"/>
                <w:sz w:val="18"/>
                <w:szCs w:val="18"/>
                <w:lang w:eastAsia="en-US"/>
              </w:rPr>
              <w:t xml:space="preserve"> in Year 6 t</w:t>
            </w:r>
            <w:r w:rsidR="002F6E35">
              <w:rPr>
                <w:rFonts w:eastAsiaTheme="minorHAnsi" w:cs="Arial"/>
                <w:b/>
                <w:color w:val="auto"/>
                <w:sz w:val="18"/>
                <w:szCs w:val="18"/>
                <w:lang w:eastAsia="en-US"/>
              </w:rPr>
              <w:t>o allow for flexible grouping</w:t>
            </w:r>
            <w:r w:rsidR="007F43CA">
              <w:rPr>
                <w:rFonts w:eastAsiaTheme="minorHAnsi" w:cs="Arial"/>
                <w:b/>
                <w:color w:val="auto"/>
                <w:sz w:val="18"/>
                <w:szCs w:val="18"/>
                <w:lang w:eastAsia="en-US"/>
              </w:rPr>
              <w:t xml:space="preserve"> and responsive teaching.</w:t>
            </w:r>
          </w:p>
          <w:p w14:paraId="7A3E272D" w14:textId="1EE30556" w:rsidR="007F43CA" w:rsidRDefault="007F43CA" w:rsidP="008F3335">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 xml:space="preserve">Supporting the mastery approach (recall and application of knowledge. Depth of </w:t>
            </w:r>
            <w:proofErr w:type="spellStart"/>
            <w:r>
              <w:rPr>
                <w:rFonts w:eastAsiaTheme="minorHAnsi" w:cs="Arial"/>
                <w:b/>
                <w:color w:val="auto"/>
                <w:sz w:val="18"/>
                <w:szCs w:val="18"/>
                <w:lang w:eastAsia="en-US"/>
              </w:rPr>
              <w:t>underdstanding</w:t>
            </w:r>
            <w:proofErr w:type="spellEnd"/>
            <w:r>
              <w:rPr>
                <w:rFonts w:eastAsiaTheme="minorHAnsi" w:cs="Arial"/>
                <w:b/>
                <w:color w:val="auto"/>
                <w:sz w:val="18"/>
                <w:szCs w:val="18"/>
                <w:lang w:eastAsia="en-US"/>
              </w:rPr>
              <w:t>)</w:t>
            </w:r>
          </w:p>
          <w:p w14:paraId="06508000" w14:textId="77EC6862" w:rsidR="00E938A6" w:rsidRDefault="00E938A6" w:rsidP="008F3335">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Additional HLTA – FK - £38,194</w:t>
            </w:r>
          </w:p>
          <w:p w14:paraId="6315630A" w14:textId="77777777" w:rsidR="007F43CA" w:rsidRDefault="007F43CA" w:rsidP="008F3335">
            <w:pPr>
              <w:suppressAutoHyphens w:val="0"/>
              <w:autoSpaceDN/>
              <w:spacing w:after="0" w:line="240" w:lineRule="auto"/>
              <w:rPr>
                <w:rFonts w:eastAsiaTheme="minorHAnsi" w:cs="Arial"/>
                <w:b/>
                <w:color w:val="auto"/>
                <w:sz w:val="18"/>
                <w:szCs w:val="18"/>
                <w:lang w:eastAsia="en-US"/>
              </w:rPr>
            </w:pPr>
          </w:p>
          <w:p w14:paraId="60F9249F" w14:textId="6B166356" w:rsidR="003D4BCD" w:rsidRDefault="003D4BCD" w:rsidP="002F6E35">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5A4D5" w14:textId="77777777" w:rsidR="008F3335" w:rsidRDefault="006C7342" w:rsidP="008F3335">
            <w:pPr>
              <w:suppressAutoHyphens w:val="0"/>
              <w:autoSpaceDN/>
              <w:spacing w:after="0" w:line="240" w:lineRule="auto"/>
              <w:rPr>
                <w:sz w:val="18"/>
                <w:szCs w:val="18"/>
              </w:rPr>
            </w:pPr>
            <w:hyperlink r:id="rId27" w:history="1">
              <w:r w:rsidR="008F3335" w:rsidRPr="003A255A">
                <w:rPr>
                  <w:color w:val="0000FF"/>
                  <w:sz w:val="18"/>
                  <w:szCs w:val="18"/>
                  <w:u w:val="single"/>
                </w:rPr>
                <w:t>Small group tuition | EEF (educationendowmentfoundation.org.uk)</w:t>
              </w:r>
            </w:hyperlink>
          </w:p>
          <w:p w14:paraId="330ED048" w14:textId="52073177" w:rsidR="007F43CA" w:rsidRDefault="007F43CA" w:rsidP="008F3335">
            <w:pPr>
              <w:suppressAutoHyphens w:val="0"/>
              <w:autoSpaceDN/>
              <w:spacing w:after="0" w:line="240" w:lineRule="auto"/>
              <w:rPr>
                <w:color w:val="0000FF"/>
                <w:sz w:val="18"/>
                <w:szCs w:val="18"/>
                <w:u w:val="single"/>
              </w:rPr>
            </w:pPr>
          </w:p>
          <w:p w14:paraId="7B29A22B" w14:textId="7712F6AD" w:rsidR="007F43CA" w:rsidRPr="007F43CA" w:rsidRDefault="007F43CA" w:rsidP="008F3335">
            <w:pPr>
              <w:suppressAutoHyphens w:val="0"/>
              <w:autoSpaceDN/>
              <w:spacing w:after="0" w:line="240" w:lineRule="auto"/>
              <w:rPr>
                <w:color w:val="auto"/>
                <w:sz w:val="18"/>
                <w:szCs w:val="18"/>
              </w:rPr>
            </w:pPr>
            <w:r>
              <w:rPr>
                <w:color w:val="auto"/>
                <w:sz w:val="18"/>
                <w:szCs w:val="18"/>
              </w:rPr>
              <w:t>EEF states flexible grouping as an effective way to improve SEND outcomes through high quality teaching.</w:t>
            </w:r>
          </w:p>
          <w:p w14:paraId="42EB34C0" w14:textId="77777777" w:rsidR="007F43CA" w:rsidRDefault="006C7342" w:rsidP="008F3335">
            <w:pPr>
              <w:suppressAutoHyphens w:val="0"/>
              <w:autoSpaceDN/>
              <w:spacing w:after="0" w:line="240" w:lineRule="auto"/>
              <w:rPr>
                <w:sz w:val="18"/>
                <w:szCs w:val="18"/>
              </w:rPr>
            </w:pPr>
            <w:hyperlink r:id="rId28" w:history="1">
              <w:r w:rsidR="007F43CA" w:rsidRPr="007F43CA">
                <w:rPr>
                  <w:color w:val="0000FF"/>
                  <w:sz w:val="18"/>
                  <w:szCs w:val="18"/>
                  <w:u w:val="single"/>
                </w:rPr>
                <w:t>EEF blog: ‘Five-a-day’ to improve SEND outcomes | EEF (educationendowmentfoundation.org.uk)</w:t>
              </w:r>
            </w:hyperlink>
          </w:p>
          <w:p w14:paraId="0A966322" w14:textId="77777777" w:rsidR="007F43CA" w:rsidRDefault="007F43CA" w:rsidP="008F3335">
            <w:pPr>
              <w:suppressAutoHyphens w:val="0"/>
              <w:autoSpaceDN/>
              <w:spacing w:after="0" w:line="240" w:lineRule="auto"/>
              <w:rPr>
                <w:sz w:val="18"/>
                <w:szCs w:val="18"/>
              </w:rPr>
            </w:pPr>
          </w:p>
          <w:p w14:paraId="5B1069E6" w14:textId="77777777" w:rsidR="007F43CA" w:rsidRPr="00DF601F" w:rsidRDefault="006C7342" w:rsidP="007F43CA">
            <w:pPr>
              <w:suppressAutoHyphens w:val="0"/>
              <w:autoSpaceDN/>
              <w:spacing w:after="0" w:line="240" w:lineRule="auto"/>
              <w:rPr>
                <w:rFonts w:eastAsiaTheme="minorHAnsi" w:cs="Arial"/>
                <w:b/>
                <w:color w:val="auto"/>
                <w:sz w:val="18"/>
                <w:szCs w:val="18"/>
                <w:lang w:eastAsia="en-US"/>
              </w:rPr>
            </w:pPr>
            <w:hyperlink r:id="rId29" w:history="1">
              <w:r w:rsidR="007F43CA" w:rsidRPr="00DF601F">
                <w:rPr>
                  <w:rFonts w:eastAsiaTheme="minorHAnsi" w:cs="Arial"/>
                  <w:color w:val="0000FF" w:themeColor="hyperlink"/>
                  <w:sz w:val="18"/>
                  <w:szCs w:val="18"/>
                  <w:u w:val="single"/>
                  <w:lang w:eastAsia="en-US"/>
                </w:rPr>
                <w:t>https://educationendowmentfoundation.org.uk/evidence-summaries/teaching-learning-toolkit/mastery-learning/</w:t>
              </w:r>
            </w:hyperlink>
          </w:p>
          <w:p w14:paraId="770ED991" w14:textId="77777777" w:rsidR="007F43CA" w:rsidRDefault="007F43CA" w:rsidP="008F3335">
            <w:pPr>
              <w:suppressAutoHyphens w:val="0"/>
              <w:autoSpaceDN/>
              <w:spacing w:after="0" w:line="240" w:lineRule="auto"/>
              <w:rPr>
                <w:sz w:val="20"/>
                <w:szCs w:val="20"/>
              </w:rPr>
            </w:pPr>
          </w:p>
          <w:p w14:paraId="50FEE39E" w14:textId="4F1F6F02" w:rsidR="00FC0FC7" w:rsidRPr="007F43CA" w:rsidRDefault="006C7342" w:rsidP="008F3335">
            <w:pPr>
              <w:suppressAutoHyphens w:val="0"/>
              <w:autoSpaceDN/>
              <w:spacing w:after="0" w:line="240" w:lineRule="auto"/>
              <w:rPr>
                <w:sz w:val="20"/>
                <w:szCs w:val="20"/>
              </w:rPr>
            </w:pPr>
            <w:r>
              <w:rPr>
                <w:sz w:val="20"/>
                <w:szCs w:val="20"/>
              </w:rPr>
              <w:t>One of our AP</w:t>
            </w:r>
            <w:r w:rsidR="00FC0FC7">
              <w:rPr>
                <w:sz w:val="20"/>
                <w:szCs w:val="20"/>
              </w:rPr>
              <w:t>s is the additional teacher in Y6 with a focus on core subjects</w:t>
            </w:r>
          </w:p>
        </w:tc>
        <w:tc>
          <w:tcPr>
            <w:tcW w:w="2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3F74" w14:textId="77777777" w:rsidR="008F3335" w:rsidRDefault="00E65F99" w:rsidP="008F3335">
            <w:pPr>
              <w:pStyle w:val="TableRowCentered"/>
              <w:jc w:val="left"/>
              <w:rPr>
                <w:sz w:val="22"/>
              </w:rPr>
            </w:pPr>
            <w:r>
              <w:rPr>
                <w:sz w:val="22"/>
              </w:rPr>
              <w:t>2,3,5</w:t>
            </w:r>
          </w:p>
          <w:p w14:paraId="014D3173" w14:textId="77777777" w:rsidR="00D54950" w:rsidRDefault="00D54950" w:rsidP="008F3335">
            <w:pPr>
              <w:pStyle w:val="TableRowCentered"/>
              <w:jc w:val="left"/>
              <w:rPr>
                <w:sz w:val="22"/>
              </w:rPr>
            </w:pPr>
          </w:p>
          <w:p w14:paraId="5D6F07E7" w14:textId="2A05BBE4" w:rsidR="00D54950" w:rsidRDefault="00D54950" w:rsidP="008F3335">
            <w:pPr>
              <w:pStyle w:val="TableRowCentered"/>
              <w:jc w:val="left"/>
              <w:rPr>
                <w:sz w:val="22"/>
              </w:rPr>
            </w:pPr>
            <w:r>
              <w:rPr>
                <w:sz w:val="22"/>
              </w:rPr>
              <w:t>AIP Ref: 1.1</w:t>
            </w:r>
          </w:p>
        </w:tc>
      </w:tr>
    </w:tbl>
    <w:p w14:paraId="2A7D5522" w14:textId="77777777" w:rsidR="00E66558" w:rsidRDefault="00E66558">
      <w:pPr>
        <w:keepNext/>
        <w:spacing w:after="60"/>
        <w:outlineLvl w:val="1"/>
      </w:pPr>
    </w:p>
    <w:p w14:paraId="167C8CC0" w14:textId="77777777" w:rsidR="00EC5857" w:rsidRDefault="00EC5857">
      <w:pPr>
        <w:rPr>
          <w:b/>
          <w:bCs/>
          <w:color w:val="104F75"/>
          <w:sz w:val="28"/>
          <w:szCs w:val="28"/>
        </w:rPr>
      </w:pPr>
    </w:p>
    <w:p w14:paraId="20DA6EF0" w14:textId="77777777" w:rsidR="00EC5857" w:rsidRDefault="00EC5857">
      <w:pPr>
        <w:rPr>
          <w:b/>
          <w:bCs/>
          <w:color w:val="104F75"/>
          <w:sz w:val="28"/>
          <w:szCs w:val="28"/>
        </w:rPr>
      </w:pPr>
    </w:p>
    <w:p w14:paraId="2A7D5523" w14:textId="783192D2"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0FFFEFA" w:rsidR="00E66558" w:rsidRDefault="002F6E35">
      <w:r>
        <w:t>Budgeted cost: £</w:t>
      </w:r>
      <w:r w:rsidR="008900A4">
        <w:t>151, 154</w:t>
      </w:r>
      <w:r w:rsidR="00014C9B">
        <w:t xml:space="preserve"> </w:t>
      </w:r>
      <w:r w:rsidR="008900A4">
        <w:t>30.23</w:t>
      </w:r>
      <w:r w:rsidR="00B84B3E">
        <w:t>%</w:t>
      </w:r>
    </w:p>
    <w:tbl>
      <w:tblPr>
        <w:tblW w:w="5000" w:type="pct"/>
        <w:tblLayout w:type="fixed"/>
        <w:tblCellMar>
          <w:left w:w="10" w:type="dxa"/>
          <w:right w:w="10" w:type="dxa"/>
        </w:tblCellMar>
        <w:tblLook w:val="04A0" w:firstRow="1" w:lastRow="0" w:firstColumn="1" w:lastColumn="0" w:noHBand="0" w:noVBand="1"/>
      </w:tblPr>
      <w:tblGrid>
        <w:gridCol w:w="2547"/>
        <w:gridCol w:w="4678"/>
        <w:gridCol w:w="2261"/>
      </w:tblGrid>
      <w:tr w:rsidR="00E66558" w14:paraId="2A7D5528" w14:textId="77777777" w:rsidTr="00B94770">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6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2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8F3335" w14:paraId="2A7D552C" w14:textId="77777777" w:rsidTr="00B94770">
        <w:trPr>
          <w:trHeight w:val="2907"/>
        </w:trPr>
        <w:tc>
          <w:tcPr>
            <w:tcW w:w="254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9E79ECF" w14:textId="0DD50B6E" w:rsidR="00F91365" w:rsidRPr="00F91365" w:rsidRDefault="00F91365" w:rsidP="00F4118A">
            <w:pPr>
              <w:pStyle w:val="TableRow"/>
              <w:ind w:left="0"/>
              <w:rPr>
                <w:rFonts w:eastAsiaTheme="minorHAnsi" w:cs="Arial"/>
                <w:b/>
                <w:color w:val="auto"/>
                <w:sz w:val="18"/>
                <w:szCs w:val="18"/>
                <w:lang w:eastAsia="en-US"/>
              </w:rPr>
            </w:pPr>
            <w:r w:rsidRPr="00F91365">
              <w:rPr>
                <w:b/>
              </w:rPr>
              <w:lastRenderedPageBreak/>
              <w:t>Targeted academic support</w:t>
            </w:r>
            <w:r w:rsidR="00B3391B">
              <w:rPr>
                <w:b/>
              </w:rPr>
              <w:t xml:space="preserve">; </w:t>
            </w:r>
            <w:r w:rsidR="00B3391B" w:rsidRPr="00B3391B">
              <w:rPr>
                <w:i/>
              </w:rPr>
              <w:t>Interventions to support language development, literacy, and numeracy</w:t>
            </w:r>
          </w:p>
          <w:p w14:paraId="6BAB7AB6" w14:textId="77777777" w:rsidR="00F91365" w:rsidRDefault="00F91365" w:rsidP="00F4118A">
            <w:pPr>
              <w:pStyle w:val="TableRow"/>
              <w:ind w:left="0"/>
              <w:rPr>
                <w:rFonts w:eastAsiaTheme="minorHAnsi" w:cs="Arial"/>
                <w:b/>
                <w:color w:val="auto"/>
                <w:sz w:val="18"/>
                <w:szCs w:val="18"/>
                <w:lang w:eastAsia="en-US"/>
              </w:rPr>
            </w:pPr>
          </w:p>
          <w:p w14:paraId="68E6B490" w14:textId="15124309" w:rsidR="00F4118A" w:rsidRDefault="00F4118A" w:rsidP="00F4118A">
            <w:pPr>
              <w:pStyle w:val="TableRow"/>
              <w:ind w:left="0"/>
              <w:rPr>
                <w:b/>
                <w:sz w:val="18"/>
                <w:szCs w:val="18"/>
              </w:rPr>
            </w:pPr>
            <w:r>
              <w:rPr>
                <w:rFonts w:eastAsiaTheme="minorHAnsi" w:cs="Arial"/>
                <w:b/>
                <w:color w:val="auto"/>
                <w:sz w:val="18"/>
                <w:szCs w:val="18"/>
                <w:lang w:eastAsia="en-US"/>
              </w:rPr>
              <w:t>TA’s running daily sp</w:t>
            </w:r>
            <w:r w:rsidR="000D1B64">
              <w:rPr>
                <w:rFonts w:eastAsiaTheme="minorHAnsi" w:cs="Arial"/>
                <w:b/>
                <w:color w:val="auto"/>
                <w:sz w:val="18"/>
                <w:szCs w:val="18"/>
                <w:lang w:eastAsia="en-US"/>
              </w:rPr>
              <w:t xml:space="preserve">eech and language interventions </w:t>
            </w:r>
          </w:p>
          <w:p w14:paraId="63915A51" w14:textId="77777777" w:rsidR="000D1B64" w:rsidRDefault="000D1B64" w:rsidP="000C5CA8">
            <w:pPr>
              <w:pStyle w:val="TableRow"/>
              <w:ind w:left="0"/>
              <w:rPr>
                <w:b/>
                <w:sz w:val="18"/>
                <w:szCs w:val="18"/>
              </w:rPr>
            </w:pPr>
          </w:p>
          <w:p w14:paraId="17A538C9" w14:textId="78F97D18" w:rsidR="008F3335" w:rsidRDefault="008F3335" w:rsidP="000C5CA8">
            <w:pPr>
              <w:pStyle w:val="TableRow"/>
              <w:ind w:left="0"/>
              <w:rPr>
                <w:b/>
                <w:sz w:val="18"/>
                <w:szCs w:val="18"/>
              </w:rPr>
            </w:pPr>
            <w:r w:rsidRPr="00140C71">
              <w:rPr>
                <w:b/>
                <w:sz w:val="18"/>
                <w:szCs w:val="18"/>
              </w:rPr>
              <w:t>Speech and languag</w:t>
            </w:r>
            <w:r w:rsidR="00EC5857">
              <w:rPr>
                <w:b/>
                <w:sz w:val="18"/>
                <w:szCs w:val="18"/>
              </w:rPr>
              <w:t>e therapy interventions</w:t>
            </w:r>
            <w:r w:rsidR="006E28A5">
              <w:rPr>
                <w:b/>
                <w:sz w:val="18"/>
                <w:szCs w:val="18"/>
              </w:rPr>
              <w:t xml:space="preserve"> </w:t>
            </w:r>
          </w:p>
          <w:p w14:paraId="243218AB" w14:textId="5938FE34" w:rsidR="007D78B9" w:rsidRDefault="007D78B9" w:rsidP="000C5CA8">
            <w:pPr>
              <w:pStyle w:val="TableRow"/>
              <w:ind w:left="0"/>
              <w:rPr>
                <w:b/>
                <w:sz w:val="18"/>
                <w:szCs w:val="18"/>
              </w:rPr>
            </w:pPr>
          </w:p>
          <w:p w14:paraId="7A7CFF08" w14:textId="4C64EF6C" w:rsidR="007D78B9" w:rsidRDefault="007D78B9" w:rsidP="000C5CA8">
            <w:pPr>
              <w:pStyle w:val="TableRow"/>
              <w:ind w:left="0"/>
              <w:rPr>
                <w:b/>
                <w:sz w:val="18"/>
                <w:szCs w:val="18"/>
              </w:rPr>
            </w:pPr>
            <w:r>
              <w:rPr>
                <w:b/>
                <w:sz w:val="18"/>
                <w:szCs w:val="18"/>
              </w:rPr>
              <w:t>Y6 teachers boosting (RWM)</w:t>
            </w:r>
          </w:p>
          <w:p w14:paraId="38803C1B" w14:textId="77777777" w:rsidR="008F3335" w:rsidRPr="00140C71" w:rsidRDefault="008F3335">
            <w:pPr>
              <w:pStyle w:val="TableRow"/>
              <w:rPr>
                <w:b/>
                <w:sz w:val="18"/>
                <w:szCs w:val="18"/>
              </w:rPr>
            </w:pPr>
          </w:p>
          <w:p w14:paraId="74F20CB8" w14:textId="77777777" w:rsidR="008F3335" w:rsidRDefault="008F3335" w:rsidP="006F45BC">
            <w:pPr>
              <w:pStyle w:val="TableRow"/>
            </w:pPr>
          </w:p>
          <w:p w14:paraId="2A7D5529" w14:textId="169F3647" w:rsidR="007D78B9" w:rsidRDefault="007D78B9" w:rsidP="006F45BC">
            <w:pPr>
              <w:pStyle w:val="TableRow"/>
            </w:pPr>
          </w:p>
        </w:tc>
        <w:tc>
          <w:tcPr>
            <w:tcW w:w="467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3E89095" w14:textId="675F91C0" w:rsidR="00ED2E6B" w:rsidRPr="00272E05" w:rsidRDefault="00272E05" w:rsidP="00F4118A">
            <w:pPr>
              <w:suppressAutoHyphens w:val="0"/>
              <w:autoSpaceDN/>
              <w:spacing w:after="200" w:line="276" w:lineRule="auto"/>
              <w:rPr>
                <w:sz w:val="18"/>
                <w:szCs w:val="18"/>
              </w:rPr>
            </w:pPr>
            <w:r w:rsidRPr="00272E05">
              <w:rPr>
                <w:sz w:val="18"/>
                <w:szCs w:val="18"/>
              </w:rPr>
              <w:t>Speech and Language is one of the main needs for pupils identified in our setting, therefore additional funding has been allocated to ensure early intervention</w:t>
            </w:r>
            <w:r>
              <w:rPr>
                <w:sz w:val="18"/>
                <w:szCs w:val="18"/>
              </w:rPr>
              <w:t xml:space="preserve"> and gap filling.</w:t>
            </w:r>
          </w:p>
          <w:p w14:paraId="554B10EC" w14:textId="55DA32F7" w:rsidR="00ED2E6B" w:rsidRPr="00272E05" w:rsidRDefault="00272E05" w:rsidP="00F4118A">
            <w:pPr>
              <w:suppressAutoHyphens w:val="0"/>
              <w:autoSpaceDN/>
              <w:spacing w:after="200" w:line="276" w:lineRule="auto"/>
              <w:rPr>
                <w:sz w:val="18"/>
                <w:szCs w:val="18"/>
              </w:rPr>
            </w:pPr>
            <w:r w:rsidRPr="00272E05">
              <w:rPr>
                <w:sz w:val="18"/>
                <w:szCs w:val="18"/>
              </w:rPr>
              <w:t>Research links:</w:t>
            </w:r>
          </w:p>
          <w:p w14:paraId="04EB8078" w14:textId="35E45915" w:rsidR="00F4118A" w:rsidRDefault="006C7342" w:rsidP="00F4118A">
            <w:pPr>
              <w:suppressAutoHyphens w:val="0"/>
              <w:autoSpaceDN/>
              <w:spacing w:after="200" w:line="276" w:lineRule="auto"/>
              <w:rPr>
                <w:rFonts w:eastAsiaTheme="minorHAnsi" w:cs="Arial"/>
                <w:color w:val="auto"/>
                <w:sz w:val="18"/>
                <w:szCs w:val="18"/>
                <w:lang w:eastAsia="en-US"/>
              </w:rPr>
            </w:pPr>
            <w:hyperlink r:id="rId30" w:history="1">
              <w:r w:rsidR="00ED2E6B" w:rsidRPr="00A6341A">
                <w:rPr>
                  <w:rStyle w:val="Hyperlink"/>
                  <w:rFonts w:eastAsiaTheme="minorHAnsi" w:cs="Arial"/>
                  <w:sz w:val="18"/>
                  <w:szCs w:val="18"/>
                  <w:lang w:eastAsia="en-US"/>
                </w:rPr>
                <w:t>https://educationendowmentfoundation.org.uk/public/files/Publications/Campaigns/Literacy/KS1_Literacy_Guidance.pdf</w:t>
              </w:r>
            </w:hyperlink>
            <w:r w:rsidR="00F4118A" w:rsidRPr="00DF601F">
              <w:rPr>
                <w:rFonts w:eastAsiaTheme="minorHAnsi" w:cs="Arial"/>
                <w:color w:val="auto"/>
                <w:sz w:val="18"/>
                <w:szCs w:val="18"/>
                <w:lang w:eastAsia="en-US"/>
              </w:rPr>
              <w:t xml:space="preserve"> </w:t>
            </w:r>
          </w:p>
          <w:p w14:paraId="1EAB2C5A" w14:textId="77777777" w:rsidR="00F4118A" w:rsidRDefault="00F4118A" w:rsidP="00DF601F">
            <w:pPr>
              <w:suppressAutoHyphens w:val="0"/>
              <w:autoSpaceDN/>
              <w:spacing w:after="0" w:line="240" w:lineRule="auto"/>
              <w:rPr>
                <w:rFonts w:eastAsiaTheme="minorHAnsi" w:cs="Arial"/>
                <w:color w:val="auto"/>
                <w:sz w:val="18"/>
                <w:szCs w:val="18"/>
                <w:lang w:eastAsia="en-US"/>
              </w:rPr>
            </w:pPr>
          </w:p>
          <w:p w14:paraId="77EC33D5" w14:textId="0CD33BD6" w:rsidR="008F3335" w:rsidRPr="00DF601F" w:rsidRDefault="008F3335" w:rsidP="00DF601F">
            <w:pPr>
              <w:suppressAutoHyphens w:val="0"/>
              <w:autoSpaceDN/>
              <w:spacing w:after="0" w:line="240" w:lineRule="auto"/>
              <w:rPr>
                <w:rFonts w:eastAsiaTheme="minorHAnsi" w:cs="Arial"/>
                <w:color w:val="0000FF" w:themeColor="hyperlink"/>
                <w:sz w:val="18"/>
                <w:szCs w:val="18"/>
                <w:u w:val="single"/>
                <w:lang w:eastAsia="en-US"/>
              </w:rPr>
            </w:pPr>
            <w:r w:rsidRPr="00737145">
              <w:rPr>
                <w:rFonts w:eastAsiaTheme="minorHAnsi" w:cs="Arial"/>
                <w:color w:val="auto"/>
                <w:sz w:val="18"/>
                <w:szCs w:val="18"/>
                <w:lang w:eastAsia="en-US"/>
              </w:rPr>
              <w:t>Smaller group sizes, personalised learning and 1-1 Catch up maths and English</w:t>
            </w:r>
            <w:r w:rsidRPr="00DF601F">
              <w:rPr>
                <w:rFonts w:eastAsiaTheme="minorHAnsi" w:cs="Arial"/>
                <w:b/>
                <w:color w:val="auto"/>
                <w:sz w:val="18"/>
                <w:szCs w:val="18"/>
                <w:lang w:eastAsia="en-US"/>
              </w:rPr>
              <w:t>.</w:t>
            </w:r>
            <w:r w:rsidRPr="00DF601F">
              <w:rPr>
                <w:rFonts w:eastAsiaTheme="minorHAnsi" w:cs="Arial"/>
                <w:color w:val="0000FF" w:themeColor="hyperlink"/>
                <w:sz w:val="18"/>
                <w:szCs w:val="18"/>
                <w:u w:val="single"/>
                <w:lang w:eastAsia="en-US"/>
              </w:rPr>
              <w:t xml:space="preserve"> </w:t>
            </w:r>
          </w:p>
          <w:p w14:paraId="69A3B9B8" w14:textId="77777777" w:rsidR="007D78B9" w:rsidRDefault="007D78B9" w:rsidP="00DF601F">
            <w:pPr>
              <w:suppressAutoHyphens w:val="0"/>
              <w:autoSpaceDN/>
              <w:spacing w:after="0" w:line="240" w:lineRule="auto"/>
            </w:pPr>
          </w:p>
          <w:p w14:paraId="38751DB6" w14:textId="1A9BE4C2" w:rsidR="008F3335" w:rsidRPr="00DF601F" w:rsidRDefault="006C7342" w:rsidP="00DF601F">
            <w:pPr>
              <w:suppressAutoHyphens w:val="0"/>
              <w:autoSpaceDN/>
              <w:spacing w:after="0" w:line="240" w:lineRule="auto"/>
              <w:rPr>
                <w:rFonts w:eastAsiaTheme="minorHAnsi" w:cs="Arial"/>
                <w:b/>
                <w:color w:val="auto"/>
                <w:sz w:val="18"/>
                <w:szCs w:val="18"/>
                <w:lang w:eastAsia="en-US"/>
              </w:rPr>
            </w:pPr>
            <w:hyperlink r:id="rId31" w:history="1">
              <w:r w:rsidR="008F3335" w:rsidRPr="00DF601F">
                <w:rPr>
                  <w:rFonts w:eastAsiaTheme="minorHAnsi" w:cs="Arial"/>
                  <w:color w:val="0000FF" w:themeColor="hyperlink"/>
                  <w:sz w:val="18"/>
                  <w:szCs w:val="18"/>
                  <w:u w:val="single"/>
                  <w:lang w:eastAsia="en-US"/>
                </w:rPr>
                <w:t>https://educationendowmentfoundation.org.uk/evidence-summaries/attainment-gap/</w:t>
              </w:r>
            </w:hyperlink>
          </w:p>
          <w:p w14:paraId="0001ADAE" w14:textId="77777777" w:rsidR="008F3335" w:rsidRPr="00DF601F" w:rsidRDefault="008F3335" w:rsidP="00DF601F">
            <w:pPr>
              <w:suppressAutoHyphens w:val="0"/>
              <w:autoSpaceDN/>
              <w:spacing w:after="0" w:line="240" w:lineRule="auto"/>
              <w:rPr>
                <w:rFonts w:eastAsiaTheme="minorHAnsi" w:cs="Arial"/>
                <w:b/>
                <w:color w:val="auto"/>
                <w:sz w:val="18"/>
                <w:szCs w:val="18"/>
                <w:lang w:eastAsia="en-US"/>
              </w:rPr>
            </w:pPr>
          </w:p>
          <w:p w14:paraId="5B70A887" w14:textId="77777777" w:rsidR="008F3335" w:rsidRPr="00DF601F" w:rsidRDefault="006C7342" w:rsidP="00DF601F">
            <w:pPr>
              <w:suppressAutoHyphens w:val="0"/>
              <w:autoSpaceDN/>
              <w:spacing w:after="200" w:line="276" w:lineRule="auto"/>
              <w:rPr>
                <w:rFonts w:eastAsiaTheme="minorHAnsi" w:cs="Arial"/>
                <w:color w:val="auto"/>
                <w:sz w:val="18"/>
                <w:szCs w:val="18"/>
                <w:lang w:eastAsia="en-US"/>
              </w:rPr>
            </w:pPr>
            <w:hyperlink r:id="rId32" w:history="1">
              <w:r w:rsidR="008F3335" w:rsidRPr="00DF601F">
                <w:rPr>
                  <w:rFonts w:eastAsiaTheme="minorHAnsi" w:cs="Arial"/>
                  <w:color w:val="0000FF" w:themeColor="hyperlink"/>
                  <w:sz w:val="18"/>
                  <w:szCs w:val="18"/>
                  <w:u w:val="single"/>
                  <w:lang w:eastAsia="en-US"/>
                </w:rPr>
                <w:t>https://educationendowmentfoundation.org.uk/projects-and-evaluation/projects/catch-up-literacy/</w:t>
              </w:r>
            </w:hyperlink>
            <w:r w:rsidR="008F3335" w:rsidRPr="00DF601F">
              <w:rPr>
                <w:rFonts w:eastAsiaTheme="minorHAnsi" w:cs="Arial"/>
                <w:color w:val="auto"/>
                <w:sz w:val="18"/>
                <w:szCs w:val="18"/>
                <w:lang w:eastAsia="en-US"/>
              </w:rPr>
              <w:t xml:space="preserve"> </w:t>
            </w:r>
          </w:p>
          <w:p w14:paraId="0BFE255B" w14:textId="77777777" w:rsidR="008F3335" w:rsidRPr="00DF601F" w:rsidRDefault="006C7342" w:rsidP="00DF601F">
            <w:pPr>
              <w:suppressAutoHyphens w:val="0"/>
              <w:autoSpaceDN/>
              <w:spacing w:after="200" w:line="276" w:lineRule="auto"/>
              <w:rPr>
                <w:rFonts w:eastAsiaTheme="minorHAnsi" w:cs="Arial"/>
                <w:color w:val="auto"/>
                <w:sz w:val="18"/>
                <w:szCs w:val="18"/>
                <w:lang w:eastAsia="en-US"/>
              </w:rPr>
            </w:pPr>
            <w:hyperlink r:id="rId33" w:history="1">
              <w:r w:rsidR="008F3335" w:rsidRPr="00DF601F">
                <w:rPr>
                  <w:rFonts w:eastAsiaTheme="minorHAnsi" w:cs="Arial"/>
                  <w:color w:val="0000FF" w:themeColor="hyperlink"/>
                  <w:sz w:val="18"/>
                  <w:szCs w:val="18"/>
                  <w:u w:val="single"/>
                  <w:lang w:eastAsia="en-US"/>
                </w:rPr>
                <w:t>https://educationendowmentfoundation.org.uk/projects-and-evaluation/projects/catch-up-numeracy/</w:t>
              </w:r>
            </w:hyperlink>
          </w:p>
          <w:p w14:paraId="2A7D552A" w14:textId="15A514F2" w:rsidR="008F3335" w:rsidRPr="00FC0FC7" w:rsidRDefault="00FC0FC7">
            <w:pPr>
              <w:pStyle w:val="TableRowCentered"/>
              <w:jc w:val="left"/>
              <w:rPr>
                <w:sz w:val="20"/>
              </w:rPr>
            </w:pPr>
            <w:r w:rsidRPr="00FC0FC7">
              <w:rPr>
                <w:sz w:val="20"/>
              </w:rPr>
              <w:t>Teaching assistants receive frequent and up to date speech and language training.</w:t>
            </w:r>
          </w:p>
        </w:tc>
        <w:tc>
          <w:tcPr>
            <w:tcW w:w="22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2C7865E" w14:textId="77777777" w:rsidR="008F3335" w:rsidRDefault="00E65F99" w:rsidP="006F45BC">
            <w:pPr>
              <w:pStyle w:val="TableRowCentered"/>
              <w:jc w:val="left"/>
              <w:rPr>
                <w:sz w:val="22"/>
              </w:rPr>
            </w:pPr>
            <w:r>
              <w:rPr>
                <w:sz w:val="22"/>
              </w:rPr>
              <w:t>1,2,3</w:t>
            </w:r>
          </w:p>
          <w:p w14:paraId="6C14370A" w14:textId="77777777" w:rsidR="00D54950" w:rsidRDefault="00D54950" w:rsidP="006F45BC">
            <w:pPr>
              <w:pStyle w:val="TableRowCentered"/>
              <w:jc w:val="left"/>
              <w:rPr>
                <w:sz w:val="22"/>
              </w:rPr>
            </w:pPr>
          </w:p>
          <w:p w14:paraId="2A7D552B" w14:textId="195997EF" w:rsidR="00D54950" w:rsidRDefault="00D54950" w:rsidP="00822744">
            <w:r>
              <w:t>AIP Ref: 1.1, 1.2, 1.3, 1.4, 1.5</w:t>
            </w:r>
          </w:p>
        </w:tc>
      </w:tr>
      <w:tr w:rsidR="003233DD" w14:paraId="025FEE1D" w14:textId="77777777" w:rsidTr="00761F50">
        <w:tc>
          <w:tcPr>
            <w:tcW w:w="254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0289C25" w14:textId="544794C5" w:rsidR="003233DD" w:rsidRDefault="003233DD" w:rsidP="008F3335">
            <w:pPr>
              <w:pStyle w:val="TableRow"/>
              <w:ind w:left="0"/>
              <w:rPr>
                <w:b/>
              </w:rPr>
            </w:pPr>
            <w:r w:rsidRPr="00F91365">
              <w:rPr>
                <w:b/>
              </w:rPr>
              <w:t>Targeted academic support</w:t>
            </w:r>
            <w:r>
              <w:rPr>
                <w:b/>
              </w:rPr>
              <w:t xml:space="preserve">; </w:t>
            </w:r>
            <w:r w:rsidRPr="00B3391B">
              <w:rPr>
                <w:i/>
              </w:rPr>
              <w:t>Teaching assistant deployment and interventions</w:t>
            </w:r>
          </w:p>
          <w:p w14:paraId="59231BB0" w14:textId="77777777" w:rsidR="003233DD" w:rsidRPr="00F91365" w:rsidRDefault="003233DD" w:rsidP="008F3335">
            <w:pPr>
              <w:pStyle w:val="TableRow"/>
              <w:ind w:left="0"/>
              <w:rPr>
                <w:rFonts w:eastAsiaTheme="minorHAnsi" w:cs="Arial"/>
                <w:b/>
                <w:color w:val="auto"/>
                <w:sz w:val="18"/>
                <w:szCs w:val="18"/>
                <w:lang w:eastAsia="en-US"/>
              </w:rPr>
            </w:pPr>
          </w:p>
          <w:p w14:paraId="5EA2DDEE" w14:textId="034A33E9" w:rsidR="003233DD" w:rsidRDefault="003233DD"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 xml:space="preserve">Language Legends </w:t>
            </w:r>
          </w:p>
          <w:p w14:paraId="50B62C76" w14:textId="77777777" w:rsidR="00713CE9" w:rsidRDefault="00713CE9" w:rsidP="008F3335">
            <w:pPr>
              <w:pStyle w:val="TableRow"/>
              <w:ind w:left="0"/>
              <w:rPr>
                <w:rFonts w:eastAsiaTheme="minorHAnsi" w:cs="Arial"/>
                <w:b/>
                <w:color w:val="auto"/>
                <w:sz w:val="18"/>
                <w:szCs w:val="18"/>
                <w:lang w:eastAsia="en-US"/>
              </w:rPr>
            </w:pPr>
          </w:p>
          <w:p w14:paraId="2C912253" w14:textId="10CDEB10" w:rsidR="00713CE9" w:rsidRDefault="00713CE9"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Herts for Learning</w:t>
            </w:r>
          </w:p>
          <w:p w14:paraId="0FA5F229" w14:textId="3AADAADC" w:rsidR="003233DD" w:rsidRDefault="003233DD" w:rsidP="008F3335">
            <w:pPr>
              <w:pStyle w:val="TableRow"/>
              <w:ind w:left="0"/>
              <w:rPr>
                <w:sz w:val="22"/>
              </w:rPr>
            </w:pPr>
          </w:p>
          <w:p w14:paraId="7E4D31DF" w14:textId="42A87A8F" w:rsidR="003233DD" w:rsidRDefault="003233DD" w:rsidP="008F3335">
            <w:pPr>
              <w:pStyle w:val="TableRow"/>
              <w:ind w:left="0"/>
              <w:rPr>
                <w:rFonts w:eastAsiaTheme="minorHAnsi" w:cs="Arial"/>
                <w:b/>
                <w:color w:val="auto"/>
                <w:sz w:val="18"/>
                <w:szCs w:val="18"/>
                <w:lang w:eastAsia="en-US"/>
              </w:rPr>
            </w:pPr>
            <w:r>
              <w:rPr>
                <w:rFonts w:eastAsiaTheme="minorHAnsi" w:cs="Arial"/>
                <w:b/>
                <w:color w:val="auto"/>
                <w:sz w:val="18"/>
                <w:szCs w:val="18"/>
                <w:lang w:eastAsia="en-US"/>
              </w:rPr>
              <w:t>Fresh start</w:t>
            </w:r>
          </w:p>
          <w:p w14:paraId="4F6FAA9F" w14:textId="7088A865" w:rsidR="00C74195" w:rsidRDefault="00C74195" w:rsidP="008F3335">
            <w:pPr>
              <w:pStyle w:val="TableRow"/>
              <w:ind w:left="0"/>
              <w:rPr>
                <w:rFonts w:eastAsiaTheme="minorHAnsi" w:cs="Arial"/>
                <w:b/>
                <w:color w:val="auto"/>
                <w:sz w:val="18"/>
                <w:szCs w:val="18"/>
                <w:lang w:eastAsia="en-US"/>
              </w:rPr>
            </w:pPr>
          </w:p>
          <w:p w14:paraId="6B03106A" w14:textId="03253A31" w:rsidR="003233DD" w:rsidRDefault="003233DD" w:rsidP="008F3335">
            <w:pPr>
              <w:pStyle w:val="TableRow"/>
              <w:ind w:left="0"/>
              <w:rPr>
                <w:rFonts w:eastAsiaTheme="minorHAnsi" w:cs="Arial"/>
                <w:b/>
                <w:color w:val="auto"/>
                <w:sz w:val="18"/>
                <w:szCs w:val="18"/>
                <w:lang w:eastAsia="en-US"/>
              </w:rPr>
            </w:pPr>
          </w:p>
          <w:p w14:paraId="46360D51" w14:textId="77777777" w:rsidR="003233DD" w:rsidRDefault="003233DD" w:rsidP="008F3335">
            <w:pPr>
              <w:pStyle w:val="TableRow"/>
              <w:ind w:left="0"/>
              <w:rPr>
                <w:sz w:val="22"/>
              </w:rPr>
            </w:pPr>
          </w:p>
          <w:p w14:paraId="56B70734" w14:textId="6C47C700" w:rsidR="003233DD" w:rsidRDefault="003233DD" w:rsidP="00650A40">
            <w:pPr>
              <w:pStyle w:val="TableRow"/>
              <w:ind w:left="0"/>
              <w:rPr>
                <w:sz w:val="22"/>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38F5E57D" w14:textId="77777777" w:rsidR="003233DD" w:rsidRDefault="006C7342">
            <w:pPr>
              <w:pStyle w:val="TableRowCentered"/>
              <w:jc w:val="left"/>
              <w:rPr>
                <w:rStyle w:val="eop"/>
                <w:rFonts w:cs="Arial"/>
                <w:color w:val="000000"/>
                <w:sz w:val="18"/>
                <w:szCs w:val="18"/>
                <w:shd w:val="clear" w:color="auto" w:fill="FFFFFF"/>
              </w:rPr>
            </w:pPr>
            <w:hyperlink r:id="rId34" w:tgtFrame="_blank" w:history="1">
              <w:r w:rsidR="003233DD">
                <w:rPr>
                  <w:rStyle w:val="normaltextrun"/>
                  <w:rFonts w:cs="Arial"/>
                  <w:sz w:val="18"/>
                  <w:szCs w:val="18"/>
                  <w:shd w:val="clear" w:color="auto" w:fill="FFFFFF"/>
                </w:rPr>
                <w:t>http://onlinelibrary.wiley.com/doi/10.1002/bin.1418/abstract</w:t>
              </w:r>
            </w:hyperlink>
            <w:r w:rsidR="003233DD">
              <w:rPr>
                <w:rStyle w:val="normaltextrun"/>
                <w:rFonts w:cs="Arial"/>
                <w:color w:val="000000"/>
                <w:sz w:val="18"/>
                <w:szCs w:val="18"/>
                <w:shd w:val="clear" w:color="auto" w:fill="FFFFFF"/>
              </w:rPr>
              <w:t>  Research shows that Precision Teaching demonstrates an impact on reading fluency.</w:t>
            </w:r>
            <w:r w:rsidR="003233DD">
              <w:rPr>
                <w:rStyle w:val="eop"/>
                <w:rFonts w:cs="Arial"/>
                <w:color w:val="000000"/>
                <w:sz w:val="18"/>
                <w:szCs w:val="18"/>
                <w:shd w:val="clear" w:color="auto" w:fill="FFFFFF"/>
              </w:rPr>
              <w:t> </w:t>
            </w:r>
          </w:p>
          <w:p w14:paraId="04AAA2C9" w14:textId="77777777" w:rsidR="003233DD" w:rsidRDefault="003233DD">
            <w:pPr>
              <w:pStyle w:val="TableRowCentered"/>
              <w:jc w:val="left"/>
              <w:rPr>
                <w:rStyle w:val="eop"/>
                <w:rFonts w:cs="Arial"/>
                <w:color w:val="000000"/>
                <w:sz w:val="18"/>
                <w:szCs w:val="18"/>
                <w:shd w:val="clear" w:color="auto" w:fill="FFFFFF"/>
              </w:rPr>
            </w:pPr>
          </w:p>
          <w:p w14:paraId="1AFD8BD7" w14:textId="36C8FD1D" w:rsidR="003233DD" w:rsidRDefault="006C7342">
            <w:pPr>
              <w:pStyle w:val="TableRowCentered"/>
              <w:jc w:val="left"/>
              <w:rPr>
                <w:rStyle w:val="eop"/>
                <w:rFonts w:cs="Arial"/>
                <w:color w:val="000000"/>
                <w:sz w:val="18"/>
                <w:szCs w:val="18"/>
                <w:shd w:val="clear" w:color="auto" w:fill="FFFFFF"/>
              </w:rPr>
            </w:pPr>
            <w:hyperlink r:id="rId35" w:tgtFrame="_blank" w:history="1">
              <w:r w:rsidR="003233DD">
                <w:rPr>
                  <w:rStyle w:val="normaltextrun"/>
                  <w:rFonts w:cs="Arial"/>
                  <w:sz w:val="18"/>
                  <w:szCs w:val="18"/>
                  <w:shd w:val="clear" w:color="auto" w:fill="FFFFFF"/>
                </w:rPr>
                <w:t>https://educationendowmentfoundation.org.uk/evidence-summaries/teaching-learning-toolkit/teaching-assistants/</w:t>
              </w:r>
            </w:hyperlink>
            <w:r w:rsidR="003233DD">
              <w:rPr>
                <w:rStyle w:val="normaltextrun"/>
                <w:rFonts w:cs="Arial"/>
                <w:color w:val="000000"/>
                <w:sz w:val="18"/>
                <w:szCs w:val="18"/>
                <w:shd w:val="clear" w:color="auto" w:fill="FFFFFF"/>
              </w:rPr>
              <w:t> Evidence suggests that TAs can have a positive impact on academic achievement where they support individual pupils or small groups.</w:t>
            </w:r>
            <w:r w:rsidR="003233DD">
              <w:rPr>
                <w:rStyle w:val="eop"/>
                <w:rFonts w:cs="Arial"/>
                <w:color w:val="000000"/>
                <w:sz w:val="18"/>
                <w:szCs w:val="18"/>
                <w:shd w:val="clear" w:color="auto" w:fill="FFFFFF"/>
              </w:rPr>
              <w:t> </w:t>
            </w:r>
          </w:p>
          <w:p w14:paraId="72405EB7" w14:textId="77777777" w:rsidR="003233DD" w:rsidRDefault="003233DD">
            <w:pPr>
              <w:pStyle w:val="TableRowCentered"/>
              <w:jc w:val="left"/>
              <w:rPr>
                <w:rStyle w:val="eop"/>
                <w:rFonts w:cs="Arial"/>
                <w:color w:val="000000"/>
                <w:sz w:val="18"/>
                <w:szCs w:val="18"/>
                <w:shd w:val="clear" w:color="auto" w:fill="FFFFFF"/>
              </w:rPr>
            </w:pPr>
          </w:p>
          <w:p w14:paraId="469C37AC" w14:textId="3B9585F2" w:rsidR="003233DD" w:rsidRDefault="003233DD">
            <w:pPr>
              <w:pStyle w:val="TableRowCentered"/>
              <w:jc w:val="left"/>
              <w:rPr>
                <w:sz w:val="22"/>
              </w:rPr>
            </w:pP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0FF15E" w14:textId="77777777" w:rsidR="003233DD" w:rsidRDefault="003233DD">
            <w:pPr>
              <w:pStyle w:val="TableRowCentered"/>
              <w:jc w:val="left"/>
              <w:rPr>
                <w:sz w:val="22"/>
              </w:rPr>
            </w:pPr>
            <w:r>
              <w:rPr>
                <w:sz w:val="22"/>
              </w:rPr>
              <w:t>1,2,3,4,5</w:t>
            </w:r>
          </w:p>
          <w:p w14:paraId="548B365E" w14:textId="77777777" w:rsidR="00D54950" w:rsidRDefault="00D54950">
            <w:pPr>
              <w:pStyle w:val="TableRowCentered"/>
              <w:jc w:val="left"/>
              <w:rPr>
                <w:sz w:val="22"/>
              </w:rPr>
            </w:pPr>
          </w:p>
          <w:p w14:paraId="72109CE5" w14:textId="07CCF8CC" w:rsidR="00D54950" w:rsidRDefault="00D54950">
            <w:pPr>
              <w:pStyle w:val="TableRowCentered"/>
              <w:jc w:val="left"/>
              <w:rPr>
                <w:sz w:val="22"/>
              </w:rPr>
            </w:pPr>
            <w:r>
              <w:rPr>
                <w:sz w:val="22"/>
              </w:rPr>
              <w:t>AIP Ref: 1.1, 1.2, 1.3, 1.4</w:t>
            </w:r>
          </w:p>
        </w:tc>
      </w:tr>
      <w:tr w:rsidR="003233DD" w14:paraId="642CAB68" w14:textId="77777777" w:rsidTr="00761F50">
        <w:tc>
          <w:tcPr>
            <w:tcW w:w="2547" w:type="dxa"/>
            <w:vMerge/>
            <w:tcBorders>
              <w:left w:val="single" w:sz="4" w:space="0" w:color="000000"/>
              <w:right w:val="single" w:sz="4" w:space="0" w:color="000000"/>
            </w:tcBorders>
            <w:shd w:val="clear" w:color="auto" w:fill="auto"/>
            <w:tcMar>
              <w:top w:w="0" w:type="dxa"/>
              <w:left w:w="108" w:type="dxa"/>
              <w:bottom w:w="0" w:type="dxa"/>
              <w:right w:w="108" w:type="dxa"/>
            </w:tcMar>
          </w:tcPr>
          <w:p w14:paraId="2AB41CE0" w14:textId="00426EEC" w:rsidR="003233DD" w:rsidRDefault="003233DD" w:rsidP="008F3335">
            <w:pPr>
              <w:pStyle w:val="TableRow"/>
              <w:ind w:left="0"/>
              <w:rPr>
                <w:rFonts w:eastAsiaTheme="minorHAnsi" w:cs="Arial"/>
                <w:b/>
                <w:color w:val="auto"/>
                <w:sz w:val="18"/>
                <w:szCs w:val="18"/>
                <w:lang w:eastAsia="en-US"/>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5AC489F3" w14:textId="77777777" w:rsidR="003233DD" w:rsidRDefault="003233DD" w:rsidP="00C74195">
            <w:pPr>
              <w:pStyle w:val="TableRowCentered"/>
              <w:ind w:left="0"/>
              <w:jc w:val="left"/>
              <w:rPr>
                <w:sz w:val="22"/>
              </w:rPr>
            </w:pPr>
          </w:p>
        </w:tc>
        <w:tc>
          <w:tcPr>
            <w:tcW w:w="2261" w:type="dxa"/>
            <w:vMerge/>
            <w:tcBorders>
              <w:left w:val="single" w:sz="4" w:space="0" w:color="000000"/>
              <w:right w:val="single" w:sz="4" w:space="0" w:color="000000"/>
            </w:tcBorders>
            <w:shd w:val="clear" w:color="auto" w:fill="auto"/>
            <w:tcMar>
              <w:top w:w="0" w:type="dxa"/>
              <w:left w:w="108" w:type="dxa"/>
              <w:bottom w:w="0" w:type="dxa"/>
              <w:right w:w="108" w:type="dxa"/>
            </w:tcMar>
          </w:tcPr>
          <w:p w14:paraId="40ED218B" w14:textId="4D84AF41" w:rsidR="003233DD" w:rsidRDefault="003233DD">
            <w:pPr>
              <w:pStyle w:val="TableRowCentered"/>
              <w:jc w:val="left"/>
              <w:rPr>
                <w:sz w:val="22"/>
              </w:rPr>
            </w:pPr>
          </w:p>
        </w:tc>
      </w:tr>
      <w:tr w:rsidR="003233DD" w14:paraId="2B3F1258" w14:textId="77777777" w:rsidTr="00761F50">
        <w:tc>
          <w:tcPr>
            <w:tcW w:w="2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01ED" w14:textId="6D1049D6" w:rsidR="003233DD" w:rsidRDefault="003233DD" w:rsidP="008F3335">
            <w:pPr>
              <w:pStyle w:val="TableRow"/>
              <w:ind w:left="0"/>
              <w:rPr>
                <w:rFonts w:eastAsiaTheme="minorHAnsi" w:cs="Arial"/>
                <w:b/>
                <w:color w:val="auto"/>
                <w:sz w:val="18"/>
                <w:szCs w:val="18"/>
                <w:lang w:eastAsia="en-US"/>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3030A47A" w14:textId="77777777" w:rsidR="003233DD" w:rsidRDefault="006C7342" w:rsidP="008F3335">
            <w:pPr>
              <w:suppressAutoHyphens w:val="0"/>
              <w:autoSpaceDN/>
              <w:spacing w:after="0" w:line="240" w:lineRule="auto"/>
              <w:rPr>
                <w:sz w:val="18"/>
                <w:szCs w:val="18"/>
              </w:rPr>
            </w:pPr>
            <w:hyperlink r:id="rId36" w:history="1">
              <w:r w:rsidR="003233DD" w:rsidRPr="003A255A">
                <w:rPr>
                  <w:color w:val="0000FF"/>
                  <w:sz w:val="18"/>
                  <w:szCs w:val="18"/>
                  <w:u w:val="single"/>
                </w:rPr>
                <w:t>Small group tuition | EEF (educationendowmentfoundation.org.uk)</w:t>
              </w:r>
            </w:hyperlink>
          </w:p>
          <w:p w14:paraId="5522A440" w14:textId="77777777" w:rsidR="003233DD" w:rsidRDefault="003233DD" w:rsidP="008F3335">
            <w:pPr>
              <w:suppressAutoHyphens w:val="0"/>
              <w:autoSpaceDN/>
              <w:spacing w:after="0" w:line="240" w:lineRule="auto"/>
              <w:rPr>
                <w:sz w:val="18"/>
                <w:szCs w:val="18"/>
              </w:rPr>
            </w:pPr>
          </w:p>
          <w:p w14:paraId="004CD863" w14:textId="2D04137A" w:rsidR="003233DD" w:rsidRDefault="006C7342" w:rsidP="008F3335">
            <w:pPr>
              <w:pStyle w:val="TableRowCentered"/>
              <w:jc w:val="left"/>
              <w:rPr>
                <w:sz w:val="22"/>
              </w:rPr>
            </w:pPr>
            <w:hyperlink r:id="rId37" w:history="1">
              <w:r w:rsidR="003233DD" w:rsidRPr="003A255A">
                <w:rPr>
                  <w:color w:val="0000FF"/>
                  <w:sz w:val="18"/>
                  <w:szCs w:val="18"/>
                  <w:u w:val="single"/>
                </w:rPr>
                <w:t>Teaching Assistant Interventions | EEF (educationendowmentfoundation.org.uk)</w:t>
              </w:r>
            </w:hyperlink>
          </w:p>
        </w:tc>
        <w:tc>
          <w:tcPr>
            <w:tcW w:w="2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60809" w14:textId="499BB4BE" w:rsidR="003233DD" w:rsidRDefault="003233DD" w:rsidP="008F3335">
            <w:pPr>
              <w:pStyle w:val="TableRowCentered"/>
              <w:jc w:val="left"/>
              <w:rPr>
                <w:sz w:val="22"/>
              </w:rPr>
            </w:pPr>
          </w:p>
        </w:tc>
      </w:tr>
      <w:tr w:rsidR="00E65F99" w14:paraId="0E7C47A2" w14:textId="77777777" w:rsidTr="00761F50">
        <w:tc>
          <w:tcPr>
            <w:tcW w:w="254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AFC61C" w14:textId="5F06EA22" w:rsidR="00E65F99" w:rsidRDefault="00E65F99" w:rsidP="00B3391B">
            <w:pPr>
              <w:pStyle w:val="TableRow"/>
              <w:rPr>
                <w:b/>
              </w:rPr>
            </w:pPr>
            <w:r w:rsidRPr="00F91365">
              <w:rPr>
                <w:b/>
              </w:rPr>
              <w:t>Targeted academic support</w:t>
            </w:r>
            <w:r>
              <w:rPr>
                <w:b/>
              </w:rPr>
              <w:t xml:space="preserve">; </w:t>
            </w:r>
            <w:r w:rsidRPr="00B3391B">
              <w:rPr>
                <w:i/>
              </w:rPr>
              <w:t>One to one and small group tuition</w:t>
            </w:r>
            <w:r>
              <w:rPr>
                <w:b/>
              </w:rPr>
              <w:t xml:space="preserve"> </w:t>
            </w:r>
          </w:p>
          <w:p w14:paraId="439286F6" w14:textId="77777777" w:rsidR="00E65F99" w:rsidRDefault="00E65F99" w:rsidP="00B3391B">
            <w:pPr>
              <w:pStyle w:val="TableRow"/>
              <w:rPr>
                <w:b/>
              </w:rPr>
            </w:pPr>
          </w:p>
          <w:p w14:paraId="41269249" w14:textId="1E207777" w:rsidR="00E65F99" w:rsidRPr="00B3391B" w:rsidRDefault="00E65F99" w:rsidP="000C5CA8">
            <w:pPr>
              <w:pStyle w:val="TableRow"/>
              <w:ind w:left="0"/>
              <w:rPr>
                <w:b/>
              </w:rPr>
            </w:pPr>
            <w:r w:rsidRPr="00B3391B">
              <w:rPr>
                <w:b/>
                <w:sz w:val="18"/>
              </w:rPr>
              <w:t xml:space="preserve">1:1 </w:t>
            </w:r>
            <w:r w:rsidRPr="00140C71">
              <w:rPr>
                <w:b/>
                <w:sz w:val="18"/>
                <w:szCs w:val="18"/>
              </w:rPr>
              <w:t>RWI boosting for bottom 20% of pupils taking place every afternoon.</w:t>
            </w:r>
            <w:r w:rsidR="006E28A5">
              <w:rPr>
                <w:b/>
                <w:sz w:val="18"/>
                <w:szCs w:val="18"/>
              </w:rPr>
              <w:t xml:space="preserve"> </w:t>
            </w:r>
          </w:p>
          <w:p w14:paraId="4C07083D" w14:textId="37696B37" w:rsidR="00E65F99" w:rsidRDefault="00E65F99" w:rsidP="008F3335">
            <w:pPr>
              <w:pStyle w:val="TableRow"/>
              <w:rPr>
                <w:sz w:val="22"/>
                <w:highlight w:val="yellow"/>
              </w:rPr>
            </w:pPr>
          </w:p>
          <w:p w14:paraId="660A02CF" w14:textId="26F14A18" w:rsidR="00E65F99" w:rsidRDefault="00E65F99" w:rsidP="00140C71">
            <w:pPr>
              <w:pStyle w:val="TableRow"/>
              <w:ind w:left="0"/>
              <w:rPr>
                <w:b/>
                <w:sz w:val="18"/>
                <w:szCs w:val="18"/>
              </w:rPr>
            </w:pPr>
          </w:p>
          <w:p w14:paraId="5AD60EA4" w14:textId="0A0063F3" w:rsidR="00E65F99" w:rsidRPr="006F6D29" w:rsidRDefault="00E65F99" w:rsidP="00140C71">
            <w:pPr>
              <w:pStyle w:val="TableRow"/>
              <w:ind w:left="0"/>
              <w:rPr>
                <w:sz w:val="22"/>
                <w:highlight w:val="yellow"/>
              </w:rPr>
            </w:pPr>
          </w:p>
        </w:tc>
        <w:tc>
          <w:tcPr>
            <w:tcW w:w="4678" w:type="dxa"/>
            <w:tcBorders>
              <w:left w:val="single" w:sz="4" w:space="0" w:color="000000"/>
              <w:right w:val="single" w:sz="4" w:space="0" w:color="000000"/>
            </w:tcBorders>
            <w:shd w:val="clear" w:color="auto" w:fill="auto"/>
            <w:tcMar>
              <w:top w:w="0" w:type="dxa"/>
              <w:left w:w="108" w:type="dxa"/>
              <w:bottom w:w="0" w:type="dxa"/>
              <w:right w:w="108" w:type="dxa"/>
            </w:tcMar>
          </w:tcPr>
          <w:p w14:paraId="082D5A4A" w14:textId="77777777" w:rsidR="00E65F99" w:rsidRDefault="006C7342" w:rsidP="008F3335">
            <w:pPr>
              <w:pStyle w:val="TableRowCentered"/>
              <w:jc w:val="left"/>
              <w:rPr>
                <w:sz w:val="18"/>
                <w:szCs w:val="18"/>
              </w:rPr>
            </w:pPr>
            <w:hyperlink r:id="rId38" w:history="1">
              <w:r w:rsidR="00E65F99" w:rsidRPr="00B06029">
                <w:rPr>
                  <w:color w:val="0000FF"/>
                  <w:sz w:val="18"/>
                  <w:szCs w:val="18"/>
                  <w:u w:val="single"/>
                </w:rPr>
                <w:t>One to one tuition | EEF (educationendowmentfoundation.org.uk)</w:t>
              </w:r>
            </w:hyperlink>
          </w:p>
          <w:p w14:paraId="43BBB31B" w14:textId="77777777" w:rsidR="00E65F99" w:rsidRDefault="00E65F99" w:rsidP="008F3335">
            <w:pPr>
              <w:pStyle w:val="TableRowCentered"/>
              <w:jc w:val="left"/>
              <w:rPr>
                <w:sz w:val="18"/>
                <w:szCs w:val="18"/>
              </w:rPr>
            </w:pPr>
          </w:p>
          <w:p w14:paraId="60FC94B9" w14:textId="7A912D8C" w:rsidR="00E65F99" w:rsidRPr="00B06029" w:rsidRDefault="00E65F99" w:rsidP="008F3335">
            <w:pPr>
              <w:pStyle w:val="TableRowCentered"/>
              <w:jc w:val="left"/>
              <w:rPr>
                <w:sz w:val="18"/>
                <w:szCs w:val="18"/>
              </w:rPr>
            </w:pPr>
            <w:r>
              <w:rPr>
                <w:rStyle w:val="normaltextrun"/>
                <w:rFonts w:cs="Arial"/>
                <w:color w:val="000000"/>
                <w:sz w:val="18"/>
                <w:szCs w:val="18"/>
                <w:shd w:val="clear" w:color="auto" w:fill="FFFFFF"/>
              </w:rPr>
              <w:t>Strategies to meet individual pupil needs is seen as one of the 7 Building Blocks for Success when supporting the attainment of disadvantaged pupils - </w:t>
            </w:r>
            <w:hyperlink r:id="rId39"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00"/>
                <w:sz w:val="18"/>
                <w:szCs w:val="18"/>
                <w:shd w:val="clear" w:color="auto" w:fill="FFFFFF"/>
              </w:rPr>
              <w:t> </w:t>
            </w:r>
          </w:p>
        </w:tc>
        <w:tc>
          <w:tcPr>
            <w:tcW w:w="226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7D1AA7E" w14:textId="77777777" w:rsidR="00E65F99" w:rsidRDefault="00E65F99" w:rsidP="008F3335">
            <w:pPr>
              <w:pStyle w:val="TableRowCentered"/>
              <w:jc w:val="left"/>
              <w:rPr>
                <w:sz w:val="22"/>
              </w:rPr>
            </w:pPr>
            <w:r>
              <w:rPr>
                <w:sz w:val="22"/>
              </w:rPr>
              <w:t>1,2,3,4</w:t>
            </w:r>
          </w:p>
          <w:p w14:paraId="66082F70" w14:textId="77777777" w:rsidR="00D54950" w:rsidRDefault="00D54950" w:rsidP="008F3335">
            <w:pPr>
              <w:pStyle w:val="TableRowCentered"/>
              <w:jc w:val="left"/>
              <w:rPr>
                <w:sz w:val="22"/>
              </w:rPr>
            </w:pPr>
          </w:p>
          <w:p w14:paraId="54E273AB" w14:textId="6A77D297" w:rsidR="00D54950" w:rsidRDefault="00D54950" w:rsidP="008F3335">
            <w:pPr>
              <w:pStyle w:val="TableRowCentered"/>
              <w:jc w:val="left"/>
              <w:rPr>
                <w:sz w:val="22"/>
              </w:rPr>
            </w:pPr>
            <w:r>
              <w:rPr>
                <w:sz w:val="22"/>
              </w:rPr>
              <w:t>AIP Ref: 1.3, 1.4, 5.5</w:t>
            </w:r>
          </w:p>
        </w:tc>
      </w:tr>
      <w:tr w:rsidR="00E65F99" w14:paraId="4D2A23B0" w14:textId="77777777" w:rsidTr="00761F50">
        <w:tc>
          <w:tcPr>
            <w:tcW w:w="254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8EA4" w14:textId="0A784319" w:rsidR="00E65F99" w:rsidRPr="00140C71" w:rsidRDefault="00E65F99" w:rsidP="00140C71">
            <w:pPr>
              <w:pStyle w:val="TableRow"/>
              <w:ind w:left="0"/>
              <w:rPr>
                <w:b/>
                <w:sz w:val="18"/>
                <w:szCs w:val="18"/>
              </w:rPr>
            </w:pPr>
          </w:p>
        </w:tc>
        <w:tc>
          <w:tcPr>
            <w:tcW w:w="46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9D24" w14:textId="0EEEED4F" w:rsidR="00E65F99" w:rsidRDefault="006C7342" w:rsidP="008F3335">
            <w:pPr>
              <w:pStyle w:val="TableRowCentered"/>
              <w:jc w:val="left"/>
              <w:rPr>
                <w:sz w:val="22"/>
              </w:rPr>
            </w:pPr>
            <w:r>
              <w:rPr>
                <w:sz w:val="22"/>
              </w:rPr>
              <w:t>Three</w:t>
            </w:r>
            <w:r w:rsidR="00FC0FC7">
              <w:rPr>
                <w:sz w:val="22"/>
              </w:rPr>
              <w:t xml:space="preserve"> teaching assistants will deliver Language Legends and Fresh start</w:t>
            </w:r>
          </w:p>
          <w:p w14:paraId="3D9BECF0" w14:textId="69C808F9" w:rsidR="00FC0FC7" w:rsidRDefault="00FC0FC7" w:rsidP="008F3335">
            <w:pPr>
              <w:pStyle w:val="TableRowCentered"/>
              <w:jc w:val="left"/>
              <w:rPr>
                <w:sz w:val="22"/>
              </w:rPr>
            </w:pPr>
            <w:r>
              <w:rPr>
                <w:sz w:val="22"/>
              </w:rPr>
              <w:t>1:1 RWI boosting is a priority and happens daily. The lead for RWI quality assures the sessions and delivers high quality CPD to staff</w:t>
            </w:r>
          </w:p>
        </w:tc>
        <w:tc>
          <w:tcPr>
            <w:tcW w:w="226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9858" w14:textId="51785093" w:rsidR="00E65F99" w:rsidRDefault="00E65F99" w:rsidP="008F3335">
            <w:pPr>
              <w:pStyle w:val="TableRowCentered"/>
              <w:jc w:val="left"/>
              <w:rPr>
                <w:sz w:val="22"/>
              </w:rPr>
            </w:pPr>
          </w:p>
        </w:tc>
      </w:tr>
    </w:tbl>
    <w:p w14:paraId="7AAB2DD7" w14:textId="109C1D9C" w:rsidR="002E5B21" w:rsidRDefault="002E5B21">
      <w:pPr>
        <w:rPr>
          <w:b/>
          <w:color w:val="104F75"/>
          <w:sz w:val="28"/>
          <w:szCs w:val="28"/>
        </w:rPr>
      </w:pPr>
    </w:p>
    <w:p w14:paraId="2A7D5532" w14:textId="4804C94B"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682CE942" w:rsidR="00E66558" w:rsidRDefault="008900A4">
      <w:pPr>
        <w:spacing w:before="240" w:after="120"/>
      </w:pPr>
      <w:r>
        <w:t xml:space="preserve">Budgeted cost: £119, </w:t>
      </w:r>
      <w:proofErr w:type="gramStart"/>
      <w:r>
        <w:t>875  23.98</w:t>
      </w:r>
      <w:proofErr w:type="gramEnd"/>
      <w:r w:rsidR="00B84B3E">
        <w:t>%</w:t>
      </w:r>
    </w:p>
    <w:tbl>
      <w:tblPr>
        <w:tblW w:w="5000" w:type="pct"/>
        <w:tblCellMar>
          <w:left w:w="10" w:type="dxa"/>
          <w:right w:w="10" w:type="dxa"/>
        </w:tblCellMar>
        <w:tblLook w:val="04A0" w:firstRow="1" w:lastRow="0" w:firstColumn="1" w:lastColumn="0" w:noHBand="0" w:noVBand="1"/>
      </w:tblPr>
      <w:tblGrid>
        <w:gridCol w:w="2361"/>
        <w:gridCol w:w="4804"/>
        <w:gridCol w:w="2321"/>
      </w:tblGrid>
      <w:tr w:rsidR="00E66558" w14:paraId="2A7D5537"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32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E6479" w14:textId="77440E1B" w:rsidR="00F91365" w:rsidRPr="00F91365" w:rsidRDefault="00F91365" w:rsidP="00B3391B">
            <w:pPr>
              <w:suppressAutoHyphens w:val="0"/>
              <w:autoSpaceDN/>
              <w:spacing w:after="0" w:line="240" w:lineRule="auto"/>
              <w:rPr>
                <w:rFonts w:eastAsiaTheme="minorHAnsi" w:cs="Arial"/>
                <w:b/>
                <w:color w:val="auto"/>
                <w:sz w:val="18"/>
                <w:szCs w:val="18"/>
                <w:lang w:eastAsia="en-US"/>
              </w:rPr>
            </w:pPr>
            <w:r w:rsidRPr="00F91365">
              <w:rPr>
                <w:b/>
              </w:rPr>
              <w:t>Wider strategies</w:t>
            </w:r>
            <w:r w:rsidR="00B3391B">
              <w:rPr>
                <w:b/>
              </w:rPr>
              <w:t xml:space="preserve">; </w:t>
            </w:r>
            <w:r w:rsidR="00B3391B" w:rsidRPr="00B3391B">
              <w:rPr>
                <w:i/>
              </w:rPr>
              <w:t>Extracurricular activities including sports, outdoor activities</w:t>
            </w:r>
            <w:r w:rsidR="00B3391B">
              <w:rPr>
                <w:b/>
              </w:rPr>
              <w:t xml:space="preserve"> </w:t>
            </w:r>
          </w:p>
          <w:p w14:paraId="6DDBE458" w14:textId="77777777" w:rsidR="00F91365" w:rsidRDefault="00F91365" w:rsidP="00DF601F">
            <w:pPr>
              <w:suppressAutoHyphens w:val="0"/>
              <w:autoSpaceDN/>
              <w:spacing w:after="0" w:line="240" w:lineRule="auto"/>
              <w:rPr>
                <w:rFonts w:eastAsiaTheme="minorHAnsi" w:cs="Arial"/>
                <w:b/>
                <w:color w:val="auto"/>
                <w:sz w:val="18"/>
                <w:szCs w:val="18"/>
                <w:lang w:eastAsia="en-US"/>
              </w:rPr>
            </w:pPr>
          </w:p>
          <w:p w14:paraId="141D3809" w14:textId="27AC044E" w:rsid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 xml:space="preserve">Subsidise school trips, visitors and </w:t>
            </w:r>
            <w:r w:rsidR="006B7F86" w:rsidRPr="00DF601F">
              <w:rPr>
                <w:rFonts w:eastAsiaTheme="minorHAnsi" w:cs="Arial"/>
                <w:b/>
                <w:color w:val="auto"/>
                <w:sz w:val="18"/>
                <w:szCs w:val="18"/>
                <w:lang w:eastAsia="en-US"/>
              </w:rPr>
              <w:t>residential</w:t>
            </w:r>
            <w:r w:rsidR="006E28A5">
              <w:rPr>
                <w:rFonts w:eastAsiaTheme="minorHAnsi" w:cs="Arial"/>
                <w:b/>
                <w:color w:val="auto"/>
                <w:sz w:val="18"/>
                <w:szCs w:val="18"/>
                <w:lang w:eastAsia="en-US"/>
              </w:rPr>
              <w:t xml:space="preserve"> visit.</w:t>
            </w:r>
            <w:r w:rsidR="00920959">
              <w:rPr>
                <w:rFonts w:eastAsiaTheme="minorHAnsi" w:cs="Arial"/>
                <w:b/>
                <w:color w:val="auto"/>
                <w:sz w:val="18"/>
                <w:szCs w:val="18"/>
                <w:lang w:eastAsia="en-US"/>
              </w:rPr>
              <w:t xml:space="preserve"> </w:t>
            </w:r>
          </w:p>
          <w:p w14:paraId="085D8F8C" w14:textId="280750C8" w:rsidR="005B563E" w:rsidRDefault="005B563E" w:rsidP="00DF601F">
            <w:pPr>
              <w:suppressAutoHyphens w:val="0"/>
              <w:autoSpaceDN/>
              <w:spacing w:after="0" w:line="240" w:lineRule="auto"/>
              <w:rPr>
                <w:rFonts w:eastAsiaTheme="minorHAnsi" w:cs="Arial"/>
                <w:b/>
                <w:color w:val="auto"/>
                <w:sz w:val="18"/>
                <w:szCs w:val="18"/>
                <w:lang w:eastAsia="en-US"/>
              </w:rPr>
            </w:pPr>
          </w:p>
          <w:p w14:paraId="3BB2C38D" w14:textId="4F6C46F3" w:rsidR="005B563E" w:rsidRPr="00DF601F" w:rsidRDefault="005B563E"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TA to support and meet ratios on all trips, visits, sporting events.</w:t>
            </w:r>
          </w:p>
          <w:p w14:paraId="5790F4BC" w14:textId="77777777" w:rsidR="006B7F86" w:rsidRDefault="006B7F86" w:rsidP="006B7F86">
            <w:pPr>
              <w:suppressAutoHyphens w:val="0"/>
              <w:autoSpaceDN/>
              <w:spacing w:after="0" w:line="240" w:lineRule="auto"/>
              <w:rPr>
                <w:rFonts w:eastAsiaTheme="minorHAnsi" w:cs="Arial"/>
                <w:b/>
                <w:color w:val="auto"/>
                <w:sz w:val="18"/>
                <w:szCs w:val="18"/>
                <w:lang w:eastAsia="en-US"/>
              </w:rPr>
            </w:pPr>
          </w:p>
          <w:p w14:paraId="63C39CAD" w14:textId="0FEA9484" w:rsidR="000C6E41" w:rsidRDefault="006343A4" w:rsidP="003233DD">
            <w:pPr>
              <w:pStyle w:val="TableRow"/>
              <w:ind w:left="0"/>
              <w:rPr>
                <w:rFonts w:eastAsiaTheme="minorHAnsi" w:cs="Arial"/>
                <w:b/>
                <w:color w:val="auto"/>
                <w:sz w:val="18"/>
                <w:szCs w:val="18"/>
                <w:lang w:eastAsia="en-US"/>
              </w:rPr>
            </w:pPr>
            <w:r w:rsidRPr="00713CE9">
              <w:rPr>
                <w:rFonts w:eastAsiaTheme="minorHAnsi" w:cs="Arial"/>
                <w:b/>
                <w:color w:val="auto"/>
                <w:sz w:val="18"/>
                <w:szCs w:val="18"/>
                <w:lang w:eastAsia="en-US"/>
              </w:rPr>
              <w:t>Providing s</w:t>
            </w:r>
            <w:r w:rsidR="003233DD" w:rsidRPr="00713CE9">
              <w:rPr>
                <w:rFonts w:eastAsiaTheme="minorHAnsi" w:cs="Arial"/>
                <w:b/>
                <w:color w:val="auto"/>
                <w:sz w:val="18"/>
                <w:szCs w:val="18"/>
                <w:lang w:eastAsia="en-US"/>
              </w:rPr>
              <w:t>chool uniform for new starters</w:t>
            </w:r>
            <w:r w:rsidR="00E938A6" w:rsidRPr="00713CE9">
              <w:rPr>
                <w:rFonts w:eastAsiaTheme="minorHAnsi" w:cs="Arial"/>
                <w:b/>
                <w:color w:val="auto"/>
                <w:sz w:val="18"/>
                <w:szCs w:val="18"/>
                <w:lang w:eastAsia="en-US"/>
              </w:rPr>
              <w:t xml:space="preserve"> £1,100 -</w:t>
            </w:r>
            <w:r w:rsidR="00E938A6">
              <w:rPr>
                <w:rFonts w:eastAsiaTheme="minorHAnsi" w:cs="Arial"/>
                <w:b/>
                <w:color w:val="auto"/>
                <w:sz w:val="18"/>
                <w:szCs w:val="18"/>
                <w:lang w:eastAsia="en-US"/>
              </w:rPr>
              <w:t xml:space="preserve"> </w:t>
            </w:r>
            <w:r w:rsidR="006E28A5">
              <w:rPr>
                <w:rFonts w:eastAsiaTheme="minorHAnsi" w:cs="Arial"/>
                <w:b/>
                <w:color w:val="auto"/>
                <w:sz w:val="18"/>
                <w:szCs w:val="18"/>
                <w:lang w:eastAsia="en-US"/>
              </w:rPr>
              <w:t xml:space="preserve"> </w:t>
            </w:r>
          </w:p>
          <w:p w14:paraId="7892B60F" w14:textId="77777777" w:rsidR="005B563E" w:rsidRDefault="005B563E" w:rsidP="005B563E">
            <w:pPr>
              <w:pStyle w:val="TableRow"/>
              <w:ind w:left="0"/>
              <w:rPr>
                <w:i/>
                <w:sz w:val="22"/>
              </w:rPr>
            </w:pPr>
          </w:p>
          <w:p w14:paraId="2A7D553C" w14:textId="1C247826" w:rsidR="00627F1B" w:rsidRPr="00627F1B" w:rsidRDefault="00627F1B" w:rsidP="005B563E">
            <w:pPr>
              <w:pStyle w:val="TableRow"/>
              <w:ind w:left="0"/>
              <w:rPr>
                <w:b/>
                <w:sz w:val="22"/>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D7E4A" w14:textId="1EEF71EC" w:rsidR="009E1919" w:rsidRDefault="009E1919" w:rsidP="00DF601F">
            <w:pPr>
              <w:suppressAutoHyphens w:val="0"/>
              <w:autoSpaceDN/>
              <w:spacing w:after="0" w:line="240" w:lineRule="auto"/>
              <w:rPr>
                <w:rFonts w:eastAsiaTheme="minorHAnsi" w:cs="Arial"/>
                <w:color w:val="auto"/>
                <w:sz w:val="18"/>
                <w:szCs w:val="18"/>
                <w:lang w:eastAsia="en-US"/>
              </w:rPr>
            </w:pPr>
          </w:p>
          <w:p w14:paraId="29C2F1B3" w14:textId="77777777" w:rsidR="009E1919" w:rsidRDefault="009E1919" w:rsidP="00DF601F">
            <w:pPr>
              <w:suppressAutoHyphens w:val="0"/>
              <w:autoSpaceDN/>
              <w:spacing w:after="0" w:line="240" w:lineRule="auto"/>
              <w:rPr>
                <w:rFonts w:eastAsiaTheme="minorHAnsi" w:cs="Arial"/>
                <w:color w:val="auto"/>
                <w:sz w:val="18"/>
                <w:szCs w:val="18"/>
                <w:lang w:eastAsia="en-US"/>
              </w:rPr>
            </w:pPr>
          </w:p>
          <w:p w14:paraId="27BD1AE7" w14:textId="1224D318"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 high number of the PP children have limited opportunities and experiences outside of school. This means they don’t have the chance to access and explore a range of diverse interests. Many of the children may struggle to exceed in core subjects but thrive in extra-curricular activities. The option to access these means they can build their self-esteem and make a positive contribution to school life.</w:t>
            </w:r>
          </w:p>
          <w:p w14:paraId="1CBDD288"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3942713D" w14:textId="77777777" w:rsidR="00DF601F" w:rsidRPr="00DF601F" w:rsidRDefault="006C7342" w:rsidP="00DF601F">
            <w:pPr>
              <w:suppressAutoHyphens w:val="0"/>
              <w:autoSpaceDN/>
              <w:spacing w:after="0" w:line="240" w:lineRule="auto"/>
              <w:rPr>
                <w:rFonts w:eastAsiaTheme="minorHAnsi" w:cs="Arial"/>
                <w:color w:val="0000FF" w:themeColor="hyperlink"/>
                <w:sz w:val="18"/>
                <w:szCs w:val="18"/>
                <w:u w:val="single"/>
                <w:lang w:eastAsia="en-US"/>
              </w:rPr>
            </w:pPr>
            <w:hyperlink r:id="rId40" w:history="1">
              <w:r w:rsidR="00DF601F" w:rsidRPr="00DF601F">
                <w:rPr>
                  <w:rFonts w:eastAsiaTheme="minorHAnsi" w:cs="Arial"/>
                  <w:color w:val="0000FF" w:themeColor="hyperlink"/>
                  <w:sz w:val="18"/>
                  <w:szCs w:val="18"/>
                  <w:u w:val="single"/>
                  <w:lang w:eastAsia="en-US"/>
                </w:rPr>
                <w:t>http://www.bbc.co.uk/news/health-28703013</w:t>
              </w:r>
            </w:hyperlink>
          </w:p>
          <w:p w14:paraId="42E867B1" w14:textId="32DCB26E" w:rsidR="00DF601F" w:rsidRPr="00DF601F" w:rsidRDefault="00DF601F" w:rsidP="00DF601F">
            <w:pPr>
              <w:suppressAutoHyphens w:val="0"/>
              <w:autoSpaceDN/>
              <w:spacing w:after="0" w:line="240" w:lineRule="auto"/>
              <w:rPr>
                <w:rFonts w:eastAsiaTheme="minorHAnsi" w:cs="Arial"/>
                <w:color w:val="0000FF" w:themeColor="hyperlink"/>
                <w:sz w:val="18"/>
                <w:szCs w:val="18"/>
                <w:u w:val="single"/>
                <w:lang w:eastAsia="en-US"/>
              </w:rPr>
            </w:pPr>
          </w:p>
          <w:p w14:paraId="78C6B857" w14:textId="77777777" w:rsidR="00E66558" w:rsidRDefault="006C7342" w:rsidP="00DF601F">
            <w:pPr>
              <w:pStyle w:val="TableRowCentered"/>
              <w:jc w:val="left"/>
              <w:rPr>
                <w:rFonts w:eastAsiaTheme="minorHAnsi" w:cs="Arial"/>
                <w:color w:val="0000FF" w:themeColor="hyperlink"/>
                <w:sz w:val="18"/>
                <w:szCs w:val="18"/>
                <w:u w:val="single"/>
                <w:lang w:eastAsia="en-US"/>
              </w:rPr>
            </w:pPr>
            <w:hyperlink r:id="rId41" w:history="1">
              <w:r w:rsidR="00DF601F" w:rsidRPr="00DF601F">
                <w:rPr>
                  <w:rFonts w:eastAsiaTheme="minorHAnsi" w:cs="Arial"/>
                  <w:color w:val="0000FF" w:themeColor="hyperlink"/>
                  <w:sz w:val="18"/>
                  <w:szCs w:val="18"/>
                  <w:u w:val="single"/>
                  <w:lang w:eastAsia="en-US"/>
                </w:rPr>
                <w:t>https://educationendowmentfoundation.org.uk/evidence-summaries/teaching-learning-toolkit/arts-participation/</w:t>
              </w:r>
            </w:hyperlink>
          </w:p>
          <w:p w14:paraId="7A0D29BE" w14:textId="77777777" w:rsidR="00E17FE7" w:rsidRDefault="00E17FE7" w:rsidP="00DF601F">
            <w:pPr>
              <w:pStyle w:val="TableRowCentered"/>
              <w:jc w:val="left"/>
              <w:rPr>
                <w:rFonts w:eastAsiaTheme="minorHAnsi" w:cs="Arial"/>
                <w:color w:val="0000FF" w:themeColor="hyperlink"/>
                <w:sz w:val="18"/>
                <w:szCs w:val="18"/>
                <w:u w:val="single"/>
                <w:lang w:eastAsia="en-US"/>
              </w:rPr>
            </w:pPr>
          </w:p>
          <w:p w14:paraId="22D6E300" w14:textId="14A27396" w:rsidR="00E17FE7" w:rsidRDefault="006C7342" w:rsidP="00E17FE7">
            <w:pPr>
              <w:suppressAutoHyphens w:val="0"/>
              <w:autoSpaceDN/>
              <w:spacing w:after="200" w:line="276" w:lineRule="auto"/>
              <w:rPr>
                <w:rFonts w:eastAsiaTheme="minorHAnsi" w:cs="Arial"/>
                <w:color w:val="auto"/>
                <w:sz w:val="18"/>
                <w:szCs w:val="18"/>
                <w:lang w:eastAsia="en-US"/>
              </w:rPr>
            </w:pPr>
            <w:hyperlink r:id="rId42" w:history="1">
              <w:r w:rsidR="00E17FE7" w:rsidRPr="00E17FE7">
                <w:rPr>
                  <w:rFonts w:eastAsiaTheme="minorHAnsi" w:cs="Arial"/>
                  <w:color w:val="0000FF" w:themeColor="hyperlink"/>
                  <w:sz w:val="18"/>
                  <w:szCs w:val="18"/>
                  <w:u w:val="single"/>
                  <w:lang w:eastAsia="en-US"/>
                </w:rPr>
                <w:t>https://www.gov.uk/government/publications/the-pupil-premium-how-schools-are-spending-the-funding-successfully</w:t>
              </w:r>
            </w:hyperlink>
            <w:r w:rsidR="00E17FE7" w:rsidRPr="00E17FE7">
              <w:rPr>
                <w:rFonts w:eastAsiaTheme="minorHAnsi" w:cs="Arial"/>
                <w:color w:val="auto"/>
                <w:sz w:val="18"/>
                <w:szCs w:val="18"/>
                <w:lang w:eastAsia="en-US"/>
              </w:rPr>
              <w:t xml:space="preserve"> - In line with the research, providing pupils with access to a full range of educational experiences can decrease outcome gaps.</w:t>
            </w:r>
          </w:p>
          <w:p w14:paraId="3738F139" w14:textId="1B5FF8DB"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Wide range of extra-curricular activities are offered to all pupils at Hartley Brook</w:t>
            </w:r>
          </w:p>
          <w:p w14:paraId="408EE15D" w14:textId="4FCF9EDB"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Most year groups go on at least one visit per year or have visitors in school.</w:t>
            </w:r>
          </w:p>
          <w:p w14:paraId="1F7F66A6" w14:textId="77777777" w:rsidR="000369A8" w:rsidRDefault="000369A8" w:rsidP="00E17FE7">
            <w:pPr>
              <w:suppressAutoHyphens w:val="0"/>
              <w:autoSpaceDN/>
              <w:spacing w:after="200" w:line="276" w:lineRule="auto"/>
              <w:rPr>
                <w:rFonts w:eastAsiaTheme="minorHAnsi" w:cs="Arial"/>
                <w:color w:val="auto"/>
                <w:sz w:val="18"/>
                <w:szCs w:val="18"/>
                <w:lang w:eastAsia="en-US"/>
              </w:rPr>
            </w:pPr>
            <w:r>
              <w:rPr>
                <w:rFonts w:eastAsiaTheme="minorHAnsi" w:cs="Arial"/>
                <w:color w:val="auto"/>
                <w:sz w:val="18"/>
                <w:szCs w:val="18"/>
                <w:lang w:eastAsia="en-US"/>
              </w:rPr>
              <w:t xml:space="preserve">Uniform is a priority to ensure a sense </w:t>
            </w:r>
            <w:proofErr w:type="spellStart"/>
            <w:r>
              <w:rPr>
                <w:rFonts w:eastAsiaTheme="minorHAnsi" w:cs="Arial"/>
                <w:color w:val="auto"/>
                <w:sz w:val="18"/>
                <w:szCs w:val="18"/>
                <w:lang w:eastAsia="en-US"/>
              </w:rPr>
              <w:t>f</w:t>
            </w:r>
            <w:proofErr w:type="spellEnd"/>
            <w:r>
              <w:rPr>
                <w:rFonts w:eastAsiaTheme="minorHAnsi" w:cs="Arial"/>
                <w:color w:val="auto"/>
                <w:sz w:val="18"/>
                <w:szCs w:val="18"/>
                <w:lang w:eastAsia="en-US"/>
              </w:rPr>
              <w:t xml:space="preserve"> belonging. New starters receive uniform and we now have a ‘Pre Loved’ uniform shop</w:t>
            </w:r>
          </w:p>
          <w:p w14:paraId="2A7D553D" w14:textId="4DB4787E" w:rsidR="000369A8" w:rsidRPr="00E17FE7" w:rsidRDefault="000369A8" w:rsidP="00E17FE7">
            <w:pPr>
              <w:suppressAutoHyphens w:val="0"/>
              <w:autoSpaceDN/>
              <w:spacing w:after="200" w:line="276" w:lineRule="auto"/>
              <w:rPr>
                <w:rFonts w:eastAsiaTheme="minorHAnsi" w:cs="Arial"/>
                <w:color w:val="auto"/>
                <w:sz w:val="18"/>
                <w:szCs w:val="18"/>
                <w:lang w:eastAsia="en-US"/>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1BE59" w14:textId="77777777" w:rsidR="00E66558" w:rsidRDefault="00E65F99">
            <w:pPr>
              <w:pStyle w:val="TableRowCentered"/>
              <w:jc w:val="left"/>
              <w:rPr>
                <w:sz w:val="22"/>
              </w:rPr>
            </w:pPr>
            <w:r>
              <w:rPr>
                <w:sz w:val="22"/>
              </w:rPr>
              <w:t>2,5,6</w:t>
            </w:r>
          </w:p>
          <w:p w14:paraId="505C2016" w14:textId="77777777" w:rsidR="00D54950" w:rsidRDefault="00D54950">
            <w:pPr>
              <w:pStyle w:val="TableRowCentered"/>
              <w:jc w:val="left"/>
              <w:rPr>
                <w:sz w:val="22"/>
              </w:rPr>
            </w:pPr>
          </w:p>
          <w:p w14:paraId="2A7D553E" w14:textId="65D4007F" w:rsidR="00D54950" w:rsidRDefault="00D54950">
            <w:pPr>
              <w:pStyle w:val="TableRowCentered"/>
              <w:jc w:val="left"/>
              <w:rPr>
                <w:sz w:val="22"/>
              </w:rPr>
            </w:pPr>
            <w:r>
              <w:rPr>
                <w:sz w:val="22"/>
              </w:rPr>
              <w:t>AIP Ref: 2.1, 2.2</w:t>
            </w:r>
          </w:p>
        </w:tc>
      </w:tr>
      <w:tr w:rsidR="006B7F86" w14:paraId="23ACB04D"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08E9D" w14:textId="153C8422" w:rsidR="009E1919" w:rsidRDefault="009E1919" w:rsidP="006B7F86">
            <w:pPr>
              <w:pStyle w:val="TableRow"/>
              <w:rPr>
                <w:b/>
              </w:rPr>
            </w:pPr>
            <w:r w:rsidRPr="00F91365">
              <w:rPr>
                <w:b/>
              </w:rPr>
              <w:t>Wider strategies</w:t>
            </w:r>
            <w:r>
              <w:rPr>
                <w:b/>
              </w:rPr>
              <w:t xml:space="preserve">; </w:t>
            </w:r>
            <w:r w:rsidRPr="009E1919">
              <w:rPr>
                <w:i/>
              </w:rPr>
              <w:t>Supporting pupils’ social, emotional and behavioural needs</w:t>
            </w:r>
          </w:p>
          <w:p w14:paraId="6890167D" w14:textId="77777777" w:rsidR="009E1919" w:rsidRDefault="009E1919" w:rsidP="006B7F86">
            <w:pPr>
              <w:pStyle w:val="TableRow"/>
              <w:rPr>
                <w:b/>
              </w:rPr>
            </w:pPr>
          </w:p>
          <w:p w14:paraId="41ABC328" w14:textId="620C8980" w:rsidR="006B7F86" w:rsidRDefault="006B7F86" w:rsidP="009E1919">
            <w:pPr>
              <w:pStyle w:val="TableRow"/>
              <w:ind w:left="0"/>
              <w:rPr>
                <w:rFonts w:eastAsiaTheme="minorHAnsi" w:cs="Arial"/>
                <w:b/>
                <w:color w:val="auto"/>
                <w:sz w:val="18"/>
                <w:szCs w:val="18"/>
                <w:lang w:eastAsia="en-US"/>
              </w:rPr>
            </w:pPr>
            <w:r w:rsidRPr="00DF601F">
              <w:rPr>
                <w:rFonts w:eastAsiaTheme="minorHAnsi" w:cs="Arial"/>
                <w:b/>
                <w:color w:val="auto"/>
                <w:sz w:val="18"/>
                <w:szCs w:val="18"/>
                <w:lang w:eastAsia="en-US"/>
              </w:rPr>
              <w:t>Learning mentors for each Key Stage to monitor behaviour and work with target children</w:t>
            </w:r>
            <w:r>
              <w:rPr>
                <w:rFonts w:eastAsiaTheme="minorHAnsi" w:cs="Arial"/>
                <w:b/>
                <w:color w:val="auto"/>
                <w:sz w:val="18"/>
                <w:szCs w:val="18"/>
                <w:lang w:eastAsia="en-US"/>
              </w:rPr>
              <w:t>.</w:t>
            </w:r>
          </w:p>
          <w:p w14:paraId="17F7EBE7" w14:textId="7BC6B641" w:rsidR="000C6E41" w:rsidRDefault="000C6E41" w:rsidP="006B7F86">
            <w:pPr>
              <w:pStyle w:val="TableRow"/>
              <w:rPr>
                <w:rFonts w:eastAsiaTheme="minorHAnsi" w:cs="Arial"/>
                <w:b/>
                <w:color w:val="auto"/>
                <w:sz w:val="18"/>
                <w:szCs w:val="18"/>
                <w:lang w:eastAsia="en-US"/>
              </w:rPr>
            </w:pPr>
          </w:p>
          <w:p w14:paraId="114ACD0F" w14:textId="400591C5" w:rsidR="000C6E41" w:rsidRDefault="000C6E41" w:rsidP="000C5CA8">
            <w:pPr>
              <w:pStyle w:val="TableRow"/>
              <w:ind w:left="0"/>
              <w:rPr>
                <w:rFonts w:eastAsiaTheme="minorHAnsi" w:cs="Arial"/>
                <w:b/>
                <w:color w:val="auto"/>
                <w:sz w:val="18"/>
                <w:szCs w:val="18"/>
                <w:lang w:eastAsia="en-US"/>
              </w:rPr>
            </w:pPr>
            <w:r>
              <w:rPr>
                <w:rFonts w:eastAsiaTheme="minorHAnsi" w:cs="Arial"/>
                <w:b/>
                <w:color w:val="auto"/>
                <w:sz w:val="18"/>
                <w:szCs w:val="18"/>
                <w:lang w:eastAsia="en-US"/>
              </w:rPr>
              <w:t>Whole</w:t>
            </w:r>
            <w:r w:rsidR="000C5CA8">
              <w:rPr>
                <w:rFonts w:eastAsiaTheme="minorHAnsi" w:cs="Arial"/>
                <w:b/>
                <w:color w:val="auto"/>
                <w:sz w:val="18"/>
                <w:szCs w:val="18"/>
                <w:lang w:eastAsia="en-US"/>
              </w:rPr>
              <w:t xml:space="preserve"> school behaviour scheme</w:t>
            </w:r>
          </w:p>
          <w:p w14:paraId="3ED2081A" w14:textId="77777777" w:rsidR="006B7F86" w:rsidRDefault="006B7F86" w:rsidP="00DF601F">
            <w:pPr>
              <w:suppressAutoHyphens w:val="0"/>
              <w:autoSpaceDN/>
              <w:spacing w:after="0" w:line="240" w:lineRule="auto"/>
              <w:rPr>
                <w:rFonts w:eastAsiaTheme="minorHAnsi" w:cs="Arial"/>
                <w:b/>
                <w:color w:val="auto"/>
                <w:sz w:val="18"/>
                <w:szCs w:val="18"/>
                <w:lang w:eastAsia="en-US"/>
              </w:rPr>
            </w:pPr>
          </w:p>
          <w:p w14:paraId="75ACBA48" w14:textId="51C3965D" w:rsidR="000C6E41" w:rsidRDefault="000C6E41"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 xml:space="preserve">Two specially trained staff supporting SEMH and delivering Trauma, </w:t>
            </w:r>
            <w:r>
              <w:rPr>
                <w:rFonts w:eastAsiaTheme="minorHAnsi" w:cs="Arial"/>
                <w:b/>
                <w:color w:val="auto"/>
                <w:sz w:val="18"/>
                <w:szCs w:val="18"/>
                <w:lang w:eastAsia="en-US"/>
              </w:rPr>
              <w:lastRenderedPageBreak/>
              <w:t>Soft start, Thrive, Lego Therapy</w:t>
            </w:r>
            <w:r w:rsidR="00C12C6C">
              <w:rPr>
                <w:rFonts w:eastAsiaTheme="minorHAnsi" w:cs="Arial"/>
                <w:b/>
                <w:color w:val="auto"/>
                <w:sz w:val="18"/>
                <w:szCs w:val="18"/>
                <w:lang w:eastAsia="en-US"/>
              </w:rPr>
              <w:t>.</w:t>
            </w:r>
          </w:p>
          <w:p w14:paraId="10275706" w14:textId="77777777" w:rsidR="00C12C6C" w:rsidRDefault="00C12C6C" w:rsidP="00DF601F">
            <w:pPr>
              <w:suppressAutoHyphens w:val="0"/>
              <w:autoSpaceDN/>
              <w:spacing w:after="0" w:line="240" w:lineRule="auto"/>
              <w:rPr>
                <w:rFonts w:eastAsiaTheme="minorHAnsi" w:cs="Arial"/>
                <w:b/>
                <w:color w:val="auto"/>
                <w:sz w:val="18"/>
                <w:szCs w:val="18"/>
                <w:lang w:eastAsia="en-US"/>
              </w:rPr>
            </w:pPr>
          </w:p>
          <w:p w14:paraId="629B7A3D" w14:textId="4BDBC215" w:rsidR="00C12C6C" w:rsidRDefault="00C12C6C"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Training of whole school staff in Emotional Coaching and Zones of Regulation</w:t>
            </w:r>
            <w:r w:rsidR="00627F1B">
              <w:rPr>
                <w:rFonts w:eastAsiaTheme="minorHAnsi" w:cs="Arial"/>
                <w:b/>
                <w:color w:val="auto"/>
                <w:sz w:val="18"/>
                <w:szCs w:val="18"/>
                <w:lang w:eastAsia="en-US"/>
              </w:rPr>
              <w:t xml:space="preserve"> </w:t>
            </w:r>
          </w:p>
          <w:p w14:paraId="478B1611" w14:textId="77777777" w:rsidR="00C12C6C" w:rsidRDefault="00C12C6C" w:rsidP="00DF601F">
            <w:pPr>
              <w:suppressAutoHyphens w:val="0"/>
              <w:autoSpaceDN/>
              <w:spacing w:after="0" w:line="240" w:lineRule="auto"/>
              <w:rPr>
                <w:rFonts w:eastAsiaTheme="minorHAnsi" w:cs="Arial"/>
                <w:b/>
                <w:color w:val="auto"/>
                <w:sz w:val="18"/>
                <w:szCs w:val="18"/>
                <w:lang w:eastAsia="en-US"/>
              </w:rPr>
            </w:pPr>
          </w:p>
          <w:p w14:paraId="27497A66" w14:textId="77777777" w:rsidR="00C12C6C" w:rsidRDefault="00C12C6C"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Mental health ambassadors and mental health champion.</w:t>
            </w:r>
          </w:p>
          <w:p w14:paraId="0BAD1E99" w14:textId="77777777" w:rsidR="00277283" w:rsidRDefault="00277283" w:rsidP="00DF601F">
            <w:pPr>
              <w:suppressAutoHyphens w:val="0"/>
              <w:autoSpaceDN/>
              <w:spacing w:after="0" w:line="240" w:lineRule="auto"/>
              <w:rPr>
                <w:rFonts w:eastAsiaTheme="minorHAnsi" w:cs="Arial"/>
                <w:b/>
                <w:color w:val="auto"/>
                <w:sz w:val="18"/>
                <w:szCs w:val="18"/>
                <w:lang w:eastAsia="en-US"/>
              </w:rPr>
            </w:pPr>
          </w:p>
          <w:p w14:paraId="5E641128" w14:textId="254EDA0F" w:rsidR="00277283" w:rsidRDefault="006E28A5"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ELSA</w:t>
            </w:r>
          </w:p>
          <w:p w14:paraId="7EC2EFDB" w14:textId="77777777" w:rsidR="00277283" w:rsidRDefault="00277283" w:rsidP="00DF601F">
            <w:pPr>
              <w:suppressAutoHyphens w:val="0"/>
              <w:autoSpaceDN/>
              <w:spacing w:after="0" w:line="240" w:lineRule="auto"/>
              <w:rPr>
                <w:rFonts w:eastAsiaTheme="minorHAnsi" w:cs="Arial"/>
                <w:b/>
                <w:color w:val="auto"/>
                <w:sz w:val="18"/>
                <w:szCs w:val="18"/>
                <w:lang w:eastAsia="en-US"/>
              </w:rPr>
            </w:pPr>
          </w:p>
          <w:p w14:paraId="44BAEC05" w14:textId="3490FA7C" w:rsidR="00277283" w:rsidRDefault="00277283"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Trauma diploma</w:t>
            </w:r>
            <w:r w:rsidR="006E28A5">
              <w:rPr>
                <w:rFonts w:eastAsiaTheme="minorHAnsi" w:cs="Arial"/>
                <w:b/>
                <w:color w:val="auto"/>
                <w:sz w:val="18"/>
                <w:szCs w:val="18"/>
                <w:lang w:eastAsia="en-US"/>
              </w:rPr>
              <w:t xml:space="preserve"> </w:t>
            </w:r>
          </w:p>
          <w:p w14:paraId="3E4F7AF0" w14:textId="77777777" w:rsidR="00627F1B" w:rsidRDefault="00627F1B" w:rsidP="00DF601F">
            <w:pPr>
              <w:suppressAutoHyphens w:val="0"/>
              <w:autoSpaceDN/>
              <w:spacing w:after="0" w:line="240" w:lineRule="auto"/>
              <w:rPr>
                <w:rFonts w:eastAsiaTheme="minorHAnsi" w:cs="Arial"/>
                <w:b/>
                <w:color w:val="auto"/>
                <w:sz w:val="18"/>
                <w:szCs w:val="18"/>
                <w:lang w:eastAsia="en-US"/>
              </w:rPr>
            </w:pPr>
          </w:p>
          <w:p w14:paraId="64B3E8AB" w14:textId="72AF5981" w:rsidR="00627F1B" w:rsidRPr="00DF601F" w:rsidRDefault="00627F1B" w:rsidP="00DF601F">
            <w:pPr>
              <w:suppressAutoHyphens w:val="0"/>
              <w:autoSpaceDN/>
              <w:spacing w:after="0" w:line="240" w:lineRule="auto"/>
              <w:rPr>
                <w:rFonts w:eastAsiaTheme="minorHAnsi" w:cs="Arial"/>
                <w:b/>
                <w:color w:val="auto"/>
                <w:sz w:val="18"/>
                <w:szCs w:val="18"/>
                <w:lang w:eastAsia="en-US"/>
              </w:rPr>
            </w:pP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CA334" w14:textId="72AAC4A7" w:rsidR="009E1919" w:rsidRDefault="009E1919" w:rsidP="00DF601F">
            <w:pPr>
              <w:suppressAutoHyphens w:val="0"/>
              <w:autoSpaceDN/>
              <w:spacing w:after="0" w:line="240" w:lineRule="auto"/>
              <w:rPr>
                <w:rFonts w:eastAsiaTheme="minorHAnsi" w:cs="Arial"/>
                <w:color w:val="auto"/>
                <w:sz w:val="18"/>
                <w:szCs w:val="18"/>
                <w:lang w:eastAsia="en-US"/>
              </w:rPr>
            </w:pPr>
          </w:p>
          <w:p w14:paraId="6086E715" w14:textId="77777777" w:rsidR="009E1919" w:rsidRDefault="009E1919" w:rsidP="00DF601F">
            <w:pPr>
              <w:suppressAutoHyphens w:val="0"/>
              <w:autoSpaceDN/>
              <w:spacing w:after="0" w:line="240" w:lineRule="auto"/>
              <w:rPr>
                <w:rFonts w:eastAsiaTheme="minorHAnsi" w:cs="Arial"/>
                <w:color w:val="auto"/>
                <w:sz w:val="18"/>
                <w:szCs w:val="18"/>
                <w:lang w:eastAsia="en-US"/>
              </w:rPr>
            </w:pPr>
          </w:p>
          <w:p w14:paraId="45FA8F58" w14:textId="15D67D05" w:rsidR="006B7F86" w:rsidRPr="00737145" w:rsidRDefault="000C6E41"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Analysis of behaviour points gained during 21.22 showed that pupil premium boys are the group obtaining the majority of behaviour points in school.</w:t>
            </w:r>
          </w:p>
          <w:p w14:paraId="1C14511F" w14:textId="77777777" w:rsidR="006B7F86" w:rsidRDefault="006B7F86" w:rsidP="00DF601F">
            <w:pPr>
              <w:suppressAutoHyphens w:val="0"/>
              <w:autoSpaceDN/>
              <w:spacing w:after="0" w:line="240" w:lineRule="auto"/>
              <w:rPr>
                <w:rFonts w:eastAsiaTheme="minorHAnsi" w:cs="Arial"/>
                <w:b/>
                <w:color w:val="auto"/>
                <w:sz w:val="18"/>
                <w:szCs w:val="18"/>
                <w:lang w:eastAsia="en-US"/>
              </w:rPr>
            </w:pPr>
          </w:p>
          <w:p w14:paraId="364006A8" w14:textId="77777777" w:rsidR="000C6E41" w:rsidRDefault="000C6E41" w:rsidP="00DF601F">
            <w:pPr>
              <w:suppressAutoHyphens w:val="0"/>
              <w:autoSpaceDN/>
              <w:spacing w:after="0" w:line="240" w:lineRule="auto"/>
              <w:rPr>
                <w:rFonts w:eastAsiaTheme="minorHAnsi" w:cs="Arial"/>
                <w:b/>
                <w:color w:val="auto"/>
                <w:sz w:val="18"/>
                <w:szCs w:val="18"/>
                <w:lang w:eastAsia="en-US"/>
              </w:rPr>
            </w:pPr>
          </w:p>
          <w:p w14:paraId="052B1037" w14:textId="77777777" w:rsidR="00E17FE7" w:rsidRPr="00E17FE7" w:rsidRDefault="00E17FE7" w:rsidP="00E17FE7">
            <w:pPr>
              <w:suppressAutoHyphens w:val="0"/>
              <w:autoSpaceDN/>
              <w:spacing w:after="200" w:line="276" w:lineRule="auto"/>
              <w:rPr>
                <w:rFonts w:eastAsiaTheme="minorHAnsi" w:cs="Arial"/>
                <w:color w:val="auto"/>
                <w:sz w:val="18"/>
                <w:szCs w:val="18"/>
                <w:lang w:eastAsia="en-US"/>
              </w:rPr>
            </w:pPr>
            <w:r w:rsidRPr="00E17FE7">
              <w:rPr>
                <w:rFonts w:eastAsiaTheme="minorHAnsi" w:cs="Arial"/>
                <w:color w:val="auto"/>
                <w:sz w:val="18"/>
                <w:szCs w:val="18"/>
                <w:lang w:eastAsia="en-US"/>
              </w:rPr>
              <w:t>This approach is in line with research that demonstrates that Social and Emotional Learning interventions have an identifiable and significant impact on attitudes to learning, social relationships in school, and attainment itself, which produces +4 months of progress.</w:t>
            </w:r>
          </w:p>
          <w:p w14:paraId="6019B504" w14:textId="77777777" w:rsidR="00E17FE7" w:rsidRPr="00E17FE7" w:rsidRDefault="006C7342" w:rsidP="00E17FE7">
            <w:pPr>
              <w:suppressAutoHyphens w:val="0"/>
              <w:autoSpaceDN/>
              <w:spacing w:after="200" w:line="276" w:lineRule="auto"/>
              <w:rPr>
                <w:rFonts w:eastAsiaTheme="minorHAnsi" w:cs="Arial"/>
                <w:color w:val="auto"/>
                <w:sz w:val="18"/>
                <w:szCs w:val="18"/>
                <w:lang w:eastAsia="en-US"/>
              </w:rPr>
            </w:pPr>
            <w:hyperlink r:id="rId43" w:history="1">
              <w:r w:rsidR="00E17FE7" w:rsidRPr="00E17FE7">
                <w:rPr>
                  <w:rFonts w:eastAsiaTheme="minorHAnsi" w:cs="Arial"/>
                  <w:color w:val="0000FF" w:themeColor="hyperlink"/>
                  <w:sz w:val="18"/>
                  <w:szCs w:val="18"/>
                  <w:u w:val="single"/>
                  <w:lang w:eastAsia="en-US"/>
                </w:rPr>
                <w:t>https://educationendowmentfoundation.org.uk/evidence-summaries/teaching-learning-toolkit/social-and-emotional-learning/</w:t>
              </w:r>
            </w:hyperlink>
            <w:r w:rsidR="00E17FE7" w:rsidRPr="00E17FE7">
              <w:rPr>
                <w:rFonts w:eastAsiaTheme="minorHAnsi" w:cs="Arial"/>
                <w:color w:val="auto"/>
                <w:sz w:val="18"/>
                <w:szCs w:val="18"/>
                <w:lang w:eastAsia="en-US"/>
              </w:rPr>
              <w:t xml:space="preserve"> </w:t>
            </w:r>
          </w:p>
          <w:p w14:paraId="47339FF3" w14:textId="77777777" w:rsidR="00E17FE7" w:rsidRPr="00E17FE7" w:rsidRDefault="00E17FE7" w:rsidP="00E17FE7">
            <w:pPr>
              <w:suppressAutoHyphens w:val="0"/>
              <w:autoSpaceDN/>
              <w:spacing w:after="200" w:line="276" w:lineRule="auto"/>
              <w:rPr>
                <w:rFonts w:eastAsiaTheme="minorHAnsi" w:cs="Arial"/>
                <w:color w:val="auto"/>
                <w:sz w:val="18"/>
                <w:szCs w:val="18"/>
                <w:lang w:eastAsia="en-US"/>
              </w:rPr>
            </w:pPr>
            <w:r w:rsidRPr="00E17FE7">
              <w:rPr>
                <w:rFonts w:eastAsiaTheme="minorHAnsi" w:cs="Arial"/>
                <w:color w:val="auto"/>
                <w:sz w:val="18"/>
                <w:szCs w:val="18"/>
                <w:lang w:eastAsia="en-US"/>
              </w:rPr>
              <w:t>The EEF Toolkit suggests that targeted interventions matched to specific students with particular needs or be</w:t>
            </w:r>
            <w:r w:rsidRPr="00E17FE7">
              <w:rPr>
                <w:rFonts w:eastAsiaTheme="minorHAnsi" w:cs="Arial"/>
                <w:color w:val="auto"/>
                <w:sz w:val="18"/>
                <w:szCs w:val="18"/>
                <w:lang w:eastAsia="en-US"/>
              </w:rPr>
              <w:lastRenderedPageBreak/>
              <w:t xml:space="preserve">havioural issues can be effective, especially for older pupils. The Thrive approach has been researched and evidenced to make a positive impact. For more information see; </w:t>
            </w:r>
            <w:hyperlink r:id="rId44" w:history="1">
              <w:r w:rsidRPr="00E17FE7">
                <w:rPr>
                  <w:rFonts w:eastAsiaTheme="minorHAnsi" w:cs="Arial"/>
                  <w:color w:val="0000FF" w:themeColor="hyperlink"/>
                  <w:sz w:val="18"/>
                  <w:szCs w:val="18"/>
                  <w:u w:val="single"/>
                  <w:lang w:eastAsia="en-US"/>
                </w:rPr>
                <w:t>https://www.thriveapproach.com/</w:t>
              </w:r>
            </w:hyperlink>
            <w:r w:rsidRPr="00E17FE7">
              <w:rPr>
                <w:rFonts w:eastAsiaTheme="minorHAnsi" w:cs="Arial"/>
                <w:color w:val="auto"/>
                <w:sz w:val="18"/>
                <w:szCs w:val="18"/>
                <w:lang w:eastAsia="en-US"/>
              </w:rPr>
              <w:t xml:space="preserve"> </w:t>
            </w:r>
          </w:p>
          <w:p w14:paraId="786B25E8" w14:textId="77777777" w:rsidR="000C6E41"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Staff have all received ‘Positive Regard’ training</w:t>
            </w:r>
          </w:p>
          <w:p w14:paraId="6BCD715F" w14:textId="77777777"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Some staff are trained in ‘Team Teach’, this is a rolling programme and staff attend refreshers.</w:t>
            </w:r>
          </w:p>
          <w:p w14:paraId="086E3E21" w14:textId="4F996C8B"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Training to be delivered to all staff on zines of regulation</w:t>
            </w:r>
          </w:p>
          <w:p w14:paraId="58DFB0A3" w14:textId="5A38BEA9"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Regulation room to be in place in KS2</w:t>
            </w:r>
          </w:p>
          <w:p w14:paraId="0CC3CA4C" w14:textId="02031BBD" w:rsidR="000369A8"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Two sensory rooms in each building</w:t>
            </w:r>
          </w:p>
          <w:p w14:paraId="64F1D703" w14:textId="698DF1D9" w:rsidR="000369A8" w:rsidRPr="00DF601F" w:rsidRDefault="000369A8" w:rsidP="00DF601F">
            <w:pPr>
              <w:suppressAutoHyphens w:val="0"/>
              <w:autoSpaceDN/>
              <w:spacing w:after="0" w:line="240" w:lineRule="auto"/>
              <w:rPr>
                <w:rFonts w:eastAsiaTheme="minorHAnsi" w:cs="Arial"/>
                <w:b/>
                <w:color w:val="auto"/>
                <w:sz w:val="18"/>
                <w:szCs w:val="18"/>
                <w:lang w:eastAsia="en-US"/>
              </w:rPr>
            </w:pPr>
            <w:r>
              <w:rPr>
                <w:rFonts w:eastAsiaTheme="minorHAnsi" w:cs="Arial"/>
                <w:b/>
                <w:color w:val="auto"/>
                <w:sz w:val="18"/>
                <w:szCs w:val="18"/>
                <w:lang w:eastAsia="en-US"/>
              </w:rPr>
              <w:t>Mental health ambassadors to have regular meetings lead assemblies and present to SLT</w:t>
            </w: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A1C3D" w14:textId="77777777" w:rsidR="006B7F86" w:rsidRDefault="00E65F99">
            <w:pPr>
              <w:pStyle w:val="TableRowCentered"/>
              <w:jc w:val="left"/>
              <w:rPr>
                <w:sz w:val="22"/>
              </w:rPr>
            </w:pPr>
            <w:r>
              <w:rPr>
                <w:sz w:val="22"/>
              </w:rPr>
              <w:lastRenderedPageBreak/>
              <w:t>2,5,6</w:t>
            </w:r>
          </w:p>
          <w:p w14:paraId="4E2625A3" w14:textId="77777777" w:rsidR="00D54950" w:rsidRDefault="00D54950">
            <w:pPr>
              <w:pStyle w:val="TableRowCentered"/>
              <w:jc w:val="left"/>
              <w:rPr>
                <w:sz w:val="22"/>
              </w:rPr>
            </w:pPr>
          </w:p>
          <w:p w14:paraId="2CD287B3" w14:textId="669FF941" w:rsidR="00D54950" w:rsidRDefault="00D54950">
            <w:pPr>
              <w:pStyle w:val="TableRowCentered"/>
              <w:jc w:val="left"/>
              <w:rPr>
                <w:sz w:val="22"/>
              </w:rPr>
            </w:pPr>
            <w:r>
              <w:rPr>
                <w:sz w:val="22"/>
              </w:rPr>
              <w:t>AIP Ref: 2.3</w:t>
            </w:r>
          </w:p>
        </w:tc>
      </w:tr>
      <w:tr w:rsidR="00DF601F" w14:paraId="655197BB" w14:textId="77777777" w:rsidTr="008F3335">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704C9" w14:textId="289B22AE" w:rsidR="00DF601F" w:rsidRPr="00713CE9"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lastRenderedPageBreak/>
              <w:t>Attendance officer to monitor and improve attendance rates</w:t>
            </w:r>
            <w:r w:rsidR="00E938A6">
              <w:rPr>
                <w:rFonts w:eastAsiaTheme="minorHAnsi" w:cs="Arial"/>
                <w:b/>
                <w:color w:val="auto"/>
                <w:sz w:val="18"/>
                <w:szCs w:val="18"/>
                <w:lang w:eastAsia="en-US"/>
              </w:rPr>
              <w:t xml:space="preserve"> – </w:t>
            </w:r>
            <w:r w:rsidR="00E938A6" w:rsidRPr="00713CE9">
              <w:rPr>
                <w:rFonts w:eastAsiaTheme="minorHAnsi" w:cs="Arial"/>
                <w:b/>
                <w:color w:val="auto"/>
                <w:sz w:val="18"/>
                <w:szCs w:val="18"/>
                <w:lang w:eastAsia="en-US"/>
              </w:rPr>
              <w:t>Attendance Manager £47,059.00</w:t>
            </w:r>
          </w:p>
          <w:p w14:paraId="628E4134" w14:textId="57D00902" w:rsidR="00E938A6" w:rsidRPr="00DF601F" w:rsidRDefault="00E938A6" w:rsidP="00DF601F">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Attendance Officer - £</w:t>
            </w:r>
            <w:r w:rsidR="00920959" w:rsidRPr="00713CE9">
              <w:rPr>
                <w:rFonts w:eastAsiaTheme="minorHAnsi" w:cs="Arial"/>
                <w:b/>
                <w:color w:val="auto"/>
                <w:sz w:val="18"/>
                <w:szCs w:val="18"/>
                <w:lang w:eastAsia="en-US"/>
              </w:rPr>
              <w:t>22,146</w:t>
            </w:r>
          </w:p>
          <w:p w14:paraId="060F9DB7"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2022315A" w14:textId="690BA1BD" w:rsidR="00DF601F" w:rsidRPr="00713CE9" w:rsidRDefault="00DF601F" w:rsidP="00DF601F">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Attendance incen</w:t>
            </w:r>
            <w:r w:rsidR="00B3391B" w:rsidRPr="00713CE9">
              <w:rPr>
                <w:rFonts w:eastAsiaTheme="minorHAnsi" w:cs="Arial"/>
                <w:b/>
                <w:color w:val="auto"/>
                <w:sz w:val="18"/>
                <w:szCs w:val="18"/>
                <w:lang w:eastAsia="en-US"/>
              </w:rPr>
              <w:t>tives, rewards and assembly focu</w:t>
            </w:r>
            <w:r w:rsidRPr="00713CE9">
              <w:rPr>
                <w:rFonts w:eastAsiaTheme="minorHAnsi" w:cs="Arial"/>
                <w:b/>
                <w:color w:val="auto"/>
                <w:sz w:val="18"/>
                <w:szCs w:val="18"/>
                <w:lang w:eastAsia="en-US"/>
              </w:rPr>
              <w:t>s</w:t>
            </w:r>
            <w:r w:rsidR="006E28A5" w:rsidRPr="00713CE9">
              <w:rPr>
                <w:rFonts w:eastAsiaTheme="minorHAnsi" w:cs="Arial"/>
                <w:b/>
                <w:color w:val="auto"/>
                <w:sz w:val="18"/>
                <w:szCs w:val="18"/>
                <w:lang w:eastAsia="en-US"/>
              </w:rPr>
              <w:t xml:space="preserve"> </w:t>
            </w:r>
            <w:r w:rsidR="00E938A6" w:rsidRPr="00713CE9">
              <w:rPr>
                <w:rFonts w:eastAsiaTheme="minorHAnsi" w:cs="Arial"/>
                <w:b/>
                <w:color w:val="auto"/>
                <w:sz w:val="18"/>
                <w:szCs w:val="18"/>
                <w:lang w:eastAsia="en-US"/>
              </w:rPr>
              <w:t>- £800 per year</w:t>
            </w:r>
          </w:p>
          <w:p w14:paraId="7E4B6676" w14:textId="23CDA8F4" w:rsidR="00F14170" w:rsidRPr="00713CE9" w:rsidRDefault="00F14170" w:rsidP="00DF601F">
            <w:pPr>
              <w:suppressAutoHyphens w:val="0"/>
              <w:autoSpaceDN/>
              <w:spacing w:after="0" w:line="240" w:lineRule="auto"/>
              <w:rPr>
                <w:rFonts w:eastAsiaTheme="minorHAnsi" w:cs="Arial"/>
                <w:b/>
                <w:color w:val="auto"/>
                <w:sz w:val="18"/>
                <w:szCs w:val="18"/>
                <w:lang w:eastAsia="en-US"/>
              </w:rPr>
            </w:pPr>
          </w:p>
          <w:p w14:paraId="6D245290" w14:textId="062C18DA" w:rsidR="000F0CB9" w:rsidRPr="00DF601F" w:rsidRDefault="00F14170" w:rsidP="00DF601F">
            <w:pPr>
              <w:suppressAutoHyphens w:val="0"/>
              <w:autoSpaceDN/>
              <w:spacing w:after="0" w:line="240" w:lineRule="auto"/>
              <w:rPr>
                <w:rFonts w:eastAsiaTheme="minorHAnsi" w:cs="Arial"/>
                <w:b/>
                <w:color w:val="auto"/>
                <w:sz w:val="18"/>
                <w:szCs w:val="18"/>
                <w:lang w:eastAsia="en-US"/>
              </w:rPr>
            </w:pPr>
            <w:r w:rsidRPr="00713CE9">
              <w:rPr>
                <w:rFonts w:eastAsiaTheme="minorHAnsi" w:cs="Arial"/>
                <w:b/>
                <w:color w:val="auto"/>
                <w:sz w:val="18"/>
                <w:szCs w:val="18"/>
                <w:lang w:eastAsia="en-US"/>
              </w:rPr>
              <w:t>Mini bus</w:t>
            </w:r>
            <w:r w:rsidR="00E938A6" w:rsidRPr="00713CE9">
              <w:rPr>
                <w:rFonts w:eastAsiaTheme="minorHAnsi" w:cs="Arial"/>
                <w:b/>
                <w:color w:val="auto"/>
                <w:sz w:val="18"/>
                <w:szCs w:val="18"/>
                <w:lang w:eastAsia="en-US"/>
              </w:rPr>
              <w:t xml:space="preserve"> £8712 per year</w:t>
            </w:r>
          </w:p>
          <w:p w14:paraId="5ACC0231"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5F7CE9FD"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New attendance and punctuality policy across school.</w:t>
            </w:r>
          </w:p>
          <w:p w14:paraId="56298718"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75E7CA5D" w14:textId="12308B0C" w:rsidR="00DF601F" w:rsidRPr="00DF601F" w:rsidRDefault="00DF601F" w:rsidP="00DF601F">
            <w:pPr>
              <w:suppressAutoHyphens w:val="0"/>
              <w:autoSpaceDN/>
              <w:spacing w:after="0" w:line="240" w:lineRule="auto"/>
              <w:rPr>
                <w:rFonts w:eastAsiaTheme="minorHAnsi" w:cs="Arial"/>
                <w:b/>
                <w:color w:val="auto"/>
                <w:sz w:val="18"/>
                <w:szCs w:val="18"/>
                <w:lang w:eastAsia="en-US"/>
              </w:rPr>
            </w:pPr>
            <w:r w:rsidRPr="00DF601F">
              <w:rPr>
                <w:rFonts w:eastAsiaTheme="minorHAnsi" w:cs="Arial"/>
                <w:b/>
                <w:color w:val="auto"/>
                <w:sz w:val="18"/>
                <w:szCs w:val="18"/>
                <w:lang w:eastAsia="en-US"/>
              </w:rPr>
              <w:t>Class teachers communicating directly with parents regarding attendance.</w:t>
            </w:r>
          </w:p>
        </w:tc>
        <w:tc>
          <w:tcPr>
            <w:tcW w:w="4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14A5C"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PP children have lower attendance rates than Non-PP</w:t>
            </w:r>
          </w:p>
          <w:p w14:paraId="2D9E6AF6"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317A3A68"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Higher numbers of PP children are persistent absentees.</w:t>
            </w:r>
          </w:p>
          <w:p w14:paraId="391F75DB"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06F936BE"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Attainment of PP children can’t meet or exceed the attainment of Non-PP children if attendance isn’t equal.</w:t>
            </w:r>
          </w:p>
          <w:p w14:paraId="21B5C4E2"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p>
          <w:p w14:paraId="554ECBDF" w14:textId="77777777" w:rsidR="00DF601F" w:rsidRPr="00737145" w:rsidRDefault="00DF601F" w:rsidP="00DF601F">
            <w:pPr>
              <w:suppressAutoHyphens w:val="0"/>
              <w:autoSpaceDN/>
              <w:spacing w:after="0" w:line="240" w:lineRule="auto"/>
              <w:rPr>
                <w:rFonts w:eastAsiaTheme="minorHAnsi" w:cs="Arial"/>
                <w:color w:val="auto"/>
                <w:sz w:val="18"/>
                <w:szCs w:val="18"/>
                <w:lang w:eastAsia="en-US"/>
              </w:rPr>
            </w:pPr>
            <w:r w:rsidRPr="00737145">
              <w:rPr>
                <w:rFonts w:eastAsiaTheme="minorHAnsi" w:cs="Arial"/>
                <w:color w:val="auto"/>
                <w:sz w:val="18"/>
                <w:szCs w:val="18"/>
                <w:lang w:eastAsia="en-US"/>
              </w:rPr>
              <w:t>Attendance is a whole school priority that is continually being addressed.</w:t>
            </w:r>
          </w:p>
          <w:p w14:paraId="4AF00593" w14:textId="77777777" w:rsidR="00DF601F" w:rsidRPr="00DF601F" w:rsidRDefault="00DF601F" w:rsidP="00DF601F">
            <w:pPr>
              <w:suppressAutoHyphens w:val="0"/>
              <w:autoSpaceDN/>
              <w:spacing w:after="0" w:line="240" w:lineRule="auto"/>
              <w:rPr>
                <w:rFonts w:eastAsiaTheme="minorHAnsi" w:cs="Arial"/>
                <w:b/>
                <w:color w:val="auto"/>
                <w:sz w:val="18"/>
                <w:szCs w:val="18"/>
                <w:lang w:eastAsia="en-US"/>
              </w:rPr>
            </w:pPr>
          </w:p>
          <w:p w14:paraId="7512B0E4" w14:textId="77777777" w:rsidR="00DF601F" w:rsidRPr="00DF601F" w:rsidRDefault="006C7342" w:rsidP="00DF601F">
            <w:pPr>
              <w:suppressAutoHyphens w:val="0"/>
              <w:autoSpaceDN/>
              <w:spacing w:after="0" w:line="240" w:lineRule="auto"/>
              <w:rPr>
                <w:rFonts w:eastAsiaTheme="minorHAnsi" w:cs="Arial"/>
                <w:color w:val="0000FF" w:themeColor="hyperlink"/>
                <w:sz w:val="18"/>
                <w:szCs w:val="18"/>
                <w:u w:val="single"/>
                <w:lang w:eastAsia="en-US"/>
              </w:rPr>
            </w:pPr>
            <w:hyperlink r:id="rId45" w:history="1">
              <w:r w:rsidR="00DF601F" w:rsidRPr="00DF601F">
                <w:rPr>
                  <w:rFonts w:eastAsiaTheme="minorHAnsi" w:cs="Arial"/>
                  <w:color w:val="0000FF" w:themeColor="hyperlink"/>
                  <w:sz w:val="18"/>
                  <w:szCs w:val="18"/>
                  <w:u w:val="single"/>
                  <w:lang w:eastAsia="en-US"/>
                </w:rPr>
                <w:t>https://www.gov.uk/government/publications/the-pupil-premium-how-schools-are-spending-the-funding-successfully</w:t>
              </w:r>
            </w:hyperlink>
          </w:p>
          <w:p w14:paraId="69190885" w14:textId="6DFCC958" w:rsidR="00DF601F" w:rsidRDefault="00DF601F" w:rsidP="00DF601F">
            <w:pPr>
              <w:suppressAutoHyphens w:val="0"/>
              <w:autoSpaceDN/>
              <w:spacing w:after="0" w:line="240" w:lineRule="auto"/>
              <w:rPr>
                <w:rFonts w:eastAsiaTheme="minorHAnsi" w:cs="Arial"/>
                <w:color w:val="0000FF" w:themeColor="hyperlink"/>
                <w:sz w:val="18"/>
                <w:szCs w:val="18"/>
                <w:u w:val="single"/>
                <w:lang w:eastAsia="en-US"/>
              </w:rPr>
            </w:pPr>
          </w:p>
          <w:p w14:paraId="15C51481" w14:textId="2EB895AC" w:rsidR="000F0CB9" w:rsidRDefault="000F0CB9" w:rsidP="00DF601F">
            <w:pPr>
              <w:suppressAutoHyphens w:val="0"/>
              <w:autoSpaceDN/>
              <w:spacing w:after="0" w:line="240" w:lineRule="auto"/>
              <w:rPr>
                <w:rStyle w:val="eop"/>
                <w:rFonts w:cs="Arial"/>
                <w:color w:val="0000FF"/>
                <w:sz w:val="18"/>
                <w:szCs w:val="18"/>
                <w:shd w:val="clear" w:color="auto" w:fill="FFFFFF"/>
              </w:rPr>
            </w:pPr>
            <w:r>
              <w:rPr>
                <w:rStyle w:val="normaltextrun"/>
                <w:rFonts w:cs="Arial"/>
                <w:color w:val="000000"/>
                <w:sz w:val="18"/>
                <w:szCs w:val="18"/>
                <w:shd w:val="clear" w:color="auto" w:fill="FFFFFF"/>
              </w:rPr>
              <w:t>Attendance is seen as one of the 7 Building Blocks for Success when supporting the attainment of disadvantaged pupils - </w:t>
            </w:r>
            <w:hyperlink r:id="rId46" w:tgtFrame="_blank" w:history="1">
              <w:r>
                <w:rPr>
                  <w:rStyle w:val="normaltextrun"/>
                  <w:rFonts w:cs="Arial"/>
                  <w:color w:val="0000FF"/>
                  <w:sz w:val="18"/>
                  <w:szCs w:val="18"/>
                  <w:u w:val="single"/>
                  <w:shd w:val="clear" w:color="auto" w:fill="FFFFFF"/>
                </w:rPr>
                <w:t>https://www.gov.uk/government/uploads/system/uploads/attachment_data/file/473976/DFE-RS411_Supporting_the_attainment_of_disadvantaged_pupils_-_briefing_for_school_leaders.pdf</w:t>
              </w:r>
            </w:hyperlink>
            <w:r>
              <w:rPr>
                <w:rStyle w:val="eop"/>
                <w:rFonts w:cs="Arial"/>
                <w:color w:val="0000FF"/>
                <w:sz w:val="18"/>
                <w:szCs w:val="18"/>
                <w:shd w:val="clear" w:color="auto" w:fill="FFFFFF"/>
              </w:rPr>
              <w:t> </w:t>
            </w:r>
          </w:p>
          <w:p w14:paraId="7A52A90B" w14:textId="61D24E56" w:rsidR="000369A8" w:rsidRDefault="000369A8" w:rsidP="00DF601F">
            <w:pPr>
              <w:suppressAutoHyphens w:val="0"/>
              <w:autoSpaceDN/>
              <w:spacing w:after="0" w:line="240" w:lineRule="auto"/>
              <w:rPr>
                <w:rStyle w:val="eop"/>
                <w:rFonts w:cs="Arial"/>
                <w:color w:val="0000FF"/>
                <w:sz w:val="18"/>
                <w:szCs w:val="18"/>
                <w:shd w:val="clear" w:color="auto" w:fill="FFFFFF"/>
              </w:rPr>
            </w:pPr>
          </w:p>
          <w:p w14:paraId="5C142390" w14:textId="1EC9DACE"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 xml:space="preserve">Attendance Culture – staff training provided on attendance being </w:t>
            </w:r>
            <w:r w:rsidR="00B76461" w:rsidRPr="00B76461">
              <w:rPr>
                <w:rStyle w:val="eop"/>
                <w:rFonts w:cs="Arial"/>
                <w:color w:val="auto"/>
                <w:sz w:val="18"/>
                <w:szCs w:val="18"/>
                <w:shd w:val="clear" w:color="auto" w:fill="FFFFFF"/>
              </w:rPr>
              <w:t>everyone’s</w:t>
            </w:r>
            <w:r w:rsidRPr="00B76461">
              <w:rPr>
                <w:rStyle w:val="eop"/>
                <w:rFonts w:cs="Arial"/>
                <w:color w:val="auto"/>
                <w:sz w:val="18"/>
                <w:szCs w:val="18"/>
                <w:shd w:val="clear" w:color="auto" w:fill="FFFFFF"/>
              </w:rPr>
              <w:t xml:space="preserve"> role.</w:t>
            </w:r>
          </w:p>
          <w:p w14:paraId="743A672F" w14:textId="22C0E9E2"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 xml:space="preserve">Attendance team meet weekly. </w:t>
            </w:r>
          </w:p>
          <w:p w14:paraId="5DD939B9" w14:textId="7A0A0511" w:rsidR="000369A8" w:rsidRPr="00B76461" w:rsidRDefault="000369A8" w:rsidP="00DF601F">
            <w:pPr>
              <w:suppressAutoHyphens w:val="0"/>
              <w:autoSpaceDN/>
              <w:spacing w:after="0" w:line="240" w:lineRule="auto"/>
              <w:rPr>
                <w:rStyle w:val="eop"/>
                <w:rFonts w:cs="Arial"/>
                <w:color w:val="auto"/>
                <w:sz w:val="18"/>
                <w:szCs w:val="18"/>
                <w:shd w:val="clear" w:color="auto" w:fill="FFFFFF"/>
              </w:rPr>
            </w:pPr>
            <w:r w:rsidRPr="00B76461">
              <w:rPr>
                <w:rStyle w:val="eop"/>
                <w:rFonts w:cs="Arial"/>
                <w:color w:val="auto"/>
                <w:sz w:val="18"/>
                <w:szCs w:val="18"/>
                <w:shd w:val="clear" w:color="auto" w:fill="FFFFFF"/>
              </w:rPr>
              <w:t>Frequent meetings with parents and LA</w:t>
            </w:r>
          </w:p>
          <w:p w14:paraId="584B4DA4" w14:textId="7E92B6FF" w:rsidR="00DF601F" w:rsidRPr="00DF601F" w:rsidRDefault="00DF601F" w:rsidP="00DF601F">
            <w:pPr>
              <w:suppressAutoHyphens w:val="0"/>
              <w:autoSpaceDN/>
              <w:spacing w:after="0" w:line="240" w:lineRule="auto"/>
              <w:rPr>
                <w:rFonts w:eastAsiaTheme="minorHAnsi" w:cs="Arial"/>
                <w:b/>
                <w:color w:val="auto"/>
                <w:sz w:val="18"/>
                <w:szCs w:val="18"/>
                <w:lang w:eastAsia="en-US"/>
              </w:rPr>
            </w:pPr>
          </w:p>
        </w:tc>
        <w:tc>
          <w:tcPr>
            <w:tcW w:w="2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E773" w14:textId="77777777" w:rsidR="00DF601F" w:rsidRDefault="00E65F99">
            <w:pPr>
              <w:pStyle w:val="TableRowCentered"/>
              <w:jc w:val="left"/>
              <w:rPr>
                <w:sz w:val="22"/>
              </w:rPr>
            </w:pPr>
            <w:r>
              <w:rPr>
                <w:sz w:val="22"/>
              </w:rPr>
              <w:t>2,5,6</w:t>
            </w:r>
          </w:p>
          <w:p w14:paraId="0B0E0FDF" w14:textId="77777777" w:rsidR="00D54950" w:rsidRDefault="00D54950">
            <w:pPr>
              <w:pStyle w:val="TableRowCentered"/>
              <w:jc w:val="left"/>
              <w:rPr>
                <w:sz w:val="22"/>
              </w:rPr>
            </w:pPr>
          </w:p>
          <w:p w14:paraId="5BEE7028" w14:textId="16446296" w:rsidR="00D54950" w:rsidRDefault="00D54950">
            <w:pPr>
              <w:pStyle w:val="TableRowCentered"/>
              <w:jc w:val="left"/>
              <w:rPr>
                <w:sz w:val="22"/>
              </w:rPr>
            </w:pPr>
            <w:r>
              <w:rPr>
                <w:sz w:val="22"/>
              </w:rPr>
              <w:t>AIP Ref: 2.1</w:t>
            </w:r>
          </w:p>
        </w:tc>
      </w:tr>
    </w:tbl>
    <w:p w14:paraId="2A7D5540" w14:textId="77777777" w:rsidR="00E66558" w:rsidRDefault="00E66558">
      <w:pPr>
        <w:spacing w:before="240" w:after="0"/>
        <w:rPr>
          <w:b/>
          <w:bCs/>
          <w:color w:val="104F75"/>
          <w:sz w:val="28"/>
          <w:szCs w:val="28"/>
        </w:rPr>
      </w:pPr>
    </w:p>
    <w:p w14:paraId="2A7D5541" w14:textId="13CBF1FB" w:rsidR="00E66558" w:rsidRDefault="00DF5BB0" w:rsidP="00120AB1">
      <w:pPr>
        <w:rPr>
          <w:b/>
          <w:bCs/>
          <w:color w:val="104F75"/>
          <w:sz w:val="28"/>
          <w:szCs w:val="28"/>
        </w:rPr>
      </w:pPr>
      <w:r>
        <w:rPr>
          <w:b/>
          <w:bCs/>
          <w:color w:val="104F75"/>
          <w:sz w:val="28"/>
          <w:szCs w:val="28"/>
        </w:rPr>
        <w:t xml:space="preserve">Total budgeted cost: </w:t>
      </w:r>
      <w:r w:rsidR="00CB21AC">
        <w:rPr>
          <w:b/>
          <w:bCs/>
          <w:color w:val="104F75"/>
          <w:sz w:val="28"/>
          <w:szCs w:val="28"/>
        </w:rPr>
        <w:t>£</w:t>
      </w:r>
      <w:r w:rsidR="006E28A5">
        <w:rPr>
          <w:b/>
          <w:bCs/>
          <w:color w:val="104F75"/>
          <w:sz w:val="28"/>
          <w:szCs w:val="28"/>
        </w:rPr>
        <w:t>499,</w:t>
      </w:r>
      <w:r w:rsidR="004C51B8">
        <w:rPr>
          <w:b/>
          <w:bCs/>
          <w:color w:val="104F75"/>
          <w:sz w:val="28"/>
          <w:szCs w:val="28"/>
        </w:rPr>
        <w:t xml:space="preserve"> 944</w:t>
      </w:r>
      <w:r w:rsidR="002E5B21">
        <w:rPr>
          <w:b/>
          <w:bCs/>
          <w:color w:val="104F75"/>
          <w:sz w:val="28"/>
          <w:szCs w:val="28"/>
        </w:rPr>
        <w:t>.</w:t>
      </w:r>
    </w:p>
    <w:p w14:paraId="4BDE318C" w14:textId="7EF1BFF5" w:rsidR="006C7342" w:rsidRPr="006C7342" w:rsidRDefault="006C7342" w:rsidP="006C7342">
      <w:pPr>
        <w:pageBreakBefore/>
        <w:spacing w:line="240" w:lineRule="auto"/>
        <w:outlineLvl w:val="0"/>
        <w:rPr>
          <w:b/>
          <w:color w:val="104F75"/>
          <w:sz w:val="36"/>
        </w:rPr>
      </w:pPr>
      <w:r>
        <w:rPr>
          <w:b/>
          <w:color w:val="104F75"/>
          <w:sz w:val="36"/>
        </w:rPr>
        <w:lastRenderedPageBreak/>
        <w:t>Part B: Review of</w:t>
      </w:r>
      <w:r w:rsidRPr="006C7342">
        <w:rPr>
          <w:b/>
          <w:color w:val="104F75"/>
          <w:sz w:val="36"/>
        </w:rPr>
        <w:t xml:space="preserve"> the previous academic year</w:t>
      </w:r>
    </w:p>
    <w:p w14:paraId="261F987C" w14:textId="02F7D797" w:rsidR="006C7342" w:rsidRPr="006C7342" w:rsidRDefault="006C7342" w:rsidP="006C7342">
      <w:pPr>
        <w:keepNext/>
        <w:spacing w:before="480" w:line="240" w:lineRule="auto"/>
        <w:outlineLvl w:val="1"/>
        <w:rPr>
          <w:b/>
          <w:color w:val="104F75"/>
          <w:sz w:val="32"/>
          <w:szCs w:val="32"/>
        </w:rPr>
      </w:pPr>
      <w:r>
        <w:rPr>
          <w:b/>
          <w:color w:val="104F75"/>
          <w:sz w:val="32"/>
          <w:szCs w:val="32"/>
        </w:rPr>
        <w:t>O</w:t>
      </w:r>
      <w:r w:rsidRPr="006C7342">
        <w:rPr>
          <w:b/>
          <w:color w:val="104F75"/>
          <w:sz w:val="32"/>
          <w:szCs w:val="32"/>
        </w:rPr>
        <w:t>utcomes</w:t>
      </w:r>
      <w:r>
        <w:rPr>
          <w:b/>
          <w:color w:val="104F75"/>
          <w:sz w:val="32"/>
          <w:szCs w:val="32"/>
        </w:rPr>
        <w:t xml:space="preserve"> for disadvantaged pupils</w:t>
      </w:r>
    </w:p>
    <w:p w14:paraId="2529919C" w14:textId="028BD0B2" w:rsidR="006C7342" w:rsidRPr="006C7342" w:rsidRDefault="006C7342" w:rsidP="006C7342"/>
    <w:tbl>
      <w:tblPr>
        <w:tblW w:w="9493" w:type="dxa"/>
        <w:tblCellMar>
          <w:left w:w="10" w:type="dxa"/>
          <w:right w:w="10" w:type="dxa"/>
        </w:tblCellMar>
        <w:tblLook w:val="04A0" w:firstRow="1" w:lastRow="0" w:firstColumn="1" w:lastColumn="0" w:noHBand="0" w:noVBand="1"/>
      </w:tblPr>
      <w:tblGrid>
        <w:gridCol w:w="9493"/>
      </w:tblGrid>
      <w:tr w:rsidR="006C7342" w:rsidRPr="006C7342" w14:paraId="2BB01815" w14:textId="77777777" w:rsidTr="006C7342">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C3C8DD" w14:textId="77777777" w:rsidR="006C7342" w:rsidRPr="006C7342" w:rsidRDefault="006C7342" w:rsidP="006C7342">
            <w:pPr>
              <w:spacing w:before="60" w:after="60" w:line="240" w:lineRule="auto"/>
              <w:ind w:right="57"/>
              <w:rPr>
                <w:sz w:val="18"/>
                <w:szCs w:val="18"/>
                <w:u w:val="single"/>
              </w:rPr>
            </w:pPr>
            <w:r w:rsidRPr="006C7342">
              <w:rPr>
                <w:sz w:val="18"/>
                <w:szCs w:val="18"/>
                <w:u w:val="single"/>
              </w:rPr>
              <w:t>Vocabulary</w:t>
            </w:r>
          </w:p>
          <w:p w14:paraId="5FFDB328" w14:textId="77777777" w:rsidR="006C7342" w:rsidRPr="006C7342" w:rsidRDefault="006C7342" w:rsidP="006C7342">
            <w:pPr>
              <w:spacing w:before="60" w:after="60" w:line="240" w:lineRule="auto"/>
              <w:ind w:right="57"/>
              <w:rPr>
                <w:sz w:val="18"/>
                <w:szCs w:val="18"/>
              </w:rPr>
            </w:pPr>
            <w:r w:rsidRPr="006C7342">
              <w:rPr>
                <w:sz w:val="18"/>
                <w:szCs w:val="18"/>
              </w:rPr>
              <w:t>Bespoke S&amp;L interventions have shown a positive impact.</w:t>
            </w:r>
          </w:p>
          <w:p w14:paraId="22CEDC73" w14:textId="77777777" w:rsidR="006C7342" w:rsidRPr="006C7342" w:rsidRDefault="006C7342" w:rsidP="006C7342">
            <w:pPr>
              <w:spacing w:before="60" w:after="60" w:line="240" w:lineRule="auto"/>
              <w:ind w:right="57"/>
              <w:rPr>
                <w:sz w:val="18"/>
                <w:szCs w:val="18"/>
              </w:rPr>
            </w:pPr>
            <w:r w:rsidRPr="006C7342">
              <w:rPr>
                <w:sz w:val="18"/>
                <w:szCs w:val="18"/>
              </w:rPr>
              <w:t>CPD for staff on delivery of intervention by external S&amp;L therapists</w:t>
            </w:r>
          </w:p>
          <w:p w14:paraId="74EBF639" w14:textId="77777777" w:rsidR="006C7342" w:rsidRPr="006C7342" w:rsidRDefault="006C7342" w:rsidP="006C7342">
            <w:pPr>
              <w:spacing w:before="60" w:after="60" w:line="240" w:lineRule="auto"/>
              <w:ind w:right="57"/>
              <w:rPr>
                <w:sz w:val="18"/>
                <w:szCs w:val="18"/>
              </w:rPr>
            </w:pPr>
            <w:r w:rsidRPr="006C7342">
              <w:rPr>
                <w:sz w:val="18"/>
                <w:szCs w:val="18"/>
              </w:rPr>
              <w:t>CPD for staff on the implementation of the PKC curriculum which includes focus on vocabulary development</w:t>
            </w:r>
          </w:p>
          <w:p w14:paraId="1B51EFBB" w14:textId="77777777" w:rsidR="006C7342" w:rsidRPr="006C7342" w:rsidRDefault="006C7342" w:rsidP="006C7342">
            <w:pPr>
              <w:spacing w:before="60" w:after="60" w:line="240" w:lineRule="auto"/>
              <w:ind w:right="57"/>
              <w:rPr>
                <w:sz w:val="18"/>
                <w:szCs w:val="18"/>
              </w:rPr>
            </w:pPr>
            <w:proofErr w:type="spellStart"/>
            <w:r w:rsidRPr="006C7342">
              <w:rPr>
                <w:sz w:val="18"/>
                <w:szCs w:val="18"/>
              </w:rPr>
              <w:t>Oracy</w:t>
            </w:r>
            <w:proofErr w:type="spellEnd"/>
            <w:r w:rsidRPr="006C7342">
              <w:rPr>
                <w:sz w:val="18"/>
                <w:szCs w:val="18"/>
              </w:rPr>
              <w:t xml:space="preserve"> training to support pupils in verbal responses</w:t>
            </w:r>
          </w:p>
          <w:p w14:paraId="316698B3" w14:textId="77777777" w:rsidR="006C7342" w:rsidRPr="006C7342" w:rsidRDefault="006C7342" w:rsidP="006C7342">
            <w:pPr>
              <w:spacing w:before="60" w:after="60" w:line="240" w:lineRule="auto"/>
              <w:ind w:right="57"/>
              <w:rPr>
                <w:sz w:val="18"/>
                <w:szCs w:val="18"/>
              </w:rPr>
            </w:pPr>
          </w:p>
          <w:p w14:paraId="47FCD49B" w14:textId="77777777" w:rsidR="006C7342" w:rsidRPr="006C7342" w:rsidRDefault="006C7342" w:rsidP="006C7342">
            <w:pPr>
              <w:spacing w:before="60" w:after="60" w:line="240" w:lineRule="auto"/>
              <w:ind w:right="57"/>
              <w:rPr>
                <w:sz w:val="18"/>
                <w:szCs w:val="18"/>
                <w:u w:val="single"/>
              </w:rPr>
            </w:pPr>
            <w:r w:rsidRPr="006C7342">
              <w:rPr>
                <w:sz w:val="18"/>
                <w:szCs w:val="18"/>
                <w:u w:val="single"/>
              </w:rPr>
              <w:t>Attainment and Progress</w:t>
            </w:r>
          </w:p>
          <w:p w14:paraId="45E4AAE5" w14:textId="50830FEA" w:rsidR="005A1861" w:rsidRDefault="005A1861" w:rsidP="005A1861">
            <w:pPr>
              <w:spacing w:before="60" w:after="60" w:line="240" w:lineRule="auto"/>
              <w:ind w:right="57"/>
              <w:rPr>
                <w:sz w:val="18"/>
                <w:szCs w:val="18"/>
              </w:rPr>
            </w:pPr>
            <w:r w:rsidRPr="005A1861">
              <w:rPr>
                <w:sz w:val="18"/>
                <w:szCs w:val="18"/>
              </w:rPr>
              <w:t>Academic Performance (KS1 and KS2)</w:t>
            </w:r>
            <w:r>
              <w:rPr>
                <w:sz w:val="18"/>
                <w:szCs w:val="18"/>
              </w:rPr>
              <w:t xml:space="preserve"> 2025</w:t>
            </w:r>
          </w:p>
          <w:p w14:paraId="506D288C" w14:textId="77777777" w:rsidR="005A1861" w:rsidRPr="005A1861" w:rsidRDefault="005A1861" w:rsidP="005A1861">
            <w:pPr>
              <w:spacing w:before="60" w:after="60" w:line="240" w:lineRule="auto"/>
              <w:ind w:right="57"/>
              <w:rPr>
                <w:sz w:val="18"/>
                <w:szCs w:val="18"/>
              </w:rPr>
            </w:pPr>
          </w:p>
          <w:p w14:paraId="707CF51F" w14:textId="71E9A25C" w:rsidR="005A1861" w:rsidRPr="005A1861" w:rsidRDefault="005A1861" w:rsidP="005A1861">
            <w:pPr>
              <w:pStyle w:val="ListParagraph"/>
              <w:numPr>
                <w:ilvl w:val="0"/>
                <w:numId w:val="18"/>
              </w:numPr>
              <w:spacing w:before="60" w:after="60" w:line="240" w:lineRule="auto"/>
              <w:ind w:right="57"/>
              <w:rPr>
                <w:sz w:val="18"/>
                <w:szCs w:val="18"/>
              </w:rPr>
            </w:pPr>
            <w:r w:rsidRPr="005A1861">
              <w:rPr>
                <w:sz w:val="18"/>
                <w:szCs w:val="18"/>
              </w:rPr>
              <w:t xml:space="preserve">Reading: In 2025, </w:t>
            </w:r>
            <w:r w:rsidR="009D0583">
              <w:rPr>
                <w:sz w:val="18"/>
                <w:szCs w:val="18"/>
              </w:rPr>
              <w:t>PP pupils achieved 50</w:t>
            </w:r>
            <w:r w:rsidRPr="005A1861">
              <w:rPr>
                <w:sz w:val="18"/>
                <w:szCs w:val="18"/>
              </w:rPr>
              <w:t xml:space="preserve">% at the expected standard in KS2 reading, </w:t>
            </w:r>
          </w:p>
          <w:p w14:paraId="04D48F9D" w14:textId="588CDCB9" w:rsidR="005A1861" w:rsidRPr="005A1861" w:rsidRDefault="009D0583" w:rsidP="005A1861">
            <w:pPr>
              <w:pStyle w:val="ListParagraph"/>
              <w:numPr>
                <w:ilvl w:val="0"/>
                <w:numId w:val="0"/>
              </w:numPr>
              <w:spacing w:before="60" w:after="60" w:line="240" w:lineRule="auto"/>
              <w:ind w:left="720" w:right="57"/>
              <w:rPr>
                <w:sz w:val="18"/>
                <w:szCs w:val="18"/>
              </w:rPr>
            </w:pPr>
            <w:r>
              <w:rPr>
                <w:sz w:val="18"/>
                <w:szCs w:val="18"/>
              </w:rPr>
              <w:t xml:space="preserve">still below </w:t>
            </w:r>
            <w:r w:rsidR="005A1861" w:rsidRPr="005A1861">
              <w:rPr>
                <w:sz w:val="18"/>
                <w:szCs w:val="18"/>
              </w:rPr>
              <w:t>non-</w:t>
            </w:r>
            <w:r>
              <w:rPr>
                <w:sz w:val="18"/>
                <w:szCs w:val="18"/>
              </w:rPr>
              <w:t>PP</w:t>
            </w:r>
            <w:r w:rsidR="005A1861" w:rsidRPr="005A1861">
              <w:rPr>
                <w:sz w:val="18"/>
                <w:szCs w:val="18"/>
              </w:rPr>
              <w:t xml:space="preserve"> peers</w:t>
            </w:r>
            <w:r>
              <w:rPr>
                <w:sz w:val="18"/>
                <w:szCs w:val="18"/>
              </w:rPr>
              <w:t xml:space="preserve"> who achieved 58.8%</w:t>
            </w:r>
            <w:r w:rsidR="005A1861" w:rsidRPr="005A1861">
              <w:rPr>
                <w:sz w:val="18"/>
                <w:szCs w:val="18"/>
              </w:rPr>
              <w:t>.</w:t>
            </w:r>
          </w:p>
          <w:p w14:paraId="69963C7F" w14:textId="26BE6B7A" w:rsidR="005A1861" w:rsidRPr="005A1861" w:rsidRDefault="005A1861" w:rsidP="005A1861">
            <w:pPr>
              <w:pStyle w:val="ListParagraph"/>
              <w:numPr>
                <w:ilvl w:val="0"/>
                <w:numId w:val="18"/>
              </w:numPr>
              <w:spacing w:before="60" w:after="60" w:line="240" w:lineRule="auto"/>
              <w:ind w:right="57"/>
              <w:rPr>
                <w:sz w:val="18"/>
                <w:szCs w:val="18"/>
              </w:rPr>
            </w:pPr>
            <w:r w:rsidRPr="005A1861">
              <w:rPr>
                <w:sz w:val="18"/>
                <w:szCs w:val="18"/>
              </w:rPr>
              <w:t>Writing: KS2 writing outcomes</w:t>
            </w:r>
            <w:r w:rsidR="009D0583">
              <w:rPr>
                <w:sz w:val="18"/>
                <w:szCs w:val="18"/>
              </w:rPr>
              <w:t xml:space="preserve"> for all</w:t>
            </w:r>
            <w:r w:rsidRPr="005A1861">
              <w:rPr>
                <w:sz w:val="18"/>
                <w:szCs w:val="18"/>
              </w:rPr>
              <w:t xml:space="preserve"> remained at 50%, below national averages</w:t>
            </w:r>
            <w:r w:rsidR="009D0583">
              <w:rPr>
                <w:sz w:val="18"/>
                <w:szCs w:val="18"/>
              </w:rPr>
              <w:t xml:space="preserve"> and non PP</w:t>
            </w:r>
            <w:r w:rsidR="0087785C">
              <w:rPr>
                <w:sz w:val="18"/>
                <w:szCs w:val="18"/>
              </w:rPr>
              <w:t xml:space="preserve"> 70.6%</w:t>
            </w:r>
            <w:r w:rsidRPr="005A1861">
              <w:rPr>
                <w:sz w:val="18"/>
                <w:szCs w:val="18"/>
              </w:rPr>
              <w:t>.</w:t>
            </w:r>
          </w:p>
          <w:p w14:paraId="439BB266" w14:textId="2B5A8356" w:rsidR="005A1861" w:rsidRDefault="005A1861" w:rsidP="005A1861">
            <w:pPr>
              <w:pStyle w:val="ListParagraph"/>
              <w:numPr>
                <w:ilvl w:val="0"/>
                <w:numId w:val="18"/>
              </w:numPr>
              <w:spacing w:before="60" w:after="60" w:line="240" w:lineRule="auto"/>
              <w:ind w:right="57"/>
              <w:rPr>
                <w:sz w:val="18"/>
                <w:szCs w:val="18"/>
              </w:rPr>
            </w:pPr>
            <w:r w:rsidRPr="005A1861">
              <w:rPr>
                <w:sz w:val="18"/>
                <w:szCs w:val="18"/>
              </w:rPr>
              <w:t xml:space="preserve">Mathematics: Outcomes for </w:t>
            </w:r>
            <w:r w:rsidR="009D0583">
              <w:rPr>
                <w:sz w:val="18"/>
                <w:szCs w:val="18"/>
              </w:rPr>
              <w:t xml:space="preserve">all pupils 59.1% PP </w:t>
            </w:r>
            <w:r w:rsidRPr="005A1861">
              <w:rPr>
                <w:sz w:val="18"/>
                <w:szCs w:val="18"/>
              </w:rPr>
              <w:t xml:space="preserve">pupils </w:t>
            </w:r>
            <w:r w:rsidR="009D0583">
              <w:rPr>
                <w:sz w:val="18"/>
                <w:szCs w:val="18"/>
              </w:rPr>
              <w:t>achieved 48.1% whist non PP 76.5%</w:t>
            </w:r>
          </w:p>
          <w:p w14:paraId="094DFFD5" w14:textId="578887B7" w:rsidR="005A1861" w:rsidRDefault="005A1861" w:rsidP="005A1861">
            <w:pPr>
              <w:pStyle w:val="ListParagraph"/>
              <w:numPr>
                <w:ilvl w:val="0"/>
                <w:numId w:val="18"/>
              </w:numPr>
              <w:spacing w:before="60" w:after="60" w:line="240" w:lineRule="auto"/>
              <w:ind w:right="57"/>
              <w:rPr>
                <w:sz w:val="18"/>
                <w:szCs w:val="18"/>
              </w:rPr>
            </w:pPr>
            <w:r>
              <w:rPr>
                <w:sz w:val="18"/>
                <w:szCs w:val="18"/>
              </w:rPr>
              <w:t>Combined at the end of KS2 44.3% all pupils, PP pupils achieved 40.7%</w:t>
            </w:r>
            <w:r w:rsidR="009D0583">
              <w:rPr>
                <w:sz w:val="18"/>
                <w:szCs w:val="18"/>
              </w:rPr>
              <w:t xml:space="preserve"> whilst non PP achieved 50%</w:t>
            </w:r>
          </w:p>
          <w:p w14:paraId="755E6A31" w14:textId="77777777" w:rsidR="005A1861" w:rsidRPr="005A1861" w:rsidRDefault="005A1861" w:rsidP="005A1861">
            <w:pPr>
              <w:pStyle w:val="ListParagraph"/>
              <w:numPr>
                <w:ilvl w:val="0"/>
                <w:numId w:val="0"/>
              </w:numPr>
              <w:spacing w:before="60" w:after="60" w:line="240" w:lineRule="auto"/>
              <w:ind w:left="720" w:right="57"/>
              <w:rPr>
                <w:sz w:val="18"/>
                <w:szCs w:val="18"/>
              </w:rPr>
            </w:pPr>
          </w:p>
          <w:p w14:paraId="2838E069" w14:textId="5751C1CB" w:rsidR="006C7342" w:rsidRPr="0087785C" w:rsidRDefault="005A1861" w:rsidP="00CE71BB">
            <w:pPr>
              <w:pStyle w:val="ListParagraph"/>
              <w:numPr>
                <w:ilvl w:val="0"/>
                <w:numId w:val="0"/>
              </w:numPr>
              <w:spacing w:before="60" w:after="60" w:line="240" w:lineRule="auto"/>
              <w:ind w:left="720" w:right="57"/>
              <w:rPr>
                <w:sz w:val="18"/>
                <w:szCs w:val="18"/>
              </w:rPr>
            </w:pPr>
            <w:r w:rsidRPr="0087785C">
              <w:rPr>
                <w:sz w:val="18"/>
                <w:szCs w:val="18"/>
              </w:rPr>
              <w:t>Phonics: Year 1 phonics outcome</w:t>
            </w:r>
            <w:r w:rsidR="0087785C" w:rsidRPr="0087785C">
              <w:rPr>
                <w:sz w:val="18"/>
                <w:szCs w:val="18"/>
              </w:rPr>
              <w:t>s remained the same with 78</w:t>
            </w:r>
            <w:r w:rsidRPr="0087785C">
              <w:rPr>
                <w:sz w:val="18"/>
                <w:szCs w:val="18"/>
              </w:rPr>
              <w:t xml:space="preserve">% of </w:t>
            </w:r>
            <w:r w:rsidR="0087785C" w:rsidRPr="0087785C">
              <w:rPr>
                <w:sz w:val="18"/>
                <w:szCs w:val="18"/>
              </w:rPr>
              <w:t>all pupils passed the screening. PP pupils achieved 70% whilst non PP achieved 70%</w:t>
            </w:r>
          </w:p>
          <w:p w14:paraId="2D1D796A" w14:textId="77777777" w:rsidR="008A3CF2" w:rsidRDefault="008A3CF2" w:rsidP="006C7342">
            <w:pPr>
              <w:spacing w:before="60" w:after="60" w:line="240" w:lineRule="auto"/>
              <w:ind w:right="57"/>
              <w:rPr>
                <w:sz w:val="18"/>
                <w:szCs w:val="18"/>
                <w:u w:val="single"/>
              </w:rPr>
            </w:pPr>
          </w:p>
          <w:p w14:paraId="2905E14E" w14:textId="5DAEFC11" w:rsidR="006C7342" w:rsidRPr="006C7342" w:rsidRDefault="006C7342" w:rsidP="006C7342">
            <w:pPr>
              <w:spacing w:before="60" w:after="60" w:line="240" w:lineRule="auto"/>
              <w:ind w:right="57"/>
              <w:rPr>
                <w:sz w:val="18"/>
                <w:szCs w:val="18"/>
                <w:u w:val="single"/>
              </w:rPr>
            </w:pPr>
            <w:r w:rsidRPr="006C7342">
              <w:rPr>
                <w:sz w:val="18"/>
                <w:szCs w:val="18"/>
                <w:u w:val="single"/>
              </w:rPr>
              <w:t xml:space="preserve">Reading and writing </w:t>
            </w:r>
          </w:p>
          <w:p w14:paraId="61A139E9" w14:textId="77777777" w:rsidR="006C7342" w:rsidRPr="006C7342" w:rsidRDefault="006C7342" w:rsidP="006C7342">
            <w:pPr>
              <w:spacing w:before="60" w:after="60" w:line="240" w:lineRule="auto"/>
              <w:ind w:right="57"/>
              <w:rPr>
                <w:sz w:val="18"/>
                <w:szCs w:val="18"/>
              </w:rPr>
            </w:pPr>
            <w:r w:rsidRPr="006C7342">
              <w:rPr>
                <w:sz w:val="18"/>
                <w:szCs w:val="18"/>
              </w:rPr>
              <w:t>Small class sizes in Y6 by employing a 4</w:t>
            </w:r>
            <w:r w:rsidRPr="006C7342">
              <w:rPr>
                <w:sz w:val="18"/>
                <w:szCs w:val="18"/>
                <w:vertAlign w:val="superscript"/>
              </w:rPr>
              <w:t>th</w:t>
            </w:r>
            <w:r w:rsidRPr="006C7342">
              <w:rPr>
                <w:sz w:val="18"/>
                <w:szCs w:val="18"/>
              </w:rPr>
              <w:t xml:space="preserve"> teacher in Y6</w:t>
            </w:r>
          </w:p>
          <w:p w14:paraId="013791EA" w14:textId="77777777" w:rsidR="006C7342" w:rsidRPr="006C7342" w:rsidRDefault="006C7342" w:rsidP="006C7342">
            <w:pPr>
              <w:spacing w:before="60" w:after="60" w:line="240" w:lineRule="auto"/>
              <w:ind w:right="57"/>
              <w:rPr>
                <w:sz w:val="18"/>
                <w:szCs w:val="18"/>
              </w:rPr>
            </w:pPr>
            <w:r w:rsidRPr="006C7342">
              <w:rPr>
                <w:sz w:val="18"/>
                <w:szCs w:val="18"/>
              </w:rPr>
              <w:t>Reading for pleasure project showing impact with pupil engagement and enjoyment</w:t>
            </w:r>
          </w:p>
          <w:p w14:paraId="4BE5718F" w14:textId="77777777" w:rsidR="006C7342" w:rsidRPr="006C7342" w:rsidRDefault="006C7342" w:rsidP="006C7342">
            <w:pPr>
              <w:spacing w:before="60" w:after="60" w:line="240" w:lineRule="auto"/>
              <w:ind w:right="57"/>
              <w:rPr>
                <w:sz w:val="18"/>
                <w:szCs w:val="18"/>
              </w:rPr>
            </w:pPr>
            <w:r w:rsidRPr="006C7342">
              <w:rPr>
                <w:sz w:val="18"/>
                <w:szCs w:val="18"/>
              </w:rPr>
              <w:t>1:1 RWI tuition for all pupils not meeting the expected at Y1 or Y2</w:t>
            </w:r>
          </w:p>
          <w:p w14:paraId="3C425397" w14:textId="77777777" w:rsidR="006C7342" w:rsidRPr="006C7342" w:rsidRDefault="006C7342" w:rsidP="006C7342">
            <w:pPr>
              <w:spacing w:before="60" w:after="60" w:line="240" w:lineRule="auto"/>
              <w:ind w:right="57"/>
              <w:rPr>
                <w:sz w:val="18"/>
                <w:szCs w:val="18"/>
              </w:rPr>
            </w:pPr>
            <w:r w:rsidRPr="006C7342">
              <w:rPr>
                <w:sz w:val="18"/>
                <w:szCs w:val="18"/>
              </w:rPr>
              <w:t>Bottom 20% receive additional phonics tuition</w:t>
            </w:r>
          </w:p>
          <w:p w14:paraId="578DA896" w14:textId="77777777" w:rsidR="006C7342" w:rsidRPr="006C7342" w:rsidRDefault="006C7342" w:rsidP="006C7342">
            <w:pPr>
              <w:spacing w:before="60" w:after="60" w:line="240" w:lineRule="auto"/>
              <w:ind w:right="57"/>
              <w:rPr>
                <w:sz w:val="18"/>
                <w:szCs w:val="18"/>
              </w:rPr>
            </w:pPr>
            <w:r w:rsidRPr="006C7342">
              <w:rPr>
                <w:sz w:val="18"/>
                <w:szCs w:val="18"/>
              </w:rPr>
              <w:t>RWI development days to offer CPD to all staff</w:t>
            </w:r>
          </w:p>
          <w:p w14:paraId="70896F6F" w14:textId="77777777" w:rsidR="006C7342" w:rsidRPr="006C7342" w:rsidRDefault="006C7342" w:rsidP="006C7342">
            <w:pPr>
              <w:spacing w:before="60" w:after="60" w:line="240" w:lineRule="auto"/>
              <w:ind w:right="57"/>
              <w:rPr>
                <w:sz w:val="18"/>
                <w:szCs w:val="18"/>
                <w:u w:val="single"/>
              </w:rPr>
            </w:pPr>
          </w:p>
          <w:p w14:paraId="6384F992" w14:textId="77777777" w:rsidR="006C7342" w:rsidRPr="006C7342" w:rsidRDefault="006C7342" w:rsidP="006C7342">
            <w:pPr>
              <w:spacing w:before="60" w:after="60" w:line="240" w:lineRule="auto"/>
              <w:ind w:right="57"/>
              <w:rPr>
                <w:sz w:val="18"/>
                <w:szCs w:val="18"/>
                <w:u w:val="single"/>
              </w:rPr>
            </w:pPr>
            <w:r w:rsidRPr="006C7342">
              <w:rPr>
                <w:sz w:val="18"/>
                <w:szCs w:val="18"/>
                <w:u w:val="single"/>
              </w:rPr>
              <w:t>Knowledge Retention</w:t>
            </w:r>
          </w:p>
          <w:p w14:paraId="7F6746CD" w14:textId="77777777" w:rsidR="006C7342" w:rsidRPr="006C7342" w:rsidRDefault="006C7342" w:rsidP="006C7342">
            <w:pPr>
              <w:spacing w:before="60" w:after="60" w:line="240" w:lineRule="auto"/>
              <w:ind w:right="57"/>
              <w:rPr>
                <w:sz w:val="18"/>
                <w:szCs w:val="18"/>
                <w:u w:val="single"/>
              </w:rPr>
            </w:pPr>
          </w:p>
          <w:p w14:paraId="381434D6" w14:textId="77777777" w:rsidR="006C7342" w:rsidRPr="006C7342" w:rsidRDefault="006C7342" w:rsidP="006C7342">
            <w:pPr>
              <w:spacing w:before="60" w:after="60" w:line="240" w:lineRule="auto"/>
              <w:ind w:right="57"/>
              <w:rPr>
                <w:sz w:val="18"/>
                <w:szCs w:val="18"/>
              </w:rPr>
            </w:pPr>
            <w:r w:rsidRPr="006C7342">
              <w:rPr>
                <w:sz w:val="18"/>
                <w:szCs w:val="18"/>
              </w:rPr>
              <w:t>CPD provided on spacing and interleaving to improve pupils’ ability to retrieve</w:t>
            </w:r>
          </w:p>
          <w:p w14:paraId="7A3BD413" w14:textId="77777777" w:rsidR="006C7342" w:rsidRPr="006C7342" w:rsidRDefault="006C7342" w:rsidP="006C7342">
            <w:pPr>
              <w:spacing w:before="60" w:after="60" w:line="240" w:lineRule="auto"/>
              <w:ind w:right="57"/>
              <w:rPr>
                <w:sz w:val="18"/>
                <w:szCs w:val="18"/>
              </w:rPr>
            </w:pPr>
            <w:r w:rsidRPr="006C7342">
              <w:rPr>
                <w:sz w:val="18"/>
                <w:szCs w:val="18"/>
              </w:rPr>
              <w:t>Maths mastery training on developing retrieval strength</w:t>
            </w:r>
          </w:p>
          <w:p w14:paraId="6443D10A" w14:textId="77777777" w:rsidR="006C7342" w:rsidRPr="006C7342" w:rsidRDefault="006C7342" w:rsidP="006C7342">
            <w:pPr>
              <w:spacing w:before="60" w:after="60" w:line="240" w:lineRule="auto"/>
              <w:ind w:right="57"/>
              <w:rPr>
                <w:sz w:val="18"/>
                <w:szCs w:val="18"/>
              </w:rPr>
            </w:pPr>
            <w:r w:rsidRPr="006C7342">
              <w:rPr>
                <w:sz w:val="18"/>
                <w:szCs w:val="18"/>
              </w:rPr>
              <w:t>PKC CPD to develop retrieval strategies showing impact</w:t>
            </w:r>
          </w:p>
          <w:p w14:paraId="18B75B74" w14:textId="77777777" w:rsidR="006C7342" w:rsidRPr="006C7342" w:rsidRDefault="006C7342" w:rsidP="006C7342">
            <w:pPr>
              <w:spacing w:before="60" w:after="60" w:line="240" w:lineRule="auto"/>
              <w:ind w:right="57"/>
              <w:rPr>
                <w:sz w:val="18"/>
                <w:szCs w:val="18"/>
                <w:u w:val="single"/>
              </w:rPr>
            </w:pPr>
            <w:r w:rsidRPr="006C7342">
              <w:rPr>
                <w:sz w:val="18"/>
                <w:szCs w:val="18"/>
              </w:rPr>
              <w:t>Quality learning environments using working walls to aid children’s recall and support working memory.</w:t>
            </w:r>
          </w:p>
          <w:p w14:paraId="4D3C3D6B" w14:textId="77777777" w:rsidR="006C7342" w:rsidRPr="006C7342" w:rsidRDefault="006C7342" w:rsidP="006C7342">
            <w:pPr>
              <w:spacing w:before="60" w:after="60" w:line="240" w:lineRule="auto"/>
              <w:ind w:right="57"/>
              <w:rPr>
                <w:sz w:val="18"/>
                <w:szCs w:val="18"/>
                <w:u w:val="single"/>
              </w:rPr>
            </w:pPr>
          </w:p>
          <w:p w14:paraId="1B0D0844" w14:textId="77777777" w:rsidR="006C7342" w:rsidRPr="006C7342" w:rsidRDefault="006C7342" w:rsidP="006C7342">
            <w:pPr>
              <w:spacing w:before="60" w:after="60" w:line="240" w:lineRule="auto"/>
              <w:ind w:right="57"/>
              <w:rPr>
                <w:sz w:val="18"/>
                <w:szCs w:val="18"/>
              </w:rPr>
            </w:pPr>
          </w:p>
          <w:p w14:paraId="5E02DCBD" w14:textId="77777777" w:rsidR="006C7342" w:rsidRPr="006C7342" w:rsidRDefault="006C7342" w:rsidP="006C7342">
            <w:pPr>
              <w:spacing w:before="60" w:after="60" w:line="240" w:lineRule="auto"/>
              <w:ind w:right="57"/>
              <w:rPr>
                <w:sz w:val="18"/>
                <w:szCs w:val="18"/>
                <w:u w:val="single"/>
              </w:rPr>
            </w:pPr>
            <w:r w:rsidRPr="006C7342">
              <w:rPr>
                <w:sz w:val="18"/>
                <w:szCs w:val="18"/>
                <w:u w:val="single"/>
              </w:rPr>
              <w:t>Personal Development</w:t>
            </w:r>
          </w:p>
          <w:p w14:paraId="2EDB15CE" w14:textId="77777777" w:rsidR="006C7342" w:rsidRPr="006C7342" w:rsidRDefault="006C7342" w:rsidP="006C7342">
            <w:pPr>
              <w:spacing w:before="60" w:after="60" w:line="240" w:lineRule="auto"/>
              <w:ind w:left="57" w:right="57"/>
              <w:rPr>
                <w:rFonts w:cs="Arial"/>
                <w:sz w:val="18"/>
                <w:szCs w:val="18"/>
              </w:rPr>
            </w:pPr>
            <w:r w:rsidRPr="006C7342">
              <w:rPr>
                <w:rFonts w:cs="Arial"/>
                <w:sz w:val="18"/>
                <w:szCs w:val="18"/>
              </w:rPr>
              <w:t>Made links with a careers team for schools – better learners, better workers to enhance the children’s experiences beyond the curriculum. PE lead provides lots of opportunities for extra-curricular activities for all abilities.</w:t>
            </w:r>
          </w:p>
          <w:p w14:paraId="25E03CD4" w14:textId="77777777" w:rsidR="006C7342" w:rsidRPr="006C7342" w:rsidRDefault="006C7342" w:rsidP="006C7342">
            <w:pPr>
              <w:spacing w:before="60" w:after="60" w:line="240" w:lineRule="auto"/>
              <w:ind w:left="57" w:right="57"/>
              <w:rPr>
                <w:rFonts w:cs="Arial"/>
                <w:sz w:val="18"/>
                <w:szCs w:val="18"/>
              </w:rPr>
            </w:pPr>
            <w:r w:rsidRPr="006C7342">
              <w:rPr>
                <w:rFonts w:cs="Arial"/>
                <w:sz w:val="18"/>
                <w:szCs w:val="18"/>
              </w:rPr>
              <w:t>Developed the school ambassador role within school. Ambassadors given opportunities to attend climate conferences, have debates in school, visit schools nearby to work together and create links through the trust.</w:t>
            </w:r>
          </w:p>
          <w:p w14:paraId="268A6550" w14:textId="77777777" w:rsidR="006C7342" w:rsidRPr="006C7342" w:rsidRDefault="006C7342" w:rsidP="006C7342">
            <w:pPr>
              <w:spacing w:before="60" w:after="60" w:line="240" w:lineRule="auto"/>
              <w:ind w:left="57" w:right="57"/>
              <w:rPr>
                <w:rFonts w:cs="Arial"/>
                <w:sz w:val="18"/>
                <w:szCs w:val="18"/>
              </w:rPr>
            </w:pPr>
            <w:r w:rsidRPr="006C7342">
              <w:rPr>
                <w:rFonts w:cs="Arial"/>
                <w:sz w:val="18"/>
                <w:szCs w:val="18"/>
              </w:rPr>
              <w:t>Employment of pastoral worker to grow the capacity in school to work with children who are suffering with their social, emotional mental health. New sensory equipment has allowed for safe spaces in school, for children who need to regulate. Nurture breakfast and lunch provided daily for children who are suffering with their social, emotional mental health.</w:t>
            </w:r>
          </w:p>
          <w:p w14:paraId="265D6ECD" w14:textId="77777777" w:rsidR="006C7342" w:rsidRPr="006C7342" w:rsidRDefault="006C7342" w:rsidP="006C7342">
            <w:pPr>
              <w:spacing w:before="60" w:after="60" w:line="240" w:lineRule="auto"/>
              <w:ind w:left="57" w:right="57"/>
              <w:rPr>
                <w:rFonts w:cs="Arial"/>
                <w:sz w:val="18"/>
                <w:szCs w:val="18"/>
              </w:rPr>
            </w:pPr>
            <w:r w:rsidRPr="006C7342">
              <w:rPr>
                <w:rFonts w:cs="Arial"/>
                <w:sz w:val="18"/>
                <w:szCs w:val="18"/>
              </w:rPr>
              <w:t>Whole school training on building a positive regard around behaviours for learning provided.</w:t>
            </w:r>
          </w:p>
          <w:p w14:paraId="697085E9" w14:textId="77777777" w:rsidR="006C7342" w:rsidRPr="006C7342" w:rsidRDefault="006C7342" w:rsidP="006C7342">
            <w:pPr>
              <w:spacing w:before="60" w:after="60" w:line="240" w:lineRule="auto"/>
              <w:ind w:left="57" w:right="57"/>
              <w:rPr>
                <w:rFonts w:cs="Arial"/>
                <w:sz w:val="18"/>
                <w:szCs w:val="18"/>
              </w:rPr>
            </w:pPr>
          </w:p>
          <w:p w14:paraId="1CCE3AE0" w14:textId="77777777" w:rsidR="006C7342" w:rsidRPr="006C7342" w:rsidRDefault="006C7342" w:rsidP="006C7342">
            <w:pPr>
              <w:spacing w:before="60" w:after="60" w:line="240" w:lineRule="auto"/>
              <w:ind w:left="57" w:right="57"/>
              <w:rPr>
                <w:rFonts w:cs="Arial"/>
                <w:sz w:val="18"/>
                <w:szCs w:val="18"/>
                <w:u w:val="single"/>
              </w:rPr>
            </w:pPr>
            <w:r w:rsidRPr="006C7342">
              <w:rPr>
                <w:rFonts w:cs="Arial"/>
                <w:sz w:val="18"/>
                <w:szCs w:val="18"/>
                <w:u w:val="single"/>
              </w:rPr>
              <w:t>Attendance</w:t>
            </w:r>
          </w:p>
          <w:p w14:paraId="2EB56730" w14:textId="1AEDAFBF" w:rsidR="006C7342" w:rsidRDefault="006C7342" w:rsidP="006C7342">
            <w:pPr>
              <w:spacing w:before="60" w:after="60" w:line="240" w:lineRule="auto"/>
              <w:ind w:left="57" w:right="57"/>
              <w:rPr>
                <w:rFonts w:cs="Arial"/>
                <w:sz w:val="18"/>
                <w:szCs w:val="18"/>
              </w:rPr>
            </w:pPr>
            <w:r w:rsidRPr="006C7342">
              <w:rPr>
                <w:rFonts w:cs="Arial"/>
                <w:sz w:val="18"/>
                <w:szCs w:val="18"/>
              </w:rPr>
              <w:t>Low attendance rates overall, with Pupil Premium children attending less than Non Pupil Premium. Our summer 2</w:t>
            </w:r>
            <w:r w:rsidR="00991647">
              <w:rPr>
                <w:rFonts w:cs="Arial"/>
                <w:sz w:val="18"/>
                <w:szCs w:val="18"/>
              </w:rPr>
              <w:t>5</w:t>
            </w:r>
            <w:r w:rsidRPr="006C7342">
              <w:rPr>
                <w:rFonts w:cs="Arial"/>
                <w:sz w:val="18"/>
                <w:szCs w:val="18"/>
              </w:rPr>
              <w:t xml:space="preserve"> attendance data was:</w:t>
            </w:r>
          </w:p>
          <w:p w14:paraId="5F463210" w14:textId="77777777" w:rsidR="00991647" w:rsidRPr="006C7342" w:rsidRDefault="00991647" w:rsidP="006C7342">
            <w:pPr>
              <w:spacing w:before="60" w:after="60" w:line="240" w:lineRule="auto"/>
              <w:ind w:left="57" w:right="57"/>
              <w:rPr>
                <w:rFonts w:cs="Arial"/>
                <w:sz w:val="18"/>
                <w:szCs w:val="18"/>
              </w:rPr>
            </w:pPr>
          </w:p>
          <w:p w14:paraId="00445EAE" w14:textId="77549D27" w:rsidR="006C7342" w:rsidRPr="006C7342" w:rsidRDefault="00991647" w:rsidP="00991647">
            <w:pPr>
              <w:spacing w:before="60" w:after="60" w:line="240" w:lineRule="auto"/>
              <w:ind w:right="57"/>
              <w:rPr>
                <w:rFonts w:cs="Arial"/>
                <w:sz w:val="18"/>
                <w:szCs w:val="18"/>
              </w:rPr>
            </w:pPr>
            <w:r>
              <w:rPr>
                <w:rFonts w:cs="Arial"/>
                <w:sz w:val="18"/>
                <w:szCs w:val="18"/>
              </w:rPr>
              <w:t>Whole school – 91.23%</w:t>
            </w:r>
          </w:p>
          <w:p w14:paraId="59F0DC34" w14:textId="58410237" w:rsidR="006C7342" w:rsidRPr="006C7342" w:rsidRDefault="0087785C" w:rsidP="006C7342">
            <w:pPr>
              <w:spacing w:before="60" w:after="60" w:line="240" w:lineRule="auto"/>
              <w:ind w:right="57"/>
              <w:rPr>
                <w:rFonts w:cs="Arial"/>
                <w:sz w:val="18"/>
                <w:szCs w:val="18"/>
              </w:rPr>
            </w:pPr>
            <w:r>
              <w:rPr>
                <w:rFonts w:cs="Arial"/>
                <w:sz w:val="18"/>
                <w:szCs w:val="18"/>
              </w:rPr>
              <w:lastRenderedPageBreak/>
              <w:t>PP - 89.28</w:t>
            </w:r>
            <w:r w:rsidR="006C7342" w:rsidRPr="006C7342">
              <w:rPr>
                <w:rFonts w:cs="Arial"/>
                <w:sz w:val="18"/>
                <w:szCs w:val="18"/>
              </w:rPr>
              <w:t>%</w:t>
            </w:r>
          </w:p>
          <w:p w14:paraId="083C8A11" w14:textId="04F2A26C" w:rsidR="006C7342" w:rsidRDefault="0087785C" w:rsidP="006C7342">
            <w:pPr>
              <w:spacing w:before="60" w:after="60" w:line="240" w:lineRule="auto"/>
              <w:ind w:right="57"/>
              <w:rPr>
                <w:rFonts w:cs="Arial"/>
                <w:sz w:val="18"/>
                <w:szCs w:val="18"/>
              </w:rPr>
            </w:pPr>
            <w:r>
              <w:rPr>
                <w:rFonts w:cs="Arial"/>
                <w:sz w:val="18"/>
                <w:szCs w:val="18"/>
              </w:rPr>
              <w:t>Non PP - 94.77</w:t>
            </w:r>
            <w:r w:rsidR="006C7342" w:rsidRPr="006C7342">
              <w:rPr>
                <w:rFonts w:cs="Arial"/>
                <w:sz w:val="18"/>
                <w:szCs w:val="18"/>
              </w:rPr>
              <w:t>%</w:t>
            </w:r>
          </w:p>
          <w:p w14:paraId="6B4DC314" w14:textId="77777777" w:rsidR="00991647" w:rsidRPr="006C7342" w:rsidRDefault="00991647" w:rsidP="006C7342">
            <w:pPr>
              <w:spacing w:before="60" w:after="60" w:line="240" w:lineRule="auto"/>
              <w:ind w:right="57"/>
              <w:rPr>
                <w:szCs w:val="20"/>
              </w:rPr>
            </w:pPr>
          </w:p>
          <w:p w14:paraId="15896181" w14:textId="1A013C04" w:rsidR="006C7342" w:rsidRDefault="00991647" w:rsidP="006C7342">
            <w:pPr>
              <w:spacing w:before="60" w:after="60" w:line="240" w:lineRule="auto"/>
              <w:ind w:right="57"/>
              <w:rPr>
                <w:rFonts w:cs="Arial"/>
                <w:sz w:val="18"/>
                <w:szCs w:val="18"/>
              </w:rPr>
            </w:pPr>
            <w:r>
              <w:rPr>
                <w:rFonts w:cs="Arial"/>
                <w:sz w:val="18"/>
                <w:szCs w:val="18"/>
              </w:rPr>
              <w:t>PA% - 28.96</w:t>
            </w:r>
            <w:r w:rsidR="006C7342" w:rsidRPr="006C7342">
              <w:rPr>
                <w:rFonts w:cs="Arial"/>
                <w:sz w:val="18"/>
                <w:szCs w:val="18"/>
              </w:rPr>
              <w:t>%</w:t>
            </w:r>
          </w:p>
          <w:p w14:paraId="5603D359" w14:textId="5CEF90B6" w:rsidR="0087785C" w:rsidRDefault="0087785C" w:rsidP="006C7342">
            <w:pPr>
              <w:spacing w:before="60" w:after="60" w:line="240" w:lineRule="auto"/>
              <w:ind w:right="57"/>
              <w:rPr>
                <w:rFonts w:cs="Arial"/>
                <w:sz w:val="18"/>
                <w:szCs w:val="18"/>
              </w:rPr>
            </w:pPr>
            <w:r>
              <w:rPr>
                <w:rFonts w:cs="Arial"/>
                <w:sz w:val="18"/>
                <w:szCs w:val="18"/>
              </w:rPr>
              <w:t>PA PP -</w:t>
            </w:r>
            <w:r w:rsidR="00991647">
              <w:rPr>
                <w:rFonts w:cs="Arial"/>
                <w:sz w:val="18"/>
                <w:szCs w:val="18"/>
              </w:rPr>
              <w:t xml:space="preserve"> </w:t>
            </w:r>
            <w:r>
              <w:rPr>
                <w:rFonts w:cs="Arial"/>
                <w:sz w:val="18"/>
                <w:szCs w:val="18"/>
              </w:rPr>
              <w:t>34.8%</w:t>
            </w:r>
          </w:p>
          <w:p w14:paraId="07520737" w14:textId="3E4DFD86" w:rsidR="0087785C" w:rsidRPr="006C7342" w:rsidRDefault="0087785C" w:rsidP="006C7342">
            <w:pPr>
              <w:spacing w:before="60" w:after="60" w:line="240" w:lineRule="auto"/>
              <w:ind w:right="57"/>
              <w:rPr>
                <w:szCs w:val="20"/>
              </w:rPr>
            </w:pPr>
            <w:r>
              <w:rPr>
                <w:rFonts w:cs="Arial"/>
                <w:sz w:val="18"/>
                <w:szCs w:val="18"/>
              </w:rPr>
              <w:t xml:space="preserve">PA </w:t>
            </w:r>
            <w:r w:rsidR="00991647">
              <w:rPr>
                <w:rFonts w:cs="Arial"/>
                <w:sz w:val="18"/>
                <w:szCs w:val="18"/>
              </w:rPr>
              <w:t>Non PP – 19.5%</w:t>
            </w:r>
          </w:p>
          <w:p w14:paraId="526E5599" w14:textId="77777777" w:rsidR="006C7342" w:rsidRPr="006C7342" w:rsidRDefault="006C7342" w:rsidP="006C7342">
            <w:pPr>
              <w:spacing w:before="60" w:after="60" w:line="240" w:lineRule="auto"/>
              <w:ind w:right="57"/>
              <w:rPr>
                <w:rFonts w:cs="Arial"/>
                <w:sz w:val="18"/>
                <w:szCs w:val="18"/>
              </w:rPr>
            </w:pPr>
          </w:p>
          <w:p w14:paraId="6DD6B036" w14:textId="1986524A" w:rsidR="006C7342" w:rsidRPr="006C7342" w:rsidRDefault="006C7342" w:rsidP="006C7342">
            <w:pPr>
              <w:spacing w:before="60" w:after="60" w:line="240" w:lineRule="auto"/>
              <w:ind w:right="57"/>
              <w:rPr>
                <w:rFonts w:cs="Arial"/>
                <w:sz w:val="18"/>
                <w:szCs w:val="18"/>
              </w:rPr>
            </w:pPr>
            <w:r w:rsidRPr="006C7342">
              <w:rPr>
                <w:rFonts w:cs="Arial"/>
                <w:sz w:val="18"/>
                <w:szCs w:val="18"/>
              </w:rPr>
              <w:t xml:space="preserve">Attendance </w:t>
            </w:r>
            <w:r w:rsidR="00991647">
              <w:rPr>
                <w:rFonts w:cs="Arial"/>
                <w:sz w:val="18"/>
                <w:szCs w:val="18"/>
              </w:rPr>
              <w:t xml:space="preserve">Welfare Manager </w:t>
            </w:r>
            <w:r w:rsidRPr="006C7342">
              <w:rPr>
                <w:rFonts w:cs="Arial"/>
                <w:sz w:val="18"/>
                <w:szCs w:val="18"/>
              </w:rPr>
              <w:t>employed to lead on attendance</w:t>
            </w:r>
            <w:r w:rsidR="00991647">
              <w:rPr>
                <w:rFonts w:cs="Arial"/>
                <w:sz w:val="18"/>
                <w:szCs w:val="18"/>
              </w:rPr>
              <w:t xml:space="preserve"> with an Attendance Officer</w:t>
            </w:r>
            <w:r w:rsidRPr="006C7342">
              <w:rPr>
                <w:rFonts w:cs="Arial"/>
                <w:sz w:val="18"/>
                <w:szCs w:val="18"/>
              </w:rPr>
              <w:t xml:space="preserve">. SLT attendance champion supports with this role. Pastoral team also support with </w:t>
            </w:r>
            <w:r w:rsidR="00991647" w:rsidRPr="006C7342">
              <w:rPr>
                <w:rFonts w:cs="Arial"/>
                <w:sz w:val="18"/>
                <w:szCs w:val="18"/>
              </w:rPr>
              <w:t>late</w:t>
            </w:r>
            <w:r w:rsidRPr="006C7342">
              <w:rPr>
                <w:rFonts w:cs="Arial"/>
                <w:sz w:val="18"/>
                <w:szCs w:val="18"/>
              </w:rPr>
              <w:t xml:space="preserve"> and home visits for persistent </w:t>
            </w:r>
            <w:r w:rsidR="00991647">
              <w:rPr>
                <w:rFonts w:cs="Arial"/>
                <w:sz w:val="18"/>
                <w:szCs w:val="18"/>
              </w:rPr>
              <w:t>n</w:t>
            </w:r>
            <w:r w:rsidR="00991647" w:rsidRPr="006C7342">
              <w:rPr>
                <w:rFonts w:cs="Arial"/>
                <w:sz w:val="18"/>
                <w:szCs w:val="18"/>
              </w:rPr>
              <w:t>on-attenders</w:t>
            </w:r>
            <w:bookmarkStart w:id="17" w:name="_GoBack"/>
            <w:bookmarkEnd w:id="17"/>
            <w:r w:rsidRPr="006C7342">
              <w:rPr>
                <w:rFonts w:cs="Arial"/>
                <w:sz w:val="18"/>
                <w:szCs w:val="18"/>
              </w:rPr>
              <w:t>.</w:t>
            </w:r>
          </w:p>
          <w:p w14:paraId="6032FB74" w14:textId="77777777" w:rsidR="006C7342" w:rsidRPr="006C7342" w:rsidRDefault="006C7342" w:rsidP="006C7342">
            <w:pPr>
              <w:spacing w:before="60" w:after="60" w:line="240" w:lineRule="auto"/>
              <w:ind w:right="57"/>
              <w:rPr>
                <w:rFonts w:cs="Arial"/>
                <w:sz w:val="18"/>
                <w:szCs w:val="18"/>
              </w:rPr>
            </w:pPr>
          </w:p>
          <w:p w14:paraId="1EE58A74" w14:textId="77777777" w:rsidR="006C7342" w:rsidRPr="006C7342" w:rsidRDefault="006C7342" w:rsidP="006C7342">
            <w:pPr>
              <w:spacing w:before="60" w:after="60" w:line="240" w:lineRule="auto"/>
              <w:ind w:right="57"/>
              <w:rPr>
                <w:rFonts w:cs="Arial"/>
                <w:sz w:val="18"/>
                <w:szCs w:val="18"/>
              </w:rPr>
            </w:pPr>
          </w:p>
          <w:p w14:paraId="66FD3A89" w14:textId="77777777" w:rsidR="006C7342" w:rsidRPr="006C7342" w:rsidRDefault="006C7342" w:rsidP="006C7342">
            <w:pPr>
              <w:spacing w:before="60" w:after="60" w:line="240" w:lineRule="auto"/>
              <w:ind w:right="57"/>
              <w:rPr>
                <w:sz w:val="18"/>
                <w:szCs w:val="18"/>
              </w:rPr>
            </w:pPr>
          </w:p>
          <w:p w14:paraId="1BBB9507" w14:textId="77777777" w:rsidR="006C7342" w:rsidRPr="006C7342" w:rsidRDefault="006C7342" w:rsidP="006C7342">
            <w:pPr>
              <w:spacing w:before="60" w:after="60" w:line="240" w:lineRule="auto"/>
              <w:ind w:right="57"/>
              <w:rPr>
                <w:sz w:val="18"/>
                <w:szCs w:val="18"/>
              </w:rPr>
            </w:pPr>
          </w:p>
          <w:p w14:paraId="0650FFAB" w14:textId="77777777" w:rsidR="006C7342" w:rsidRPr="006C7342" w:rsidRDefault="006C7342" w:rsidP="006C7342">
            <w:pPr>
              <w:spacing w:before="60" w:after="60" w:line="240" w:lineRule="auto"/>
              <w:ind w:right="57"/>
              <w:rPr>
                <w:sz w:val="18"/>
                <w:szCs w:val="18"/>
              </w:rPr>
            </w:pPr>
          </w:p>
          <w:p w14:paraId="6C6CF997" w14:textId="77777777" w:rsidR="006C7342" w:rsidRPr="006C7342" w:rsidRDefault="006C7342" w:rsidP="006C7342">
            <w:pPr>
              <w:spacing w:before="60" w:after="60" w:line="240" w:lineRule="auto"/>
              <w:ind w:left="57" w:right="57"/>
              <w:rPr>
                <w:lang w:eastAsia="en-US"/>
              </w:rPr>
            </w:pPr>
          </w:p>
        </w:tc>
      </w:tr>
    </w:tbl>
    <w:p w14:paraId="120EF56A" w14:textId="77777777" w:rsidR="006C7342" w:rsidRDefault="006C7342" w:rsidP="00120AB1"/>
    <w:p w14:paraId="2A7D5549" w14:textId="3428DFCC" w:rsidR="00E66558" w:rsidRDefault="009D71E8" w:rsidP="00140C71">
      <w:pPr>
        <w:pStyle w:val="Heading2"/>
        <w:spacing w:before="600"/>
      </w:pPr>
      <w:r>
        <w:t>Externally provided programmes</w:t>
      </w:r>
    </w:p>
    <w:p w14:paraId="1F1E5806" w14:textId="3F353662" w:rsidR="00991647" w:rsidRPr="00991647" w:rsidRDefault="00991647" w:rsidP="00991647">
      <w:pPr>
        <w:rPr>
          <w:i/>
        </w:rPr>
      </w:pPr>
      <w:r w:rsidRPr="00991647">
        <w:rPr>
          <w:i/>
        </w:rPr>
        <w:t>Please include the names of any non-</w:t>
      </w:r>
      <w:proofErr w:type="spellStart"/>
      <w:r w:rsidRPr="00991647">
        <w:rPr>
          <w:i/>
        </w:rPr>
        <w:t>DfE</w:t>
      </w:r>
      <w:proofErr w:type="spellEnd"/>
      <w:r w:rsidRPr="00991647">
        <w:rPr>
          <w:i/>
        </w:rPr>
        <w:t xml:space="preserve"> programmes that you used your pupil premium to fund in the previous academic year.</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16396" w14:textId="0C208A74" w:rsidR="00DF601F" w:rsidRPr="00991647" w:rsidRDefault="000E5C65" w:rsidP="000E5C65">
            <w:pPr>
              <w:pStyle w:val="TableRow"/>
              <w:ind w:left="0"/>
            </w:pPr>
            <w:r w:rsidRPr="007E27B7">
              <w:rPr>
                <w:b/>
              </w:rPr>
              <w:t xml:space="preserve"> </w:t>
            </w:r>
            <w:proofErr w:type="spellStart"/>
            <w:r w:rsidR="00DF601F" w:rsidRPr="00991647">
              <w:t>Charanga</w:t>
            </w:r>
            <w:proofErr w:type="spellEnd"/>
            <w:r w:rsidR="00DF601F" w:rsidRPr="00991647">
              <w:t xml:space="preserve"> Music</w:t>
            </w:r>
          </w:p>
          <w:p w14:paraId="612E063F" w14:textId="5DBE0F4D" w:rsidR="00DF601F" w:rsidRPr="00991647" w:rsidRDefault="00DF601F">
            <w:pPr>
              <w:pStyle w:val="TableRow"/>
            </w:pPr>
            <w:r w:rsidRPr="00991647">
              <w:t>Jigsaw PSHE</w:t>
            </w:r>
          </w:p>
          <w:p w14:paraId="2A7D554D" w14:textId="341A19F0" w:rsidR="00B25624" w:rsidRDefault="00B25624" w:rsidP="007E27B7">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DD550" w14:textId="77777777" w:rsidR="00AE6A9B" w:rsidRPr="00991647" w:rsidRDefault="00AE6A9B">
            <w:pPr>
              <w:pStyle w:val="TableRowCentered"/>
              <w:jc w:val="left"/>
            </w:pPr>
            <w:proofErr w:type="spellStart"/>
            <w:r w:rsidRPr="00991647">
              <w:t>Charanga</w:t>
            </w:r>
            <w:proofErr w:type="spellEnd"/>
          </w:p>
          <w:p w14:paraId="57623655" w14:textId="77777777" w:rsidR="00AE6A9B" w:rsidRPr="00991647" w:rsidRDefault="00AE6A9B">
            <w:pPr>
              <w:pStyle w:val="TableRowCentered"/>
              <w:jc w:val="left"/>
            </w:pPr>
            <w:r w:rsidRPr="00991647">
              <w:t>Jigsaw</w:t>
            </w:r>
          </w:p>
          <w:p w14:paraId="2A7D554E" w14:textId="7C0462C2" w:rsidR="00FD112D" w:rsidRPr="00991647" w:rsidRDefault="00FD112D" w:rsidP="007E27B7">
            <w:pPr>
              <w:pStyle w:val="TableRowCentered"/>
              <w:jc w:val="left"/>
            </w:pPr>
          </w:p>
        </w:tc>
      </w:tr>
      <w:tr w:rsidR="00991647" w14:paraId="56128033"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C1E54" w14:textId="079536BD" w:rsidR="00991647" w:rsidRDefault="00991647" w:rsidP="000E5C65">
            <w:pPr>
              <w:pStyle w:val="TableRow"/>
              <w:ind w:left="0"/>
            </w:pPr>
            <w:r>
              <w:t>• Before and after school Y6</w:t>
            </w:r>
            <w:r>
              <w:t xml:space="preserve"> boosting </w:t>
            </w:r>
          </w:p>
          <w:p w14:paraId="7CC50597" w14:textId="55D82EFC" w:rsidR="00991647" w:rsidRDefault="00991647" w:rsidP="000E5C65">
            <w:pPr>
              <w:pStyle w:val="TableRow"/>
              <w:ind w:left="0"/>
            </w:pPr>
            <w:r>
              <w:t>• SATs/mock SAT</w:t>
            </w:r>
            <w:r>
              <w:t xml:space="preserve">s breakfasts </w:t>
            </w:r>
          </w:p>
          <w:p w14:paraId="21E93F8E" w14:textId="3A62D653" w:rsidR="00991647" w:rsidRPr="007E27B7" w:rsidRDefault="00991647" w:rsidP="000E5C65">
            <w:pPr>
              <w:pStyle w:val="TableRow"/>
              <w:ind w:left="0"/>
              <w:rPr>
                <w:b/>
              </w:rPr>
            </w:pPr>
            <w:r>
              <w:t>• Parent workshops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2E82" w14:textId="77777777" w:rsidR="00991647" w:rsidRPr="00991647" w:rsidRDefault="00991647" w:rsidP="00991647">
            <w:pPr>
              <w:pStyle w:val="TableRowCentered"/>
              <w:numPr>
                <w:ilvl w:val="0"/>
                <w:numId w:val="19"/>
              </w:numPr>
              <w:jc w:val="left"/>
            </w:pPr>
            <w:r w:rsidRPr="00991647">
              <w:t>School</w:t>
            </w:r>
          </w:p>
          <w:p w14:paraId="1DFE94FB" w14:textId="77777777" w:rsidR="00991647" w:rsidRPr="00991647" w:rsidRDefault="00991647" w:rsidP="00991647">
            <w:pPr>
              <w:pStyle w:val="TableRowCentered"/>
              <w:numPr>
                <w:ilvl w:val="0"/>
                <w:numId w:val="19"/>
              </w:numPr>
              <w:jc w:val="left"/>
            </w:pPr>
            <w:r w:rsidRPr="00991647">
              <w:t>School</w:t>
            </w:r>
          </w:p>
          <w:p w14:paraId="0C37DC7E" w14:textId="3898FF8B" w:rsidR="00991647" w:rsidRPr="00991647" w:rsidRDefault="00991647" w:rsidP="00991647">
            <w:pPr>
              <w:pStyle w:val="TableRowCentered"/>
              <w:numPr>
                <w:ilvl w:val="0"/>
                <w:numId w:val="19"/>
              </w:numPr>
              <w:jc w:val="left"/>
            </w:pPr>
            <w:r w:rsidRPr="00991647">
              <w:t>School and locality</w:t>
            </w:r>
          </w:p>
        </w:tc>
      </w:tr>
    </w:tbl>
    <w:p w14:paraId="239CF905" w14:textId="61BA1C8F" w:rsidR="00D54950" w:rsidRDefault="00D54950">
      <w:pPr>
        <w:pStyle w:val="Heading2"/>
        <w:spacing w:before="600"/>
      </w:pPr>
    </w:p>
    <w:p w14:paraId="3416544F" w14:textId="782B20D6" w:rsidR="006E28A5" w:rsidRDefault="006E28A5">
      <w:pPr>
        <w:pStyle w:val="Heading2"/>
        <w:spacing w:before="600"/>
      </w:pPr>
    </w:p>
    <w:p w14:paraId="299798B2" w14:textId="7B15B382" w:rsidR="000E5C65" w:rsidRDefault="000E5C65" w:rsidP="000E5C65"/>
    <w:p w14:paraId="0A948548" w14:textId="77777777" w:rsidR="000E5C65" w:rsidRPr="000E5C65" w:rsidRDefault="000E5C65" w:rsidP="000E5C65"/>
    <w:p w14:paraId="2A7D555F" w14:textId="145B7CB6" w:rsidR="00E66558" w:rsidRDefault="009D71E8" w:rsidP="00713CE9">
      <w:r>
        <w:rPr>
          <w:i/>
          <w:iCs/>
        </w:rPr>
        <w:t xml:space="preserve"> </w:t>
      </w:r>
    </w:p>
    <w:bookmarkEnd w:id="14"/>
    <w:bookmarkEnd w:id="15"/>
    <w:bookmarkEnd w:id="16"/>
    <w:p w14:paraId="2A7D5564" w14:textId="77777777" w:rsidR="00E66558" w:rsidRDefault="00E66558"/>
    <w:sectPr w:rsidR="00E66558">
      <w:footerReference w:type="default" r:id="rId4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5EA83" w14:textId="77777777" w:rsidR="004817C2" w:rsidRDefault="004817C2">
      <w:pPr>
        <w:spacing w:after="0" w:line="240" w:lineRule="auto"/>
      </w:pPr>
      <w:r>
        <w:separator/>
      </w:r>
    </w:p>
  </w:endnote>
  <w:endnote w:type="continuationSeparator" w:id="0">
    <w:p w14:paraId="276ACF77" w14:textId="77777777" w:rsidR="004817C2" w:rsidRDefault="0048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751855FA" w:rsidR="006C7342" w:rsidRDefault="006C7342">
    <w:pPr>
      <w:pStyle w:val="Footer"/>
      <w:ind w:firstLine="4513"/>
    </w:pPr>
    <w:r>
      <w:fldChar w:fldCharType="begin"/>
    </w:r>
    <w:r>
      <w:instrText xml:space="preserve"> PAGE </w:instrText>
    </w:r>
    <w:r>
      <w:fldChar w:fldCharType="separate"/>
    </w:r>
    <w:r w:rsidR="00991647">
      <w:rPr>
        <w:noProof/>
      </w:rPr>
      <w:t>11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713E3" w14:textId="77777777" w:rsidR="004817C2" w:rsidRDefault="004817C2">
      <w:pPr>
        <w:spacing w:after="0" w:line="240" w:lineRule="auto"/>
      </w:pPr>
      <w:r>
        <w:separator/>
      </w:r>
    </w:p>
  </w:footnote>
  <w:footnote w:type="continuationSeparator" w:id="0">
    <w:p w14:paraId="0D0AF908" w14:textId="77777777" w:rsidR="004817C2" w:rsidRDefault="00481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8D0795C"/>
    <w:multiLevelType w:val="hybridMultilevel"/>
    <w:tmpl w:val="0BB8C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548398F"/>
    <w:multiLevelType w:val="hybridMultilevel"/>
    <w:tmpl w:val="CCBCE542"/>
    <w:lvl w:ilvl="0" w:tplc="8862AF6A">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1120917"/>
    <w:multiLevelType w:val="hybridMultilevel"/>
    <w:tmpl w:val="BC521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C157E51"/>
    <w:multiLevelType w:val="multilevel"/>
    <w:tmpl w:val="8BF0024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E366702"/>
    <w:multiLevelType w:val="hybridMultilevel"/>
    <w:tmpl w:val="F3B62A34"/>
    <w:lvl w:ilvl="0" w:tplc="8862AF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6"/>
  </w:num>
  <w:num w:numId="5">
    <w:abstractNumId w:val="0"/>
  </w:num>
  <w:num w:numId="6">
    <w:abstractNumId w:val="8"/>
  </w:num>
  <w:num w:numId="7">
    <w:abstractNumId w:val="13"/>
  </w:num>
  <w:num w:numId="8">
    <w:abstractNumId w:val="18"/>
  </w:num>
  <w:num w:numId="9">
    <w:abstractNumId w:val="16"/>
  </w:num>
  <w:num w:numId="10">
    <w:abstractNumId w:val="14"/>
  </w:num>
  <w:num w:numId="11">
    <w:abstractNumId w:val="2"/>
  </w:num>
  <w:num w:numId="12">
    <w:abstractNumId w:val="17"/>
  </w:num>
  <w:num w:numId="13">
    <w:abstractNumId w:val="12"/>
  </w:num>
  <w:num w:numId="14">
    <w:abstractNumId w:val="10"/>
  </w:num>
  <w:num w:numId="15">
    <w:abstractNumId w:val="11"/>
  </w:num>
  <w:num w:numId="16">
    <w:abstractNumId w:val="9"/>
  </w:num>
  <w:num w:numId="17">
    <w:abstractNumId w:val="5"/>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66B9"/>
    <w:rsid w:val="000069D5"/>
    <w:rsid w:val="00014C9B"/>
    <w:rsid w:val="00027EAD"/>
    <w:rsid w:val="000369A8"/>
    <w:rsid w:val="0006457D"/>
    <w:rsid w:val="00066B73"/>
    <w:rsid w:val="0008146B"/>
    <w:rsid w:val="000A6974"/>
    <w:rsid w:val="000A78E0"/>
    <w:rsid w:val="000C43D6"/>
    <w:rsid w:val="000C5CA8"/>
    <w:rsid w:val="000C6E41"/>
    <w:rsid w:val="000D1B64"/>
    <w:rsid w:val="000E5C65"/>
    <w:rsid w:val="000F0CB9"/>
    <w:rsid w:val="00103326"/>
    <w:rsid w:val="00120AB1"/>
    <w:rsid w:val="00140C71"/>
    <w:rsid w:val="001413AA"/>
    <w:rsid w:val="00141EFC"/>
    <w:rsid w:val="00164969"/>
    <w:rsid w:val="00184533"/>
    <w:rsid w:val="001B401F"/>
    <w:rsid w:val="001B4D85"/>
    <w:rsid w:val="00205DFB"/>
    <w:rsid w:val="002474C0"/>
    <w:rsid w:val="00265F8D"/>
    <w:rsid w:val="0026675B"/>
    <w:rsid w:val="00270143"/>
    <w:rsid w:val="00272E05"/>
    <w:rsid w:val="00277283"/>
    <w:rsid w:val="002D6BF3"/>
    <w:rsid w:val="002E5B21"/>
    <w:rsid w:val="002F6E35"/>
    <w:rsid w:val="00316239"/>
    <w:rsid w:val="00323130"/>
    <w:rsid w:val="003233DD"/>
    <w:rsid w:val="0034061A"/>
    <w:rsid w:val="00347FBA"/>
    <w:rsid w:val="00355191"/>
    <w:rsid w:val="003859E4"/>
    <w:rsid w:val="003A255A"/>
    <w:rsid w:val="003B77EE"/>
    <w:rsid w:val="003C64C3"/>
    <w:rsid w:val="003D4BCD"/>
    <w:rsid w:val="004044AA"/>
    <w:rsid w:val="004151CA"/>
    <w:rsid w:val="00416BA5"/>
    <w:rsid w:val="00445A2E"/>
    <w:rsid w:val="004817C2"/>
    <w:rsid w:val="00493E96"/>
    <w:rsid w:val="00496F5B"/>
    <w:rsid w:val="004C51B8"/>
    <w:rsid w:val="004D1E04"/>
    <w:rsid w:val="004D212E"/>
    <w:rsid w:val="004E5068"/>
    <w:rsid w:val="00520250"/>
    <w:rsid w:val="005366E1"/>
    <w:rsid w:val="00565F97"/>
    <w:rsid w:val="005A1861"/>
    <w:rsid w:val="005B563E"/>
    <w:rsid w:val="005D1980"/>
    <w:rsid w:val="005E6A38"/>
    <w:rsid w:val="005E707A"/>
    <w:rsid w:val="00627F1B"/>
    <w:rsid w:val="006343A4"/>
    <w:rsid w:val="00650A40"/>
    <w:rsid w:val="006559AC"/>
    <w:rsid w:val="00686B4F"/>
    <w:rsid w:val="00697BA0"/>
    <w:rsid w:val="006A3AAE"/>
    <w:rsid w:val="006B558F"/>
    <w:rsid w:val="006B7F86"/>
    <w:rsid w:val="006C68EC"/>
    <w:rsid w:val="006C7342"/>
    <w:rsid w:val="006D3D84"/>
    <w:rsid w:val="006E28A5"/>
    <w:rsid w:val="006E7F33"/>
    <w:rsid w:val="006E7FB1"/>
    <w:rsid w:val="006F45BC"/>
    <w:rsid w:val="006F6D29"/>
    <w:rsid w:val="006F7993"/>
    <w:rsid w:val="00704025"/>
    <w:rsid w:val="00705EEC"/>
    <w:rsid w:val="00713CE9"/>
    <w:rsid w:val="00732EB9"/>
    <w:rsid w:val="00737145"/>
    <w:rsid w:val="00741B9E"/>
    <w:rsid w:val="0074427F"/>
    <w:rsid w:val="007543B2"/>
    <w:rsid w:val="00761F50"/>
    <w:rsid w:val="00786262"/>
    <w:rsid w:val="007A31B2"/>
    <w:rsid w:val="007C2F04"/>
    <w:rsid w:val="007C65A1"/>
    <w:rsid w:val="007D78B9"/>
    <w:rsid w:val="007E27B7"/>
    <w:rsid w:val="007E4E69"/>
    <w:rsid w:val="007F43CA"/>
    <w:rsid w:val="00800F39"/>
    <w:rsid w:val="00822744"/>
    <w:rsid w:val="0083172C"/>
    <w:rsid w:val="00846582"/>
    <w:rsid w:val="00873778"/>
    <w:rsid w:val="0087785C"/>
    <w:rsid w:val="008802F3"/>
    <w:rsid w:val="008900A4"/>
    <w:rsid w:val="00897E5E"/>
    <w:rsid w:val="008A3CF2"/>
    <w:rsid w:val="008C0A69"/>
    <w:rsid w:val="008F3335"/>
    <w:rsid w:val="009029E5"/>
    <w:rsid w:val="00920959"/>
    <w:rsid w:val="00931B58"/>
    <w:rsid w:val="00942D2C"/>
    <w:rsid w:val="0094542E"/>
    <w:rsid w:val="009506C6"/>
    <w:rsid w:val="00953591"/>
    <w:rsid w:val="00966E03"/>
    <w:rsid w:val="00971187"/>
    <w:rsid w:val="00981558"/>
    <w:rsid w:val="00991647"/>
    <w:rsid w:val="0099188F"/>
    <w:rsid w:val="009B38C7"/>
    <w:rsid w:val="009B425A"/>
    <w:rsid w:val="009B5F6A"/>
    <w:rsid w:val="009C4203"/>
    <w:rsid w:val="009D0583"/>
    <w:rsid w:val="009D71E8"/>
    <w:rsid w:val="009E1919"/>
    <w:rsid w:val="009E6940"/>
    <w:rsid w:val="00A17833"/>
    <w:rsid w:val="00A539AF"/>
    <w:rsid w:val="00A53A3D"/>
    <w:rsid w:val="00A562E6"/>
    <w:rsid w:val="00A756F4"/>
    <w:rsid w:val="00A936AF"/>
    <w:rsid w:val="00A97FBE"/>
    <w:rsid w:val="00AA6DAA"/>
    <w:rsid w:val="00AB0D3C"/>
    <w:rsid w:val="00AB6BDE"/>
    <w:rsid w:val="00AC1BDD"/>
    <w:rsid w:val="00AD5948"/>
    <w:rsid w:val="00AE6A9B"/>
    <w:rsid w:val="00B06029"/>
    <w:rsid w:val="00B23812"/>
    <w:rsid w:val="00B25624"/>
    <w:rsid w:val="00B3391B"/>
    <w:rsid w:val="00B4097B"/>
    <w:rsid w:val="00B57B31"/>
    <w:rsid w:val="00B76461"/>
    <w:rsid w:val="00B82D51"/>
    <w:rsid w:val="00B84B3E"/>
    <w:rsid w:val="00B94770"/>
    <w:rsid w:val="00BC4C28"/>
    <w:rsid w:val="00BD3351"/>
    <w:rsid w:val="00BE7126"/>
    <w:rsid w:val="00BF2F86"/>
    <w:rsid w:val="00BF7C4A"/>
    <w:rsid w:val="00C10DA1"/>
    <w:rsid w:val="00C12C6C"/>
    <w:rsid w:val="00C200DB"/>
    <w:rsid w:val="00C74195"/>
    <w:rsid w:val="00CB21AC"/>
    <w:rsid w:val="00CE1F1D"/>
    <w:rsid w:val="00CF6E21"/>
    <w:rsid w:val="00D008DB"/>
    <w:rsid w:val="00D04679"/>
    <w:rsid w:val="00D30090"/>
    <w:rsid w:val="00D33665"/>
    <w:rsid w:val="00D33FE5"/>
    <w:rsid w:val="00D45944"/>
    <w:rsid w:val="00D54950"/>
    <w:rsid w:val="00D62472"/>
    <w:rsid w:val="00D642E5"/>
    <w:rsid w:val="00D9336F"/>
    <w:rsid w:val="00DA575B"/>
    <w:rsid w:val="00DA5D04"/>
    <w:rsid w:val="00DB28CA"/>
    <w:rsid w:val="00DC1E34"/>
    <w:rsid w:val="00DC7625"/>
    <w:rsid w:val="00DD3F36"/>
    <w:rsid w:val="00DF48E1"/>
    <w:rsid w:val="00DF5BB0"/>
    <w:rsid w:val="00DF601F"/>
    <w:rsid w:val="00E1427E"/>
    <w:rsid w:val="00E175B9"/>
    <w:rsid w:val="00E17FE7"/>
    <w:rsid w:val="00E34927"/>
    <w:rsid w:val="00E40B71"/>
    <w:rsid w:val="00E45F8B"/>
    <w:rsid w:val="00E644E1"/>
    <w:rsid w:val="00E65F99"/>
    <w:rsid w:val="00E66558"/>
    <w:rsid w:val="00E91AA8"/>
    <w:rsid w:val="00E938A6"/>
    <w:rsid w:val="00EA2304"/>
    <w:rsid w:val="00EA4750"/>
    <w:rsid w:val="00EB39F2"/>
    <w:rsid w:val="00EC5857"/>
    <w:rsid w:val="00ED2E6B"/>
    <w:rsid w:val="00EE0FE8"/>
    <w:rsid w:val="00EE4732"/>
    <w:rsid w:val="00F126C8"/>
    <w:rsid w:val="00F14170"/>
    <w:rsid w:val="00F35E55"/>
    <w:rsid w:val="00F4118A"/>
    <w:rsid w:val="00F43D8F"/>
    <w:rsid w:val="00F64FDF"/>
    <w:rsid w:val="00F91365"/>
    <w:rsid w:val="00F936ED"/>
    <w:rsid w:val="00FB5E80"/>
    <w:rsid w:val="00FC0FC7"/>
    <w:rsid w:val="00FD112D"/>
    <w:rsid w:val="01B37E2F"/>
    <w:rsid w:val="02B2D846"/>
    <w:rsid w:val="03F75BFE"/>
    <w:rsid w:val="05690DE3"/>
    <w:rsid w:val="067D810C"/>
    <w:rsid w:val="07C5E28F"/>
    <w:rsid w:val="0D23E790"/>
    <w:rsid w:val="0DA62BCA"/>
    <w:rsid w:val="12338720"/>
    <w:rsid w:val="12954412"/>
    <w:rsid w:val="13DD0348"/>
    <w:rsid w:val="143F7578"/>
    <w:rsid w:val="14C53571"/>
    <w:rsid w:val="15B13DAF"/>
    <w:rsid w:val="174D0E10"/>
    <w:rsid w:val="1790D60F"/>
    <w:rsid w:val="19D2D9C2"/>
    <w:rsid w:val="1A05E20C"/>
    <w:rsid w:val="1A872D9A"/>
    <w:rsid w:val="1D0D4181"/>
    <w:rsid w:val="1E7A2F48"/>
    <w:rsid w:val="21DC9320"/>
    <w:rsid w:val="229E9B68"/>
    <w:rsid w:val="24FCBD68"/>
    <w:rsid w:val="26169B4A"/>
    <w:rsid w:val="28CCD0E7"/>
    <w:rsid w:val="2942C9EF"/>
    <w:rsid w:val="2A9F6168"/>
    <w:rsid w:val="2F208B64"/>
    <w:rsid w:val="3114806E"/>
    <w:rsid w:val="39CEF9CA"/>
    <w:rsid w:val="40D56DAA"/>
    <w:rsid w:val="41399CB5"/>
    <w:rsid w:val="41A79907"/>
    <w:rsid w:val="41E047C7"/>
    <w:rsid w:val="44824003"/>
    <w:rsid w:val="46432566"/>
    <w:rsid w:val="490295A8"/>
    <w:rsid w:val="4AD0CA3C"/>
    <w:rsid w:val="4B303B4E"/>
    <w:rsid w:val="4D455878"/>
    <w:rsid w:val="541BBB2C"/>
    <w:rsid w:val="5754F3B6"/>
    <w:rsid w:val="57ADC72C"/>
    <w:rsid w:val="58DFDC91"/>
    <w:rsid w:val="5949978D"/>
    <w:rsid w:val="5AFE904B"/>
    <w:rsid w:val="5B28BB72"/>
    <w:rsid w:val="5D25B61B"/>
    <w:rsid w:val="649D1D61"/>
    <w:rsid w:val="6BF852BA"/>
    <w:rsid w:val="6F0DC710"/>
    <w:rsid w:val="710D1392"/>
    <w:rsid w:val="73A24D99"/>
    <w:rsid w:val="73C5BB91"/>
    <w:rsid w:val="757D0894"/>
    <w:rsid w:val="7718D8F5"/>
    <w:rsid w:val="7D881A79"/>
    <w:rsid w:val="7FFCA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63121A3-AFED-485E-AB34-09581A48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704025"/>
  </w:style>
  <w:style w:type="character" w:customStyle="1" w:styleId="eop">
    <w:name w:val="eop"/>
    <w:basedOn w:val="DefaultParagraphFont"/>
    <w:rsid w:val="00704025"/>
  </w:style>
  <w:style w:type="table" w:styleId="TableGrid">
    <w:name w:val="Table Grid"/>
    <w:basedOn w:val="TableNormal"/>
    <w:uiPriority w:val="39"/>
    <w:rsid w:val="00B5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27EAD"/>
    <w:pPr>
      <w:suppressAutoHyphens w:val="0"/>
      <w:autoSpaceDN/>
      <w:spacing w:before="100" w:beforeAutospacing="1" w:after="100" w:afterAutospacing="1" w:line="240" w:lineRule="auto"/>
    </w:pPr>
    <w:rPr>
      <w:rFonts w:ascii="Times New Roman" w:hAnsi="Times New Roman"/>
      <w:color w:val="auto"/>
    </w:rPr>
  </w:style>
  <w:style w:type="character" w:customStyle="1" w:styleId="UnresolvedMention">
    <w:name w:val="Unresolved Mention"/>
    <w:basedOn w:val="DefaultParagraphFont"/>
    <w:uiPriority w:val="99"/>
    <w:semiHidden/>
    <w:unhideWhenUsed/>
    <w:rsid w:val="00ED2E6B"/>
    <w:rPr>
      <w:color w:val="605E5C"/>
      <w:shd w:val="clear" w:color="auto" w:fill="E1DFDD"/>
    </w:rPr>
  </w:style>
  <w:style w:type="paragraph" w:customStyle="1" w:styleId="xmsonormal">
    <w:name w:val="x_msonormal"/>
    <w:basedOn w:val="Normal"/>
    <w:rsid w:val="00786262"/>
    <w:pPr>
      <w:suppressAutoHyphens w:val="0"/>
      <w:autoSpaceDN/>
      <w:spacing w:before="100" w:beforeAutospacing="1" w:after="100" w:afterAutospacing="1" w:line="240" w:lineRule="auto"/>
    </w:pPr>
    <w:rPr>
      <w:rFonts w:ascii="Times New Roman" w:hAnsi="Times New Roman"/>
      <w:color w:val="auto"/>
    </w:rPr>
  </w:style>
  <w:style w:type="paragraph" w:styleId="NormalWeb">
    <w:name w:val="Normal (Web)"/>
    <w:basedOn w:val="Normal"/>
    <w:uiPriority w:val="99"/>
    <w:semiHidden/>
    <w:unhideWhenUsed/>
    <w:rsid w:val="00445A2E"/>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496F5B"/>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0729">
      <w:bodyDiv w:val="1"/>
      <w:marLeft w:val="0"/>
      <w:marRight w:val="0"/>
      <w:marTop w:val="0"/>
      <w:marBottom w:val="0"/>
      <w:divBdr>
        <w:top w:val="none" w:sz="0" w:space="0" w:color="auto"/>
        <w:left w:val="none" w:sz="0" w:space="0" w:color="auto"/>
        <w:bottom w:val="none" w:sz="0" w:space="0" w:color="auto"/>
        <w:right w:val="none" w:sz="0" w:space="0" w:color="auto"/>
      </w:divBdr>
    </w:div>
    <w:div w:id="737554008">
      <w:bodyDiv w:val="1"/>
      <w:marLeft w:val="0"/>
      <w:marRight w:val="0"/>
      <w:marTop w:val="0"/>
      <w:marBottom w:val="0"/>
      <w:divBdr>
        <w:top w:val="none" w:sz="0" w:space="0" w:color="auto"/>
        <w:left w:val="none" w:sz="0" w:space="0" w:color="auto"/>
        <w:bottom w:val="none" w:sz="0" w:space="0" w:color="auto"/>
        <w:right w:val="none" w:sz="0" w:space="0" w:color="auto"/>
      </w:divBdr>
    </w:div>
    <w:div w:id="1656256739">
      <w:bodyDiv w:val="1"/>
      <w:marLeft w:val="0"/>
      <w:marRight w:val="0"/>
      <w:marTop w:val="0"/>
      <w:marBottom w:val="0"/>
      <w:divBdr>
        <w:top w:val="none" w:sz="0" w:space="0" w:color="auto"/>
        <w:left w:val="none" w:sz="0" w:space="0" w:color="auto"/>
        <w:bottom w:val="none" w:sz="0" w:space="0" w:color="auto"/>
        <w:right w:val="none" w:sz="0" w:space="0" w:color="auto"/>
      </w:divBdr>
      <w:divsChild>
        <w:div w:id="229969818">
          <w:marLeft w:val="0"/>
          <w:marRight w:val="0"/>
          <w:marTop w:val="0"/>
          <w:marBottom w:val="0"/>
          <w:divBdr>
            <w:top w:val="none" w:sz="0" w:space="0" w:color="auto"/>
            <w:left w:val="none" w:sz="0" w:space="0" w:color="auto"/>
            <w:bottom w:val="none" w:sz="0" w:space="0" w:color="auto"/>
            <w:right w:val="none" w:sz="0" w:space="0" w:color="auto"/>
          </w:divBdr>
        </w:div>
        <w:div w:id="514273579">
          <w:marLeft w:val="0"/>
          <w:marRight w:val="0"/>
          <w:marTop w:val="0"/>
          <w:marBottom w:val="0"/>
          <w:divBdr>
            <w:top w:val="none" w:sz="0" w:space="0" w:color="auto"/>
            <w:left w:val="none" w:sz="0" w:space="0" w:color="auto"/>
            <w:bottom w:val="none" w:sz="0" w:space="0" w:color="auto"/>
            <w:right w:val="none" w:sz="0" w:space="0" w:color="auto"/>
          </w:divBdr>
        </w:div>
        <w:div w:id="1713505572">
          <w:marLeft w:val="0"/>
          <w:marRight w:val="0"/>
          <w:marTop w:val="0"/>
          <w:marBottom w:val="0"/>
          <w:divBdr>
            <w:top w:val="none" w:sz="0" w:space="0" w:color="auto"/>
            <w:left w:val="none" w:sz="0" w:space="0" w:color="auto"/>
            <w:bottom w:val="none" w:sz="0" w:space="0" w:color="auto"/>
            <w:right w:val="none" w:sz="0" w:space="0" w:color="auto"/>
          </w:divBdr>
        </w:div>
        <w:div w:id="1049110391">
          <w:marLeft w:val="0"/>
          <w:marRight w:val="0"/>
          <w:marTop w:val="0"/>
          <w:marBottom w:val="0"/>
          <w:divBdr>
            <w:top w:val="none" w:sz="0" w:space="0" w:color="auto"/>
            <w:left w:val="none" w:sz="0" w:space="0" w:color="auto"/>
            <w:bottom w:val="none" w:sz="0" w:space="0" w:color="auto"/>
            <w:right w:val="none" w:sz="0" w:space="0" w:color="auto"/>
          </w:divBdr>
        </w:div>
        <w:div w:id="481167634">
          <w:marLeft w:val="0"/>
          <w:marRight w:val="0"/>
          <w:marTop w:val="0"/>
          <w:marBottom w:val="0"/>
          <w:divBdr>
            <w:top w:val="none" w:sz="0" w:space="0" w:color="auto"/>
            <w:left w:val="none" w:sz="0" w:space="0" w:color="auto"/>
            <w:bottom w:val="none" w:sz="0" w:space="0" w:color="auto"/>
            <w:right w:val="none" w:sz="0" w:space="0" w:color="auto"/>
          </w:divBdr>
        </w:div>
        <w:div w:id="296182768">
          <w:marLeft w:val="0"/>
          <w:marRight w:val="0"/>
          <w:marTop w:val="0"/>
          <w:marBottom w:val="0"/>
          <w:divBdr>
            <w:top w:val="none" w:sz="0" w:space="0" w:color="auto"/>
            <w:left w:val="none" w:sz="0" w:space="0" w:color="auto"/>
            <w:bottom w:val="none" w:sz="0" w:space="0" w:color="auto"/>
            <w:right w:val="none" w:sz="0" w:space="0" w:color="auto"/>
          </w:divBdr>
        </w:div>
        <w:div w:id="169218410">
          <w:marLeft w:val="0"/>
          <w:marRight w:val="0"/>
          <w:marTop w:val="0"/>
          <w:marBottom w:val="0"/>
          <w:divBdr>
            <w:top w:val="none" w:sz="0" w:space="0" w:color="auto"/>
            <w:left w:val="none" w:sz="0" w:space="0" w:color="auto"/>
            <w:bottom w:val="none" w:sz="0" w:space="0" w:color="auto"/>
            <w:right w:val="none" w:sz="0" w:space="0" w:color="auto"/>
          </w:divBdr>
        </w:div>
        <w:div w:id="437484267">
          <w:marLeft w:val="0"/>
          <w:marRight w:val="0"/>
          <w:marTop w:val="0"/>
          <w:marBottom w:val="0"/>
          <w:divBdr>
            <w:top w:val="none" w:sz="0" w:space="0" w:color="auto"/>
            <w:left w:val="none" w:sz="0" w:space="0" w:color="auto"/>
            <w:bottom w:val="none" w:sz="0" w:space="0" w:color="auto"/>
            <w:right w:val="none" w:sz="0" w:space="0" w:color="auto"/>
          </w:divBdr>
        </w:div>
        <w:div w:id="607739491">
          <w:marLeft w:val="0"/>
          <w:marRight w:val="0"/>
          <w:marTop w:val="0"/>
          <w:marBottom w:val="0"/>
          <w:divBdr>
            <w:top w:val="none" w:sz="0" w:space="0" w:color="auto"/>
            <w:left w:val="none" w:sz="0" w:space="0" w:color="auto"/>
            <w:bottom w:val="none" w:sz="0" w:space="0" w:color="auto"/>
            <w:right w:val="none" w:sz="0" w:space="0" w:color="auto"/>
          </w:divBdr>
        </w:div>
        <w:div w:id="621423433">
          <w:marLeft w:val="0"/>
          <w:marRight w:val="0"/>
          <w:marTop w:val="0"/>
          <w:marBottom w:val="0"/>
          <w:divBdr>
            <w:top w:val="none" w:sz="0" w:space="0" w:color="auto"/>
            <w:left w:val="none" w:sz="0" w:space="0" w:color="auto"/>
            <w:bottom w:val="none" w:sz="0" w:space="0" w:color="auto"/>
            <w:right w:val="none" w:sz="0" w:space="0" w:color="auto"/>
          </w:divBdr>
        </w:div>
        <w:div w:id="709645988">
          <w:marLeft w:val="0"/>
          <w:marRight w:val="0"/>
          <w:marTop w:val="0"/>
          <w:marBottom w:val="0"/>
          <w:divBdr>
            <w:top w:val="none" w:sz="0" w:space="0" w:color="auto"/>
            <w:left w:val="none" w:sz="0" w:space="0" w:color="auto"/>
            <w:bottom w:val="none" w:sz="0" w:space="0" w:color="auto"/>
            <w:right w:val="none" w:sz="0" w:space="0" w:color="auto"/>
          </w:divBdr>
        </w:div>
        <w:div w:id="2027444717">
          <w:marLeft w:val="0"/>
          <w:marRight w:val="0"/>
          <w:marTop w:val="0"/>
          <w:marBottom w:val="0"/>
          <w:divBdr>
            <w:top w:val="none" w:sz="0" w:space="0" w:color="auto"/>
            <w:left w:val="none" w:sz="0" w:space="0" w:color="auto"/>
            <w:bottom w:val="none" w:sz="0" w:space="0" w:color="auto"/>
            <w:right w:val="none" w:sz="0" w:space="0" w:color="auto"/>
          </w:divBdr>
        </w:div>
        <w:div w:id="1815296946">
          <w:marLeft w:val="0"/>
          <w:marRight w:val="0"/>
          <w:marTop w:val="0"/>
          <w:marBottom w:val="0"/>
          <w:divBdr>
            <w:top w:val="none" w:sz="0" w:space="0" w:color="auto"/>
            <w:left w:val="none" w:sz="0" w:space="0" w:color="auto"/>
            <w:bottom w:val="none" w:sz="0" w:space="0" w:color="auto"/>
            <w:right w:val="none" w:sz="0" w:space="0" w:color="auto"/>
          </w:divBdr>
        </w:div>
        <w:div w:id="1161584009">
          <w:marLeft w:val="0"/>
          <w:marRight w:val="0"/>
          <w:marTop w:val="0"/>
          <w:marBottom w:val="0"/>
          <w:divBdr>
            <w:top w:val="none" w:sz="0" w:space="0" w:color="auto"/>
            <w:left w:val="none" w:sz="0" w:space="0" w:color="auto"/>
            <w:bottom w:val="none" w:sz="0" w:space="0" w:color="auto"/>
            <w:right w:val="none" w:sz="0" w:space="0" w:color="auto"/>
          </w:divBdr>
        </w:div>
      </w:divsChild>
    </w:div>
    <w:div w:id="1923946218">
      <w:bodyDiv w:val="1"/>
      <w:marLeft w:val="0"/>
      <w:marRight w:val="0"/>
      <w:marTop w:val="0"/>
      <w:marBottom w:val="0"/>
      <w:divBdr>
        <w:top w:val="none" w:sz="0" w:space="0" w:color="auto"/>
        <w:left w:val="none" w:sz="0" w:space="0" w:color="auto"/>
        <w:bottom w:val="none" w:sz="0" w:space="0" w:color="auto"/>
        <w:right w:val="none" w:sz="0" w:space="0" w:color="auto"/>
      </w:divBdr>
    </w:div>
    <w:div w:id="2139715545">
      <w:bodyDiv w:val="1"/>
      <w:marLeft w:val="0"/>
      <w:marRight w:val="0"/>
      <w:marTop w:val="0"/>
      <w:marBottom w:val="0"/>
      <w:divBdr>
        <w:top w:val="none" w:sz="0" w:space="0" w:color="auto"/>
        <w:left w:val="none" w:sz="0" w:space="0" w:color="auto"/>
        <w:bottom w:val="none" w:sz="0" w:space="0" w:color="auto"/>
        <w:right w:val="none" w:sz="0" w:space="0" w:color="auto"/>
      </w:divBdr>
      <w:divsChild>
        <w:div w:id="1010179444">
          <w:marLeft w:val="0"/>
          <w:marRight w:val="0"/>
          <w:marTop w:val="0"/>
          <w:marBottom w:val="0"/>
          <w:divBdr>
            <w:top w:val="none" w:sz="0" w:space="0" w:color="auto"/>
            <w:left w:val="none" w:sz="0" w:space="0" w:color="auto"/>
            <w:bottom w:val="none" w:sz="0" w:space="0" w:color="auto"/>
            <w:right w:val="none" w:sz="0" w:space="0" w:color="auto"/>
          </w:divBdr>
        </w:div>
        <w:div w:id="5789386">
          <w:marLeft w:val="0"/>
          <w:marRight w:val="0"/>
          <w:marTop w:val="0"/>
          <w:marBottom w:val="0"/>
          <w:divBdr>
            <w:top w:val="none" w:sz="0" w:space="0" w:color="auto"/>
            <w:left w:val="none" w:sz="0" w:space="0" w:color="auto"/>
            <w:bottom w:val="none" w:sz="0" w:space="0" w:color="auto"/>
            <w:right w:val="none" w:sz="0" w:space="0" w:color="auto"/>
          </w:divBdr>
        </w:div>
        <w:div w:id="847331751">
          <w:marLeft w:val="0"/>
          <w:marRight w:val="0"/>
          <w:marTop w:val="0"/>
          <w:marBottom w:val="0"/>
          <w:divBdr>
            <w:top w:val="none" w:sz="0" w:space="0" w:color="auto"/>
            <w:left w:val="none" w:sz="0" w:space="0" w:color="auto"/>
            <w:bottom w:val="none" w:sz="0" w:space="0" w:color="auto"/>
            <w:right w:val="none" w:sz="0" w:space="0" w:color="auto"/>
          </w:divBdr>
        </w:div>
        <w:div w:id="1111558272">
          <w:marLeft w:val="0"/>
          <w:marRight w:val="0"/>
          <w:marTop w:val="0"/>
          <w:marBottom w:val="0"/>
          <w:divBdr>
            <w:top w:val="none" w:sz="0" w:space="0" w:color="auto"/>
            <w:left w:val="none" w:sz="0" w:space="0" w:color="auto"/>
            <w:bottom w:val="none" w:sz="0" w:space="0" w:color="auto"/>
            <w:right w:val="none" w:sz="0" w:space="0" w:color="auto"/>
          </w:divBdr>
        </w:div>
        <w:div w:id="374426781">
          <w:marLeft w:val="0"/>
          <w:marRight w:val="0"/>
          <w:marTop w:val="0"/>
          <w:marBottom w:val="0"/>
          <w:divBdr>
            <w:top w:val="none" w:sz="0" w:space="0" w:color="auto"/>
            <w:left w:val="none" w:sz="0" w:space="0" w:color="auto"/>
            <w:bottom w:val="none" w:sz="0" w:space="0" w:color="auto"/>
            <w:right w:val="none" w:sz="0" w:space="0" w:color="auto"/>
          </w:divBdr>
        </w:div>
        <w:div w:id="1299797503">
          <w:marLeft w:val="0"/>
          <w:marRight w:val="0"/>
          <w:marTop w:val="0"/>
          <w:marBottom w:val="0"/>
          <w:divBdr>
            <w:top w:val="none" w:sz="0" w:space="0" w:color="auto"/>
            <w:left w:val="none" w:sz="0" w:space="0" w:color="auto"/>
            <w:bottom w:val="none" w:sz="0" w:space="0" w:color="auto"/>
            <w:right w:val="none" w:sz="0" w:space="0" w:color="auto"/>
          </w:divBdr>
        </w:div>
        <w:div w:id="916747096">
          <w:marLeft w:val="0"/>
          <w:marRight w:val="0"/>
          <w:marTop w:val="0"/>
          <w:marBottom w:val="0"/>
          <w:divBdr>
            <w:top w:val="none" w:sz="0" w:space="0" w:color="auto"/>
            <w:left w:val="none" w:sz="0" w:space="0" w:color="auto"/>
            <w:bottom w:val="none" w:sz="0" w:space="0" w:color="auto"/>
            <w:right w:val="none" w:sz="0" w:space="0" w:color="auto"/>
          </w:divBdr>
        </w:div>
        <w:div w:id="649020156">
          <w:marLeft w:val="0"/>
          <w:marRight w:val="0"/>
          <w:marTop w:val="0"/>
          <w:marBottom w:val="0"/>
          <w:divBdr>
            <w:top w:val="none" w:sz="0" w:space="0" w:color="auto"/>
            <w:left w:val="none" w:sz="0" w:space="0" w:color="auto"/>
            <w:bottom w:val="none" w:sz="0" w:space="0" w:color="auto"/>
            <w:right w:val="none" w:sz="0" w:space="0" w:color="auto"/>
          </w:divBdr>
        </w:div>
        <w:div w:id="1336686049">
          <w:marLeft w:val="0"/>
          <w:marRight w:val="0"/>
          <w:marTop w:val="0"/>
          <w:marBottom w:val="0"/>
          <w:divBdr>
            <w:top w:val="none" w:sz="0" w:space="0" w:color="auto"/>
            <w:left w:val="none" w:sz="0" w:space="0" w:color="auto"/>
            <w:bottom w:val="none" w:sz="0" w:space="0" w:color="auto"/>
            <w:right w:val="none" w:sz="0" w:space="0" w:color="auto"/>
          </w:divBdr>
        </w:div>
        <w:div w:id="98380955">
          <w:marLeft w:val="0"/>
          <w:marRight w:val="0"/>
          <w:marTop w:val="0"/>
          <w:marBottom w:val="0"/>
          <w:divBdr>
            <w:top w:val="none" w:sz="0" w:space="0" w:color="auto"/>
            <w:left w:val="none" w:sz="0" w:space="0" w:color="auto"/>
            <w:bottom w:val="none" w:sz="0" w:space="0" w:color="auto"/>
            <w:right w:val="none" w:sz="0" w:space="0" w:color="auto"/>
          </w:divBdr>
        </w:div>
        <w:div w:id="1120026377">
          <w:marLeft w:val="0"/>
          <w:marRight w:val="0"/>
          <w:marTop w:val="0"/>
          <w:marBottom w:val="0"/>
          <w:divBdr>
            <w:top w:val="none" w:sz="0" w:space="0" w:color="auto"/>
            <w:left w:val="none" w:sz="0" w:space="0" w:color="auto"/>
            <w:bottom w:val="none" w:sz="0" w:space="0" w:color="auto"/>
            <w:right w:val="none" w:sz="0" w:space="0" w:color="auto"/>
          </w:divBdr>
        </w:div>
        <w:div w:id="1755006325">
          <w:marLeft w:val="0"/>
          <w:marRight w:val="0"/>
          <w:marTop w:val="0"/>
          <w:marBottom w:val="0"/>
          <w:divBdr>
            <w:top w:val="none" w:sz="0" w:space="0" w:color="auto"/>
            <w:left w:val="none" w:sz="0" w:space="0" w:color="auto"/>
            <w:bottom w:val="none" w:sz="0" w:space="0" w:color="auto"/>
            <w:right w:val="none" w:sz="0" w:space="0" w:color="auto"/>
          </w:divBdr>
        </w:div>
        <w:div w:id="9811564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34" Type="http://schemas.openxmlformats.org/officeDocument/2006/relationships/hyperlink" Target="about:blank" TargetMode="External"/><Relationship Id="rId42" Type="http://schemas.openxmlformats.org/officeDocument/2006/relationships/hyperlink" Target="about:blank"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46"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45"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hyperlink" Target="about:blank" TargetMode="External"/><Relationship Id="rId49"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about:blank" TargetMode="External"/><Relationship Id="rId44"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educationendowmentfoundation.org.uk/public/files/Publications/Campaigns/Literacy/KS1_Literacy_Guidance.pdf" TargetMode="External"/><Relationship Id="rId35" Type="http://schemas.openxmlformats.org/officeDocument/2006/relationships/hyperlink" Target="about:blank" TargetMode="External"/><Relationship Id="rId43" Type="http://schemas.openxmlformats.org/officeDocument/2006/relationships/hyperlink" Target="about:blank" TargetMode="External"/><Relationship Id="rId48"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DCC2B9F325A4989913FD6A5677585" ma:contentTypeVersion="6" ma:contentTypeDescription="Create a new document." ma:contentTypeScope="" ma:versionID="9cecd76ab0d16bd5fdb858bb5b5df913">
  <xsd:schema xmlns:xsd="http://www.w3.org/2001/XMLSchema" xmlns:xs="http://www.w3.org/2001/XMLSchema" xmlns:p="http://schemas.microsoft.com/office/2006/metadata/properties" xmlns:ns2="1aeb572c-49bb-474d-8035-b49e405a4655" xmlns:ns3="4d0ee3a8-9f97-439d-9c25-ccfd5d3dec7d" targetNamespace="http://schemas.microsoft.com/office/2006/metadata/properties" ma:root="true" ma:fieldsID="4c522f344ff6843ea80c910b003b6851" ns2:_="" ns3:_="">
    <xsd:import namespace="1aeb572c-49bb-474d-8035-b49e405a4655"/>
    <xsd:import namespace="4d0ee3a8-9f97-439d-9c25-ccfd5d3de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572c-49bb-474d-8035-b49e405a4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ee3a8-9f97-439d-9c25-ccfd5d3dec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B5B9C-B4EF-4A18-81A6-D2A699D43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572c-49bb-474d-8035-b49e405a4655"/>
    <ds:schemaRef ds:uri="4d0ee3a8-9f97-439d-9c25-ccfd5d3de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A1B36-A6A0-45EB-9B85-46EBE2F10779}">
  <ds:schemaRefs>
    <ds:schemaRef ds:uri="http://schemas.microsoft.com/sharepoint/v3/contenttype/forms"/>
  </ds:schemaRefs>
</ds:datastoreItem>
</file>

<file path=customXml/itemProps3.xml><?xml version="1.0" encoding="utf-8"?>
<ds:datastoreItem xmlns:ds="http://schemas.openxmlformats.org/officeDocument/2006/customXml" ds:itemID="{E749F8A2-1A47-4871-8D24-3DE2DFF8EA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Claire Costello</cp:lastModifiedBy>
  <cp:revision>3</cp:revision>
  <cp:lastPrinted>2022-12-14T14:07:00Z</cp:lastPrinted>
  <dcterms:created xsi:type="dcterms:W3CDTF">2025-12-19T10:56:00Z</dcterms:created>
  <dcterms:modified xsi:type="dcterms:W3CDTF">2026-01-06T12:06:00Z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0x010100BF9DCC2B9F325A4989913FD6A5677585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