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58A" w:rsidTr="00A22FC3">
        <w:tc>
          <w:tcPr>
            <w:tcW w:w="9016" w:type="dxa"/>
          </w:tcPr>
          <w:p w:rsidR="0027058A" w:rsidRDefault="0027058A" w:rsidP="0027058A">
            <w:pPr>
              <w:jc w:val="center"/>
            </w:pPr>
            <w:r w:rsidRPr="00530CB6">
              <w:rPr>
                <w:b/>
                <w:color w:val="333333"/>
                <w:sz w:val="28"/>
                <w:szCs w:val="28"/>
              </w:rPr>
              <w:t>Promoting SMSC and British values through the curriculum</w:t>
            </w: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after="0"/>
              <w:ind w:right="2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ENGLISH contributes to student’s SMSC  development through: </w:t>
            </w:r>
          </w:p>
          <w:p w:rsidR="00A22FC3" w:rsidRDefault="00A22FC3" w:rsidP="00A22FC3">
            <w:pPr>
              <w:pStyle w:val="ListParagraph"/>
              <w:widowControl w:val="0"/>
              <w:numPr>
                <w:ilvl w:val="0"/>
                <w:numId w:val="1"/>
              </w:numPr>
              <w:spacing w:before="11" w:after="0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Developing confidence and expertise  in language, which is an important  aspect of individual and social identity; 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1"/>
              </w:numPr>
              <w:spacing w:before="11" w:after="0"/>
              <w:ind w:right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Enabling students to understand and  engage with feelings and values embodied in high quality poetry,  fiction, drama, film and television;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1"/>
              </w:numPr>
              <w:spacing w:before="39" w:after="0"/>
              <w:ind w:righ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Developing students’ awareness of moral  and social issues in fiction, journalism,  television and film;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1"/>
              </w:numPr>
              <w:spacing w:before="10" w:after="0"/>
              <w:ind w:right="483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Helping students to understand how  language changes over time, the  influences on spoken, and written  language and social attitudes to the  use of language; </w:t>
            </w:r>
          </w:p>
          <w:p w:rsidR="00A22FC3" w:rsidRPr="00A22FC3" w:rsidRDefault="00A22FC3" w:rsidP="00367D6F">
            <w:pPr>
              <w:pStyle w:val="ListParagraph"/>
              <w:widowControl w:val="0"/>
              <w:numPr>
                <w:ilvl w:val="0"/>
                <w:numId w:val="1"/>
              </w:numPr>
              <w:spacing w:before="11" w:after="0" w:line="240" w:lineRule="auto"/>
              <w:ind w:right="307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Learning about different cultures by </w:t>
            </w:r>
            <w:bookmarkStart w:id="0" w:name="_GoBack"/>
            <w:bookmarkEnd w:id="0"/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studying traditional stories from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around the world.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1"/>
              </w:numPr>
              <w:spacing w:before="11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Curriculum specific examples include: Journey's End, Animal Farm, Conan Coyle, Orwell and </w:t>
            </w:r>
            <w:proofErr w:type="spellStart"/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Shakespare</w:t>
            </w:r>
            <w:proofErr w:type="spellEnd"/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, Speaking and Listening Week, </w:t>
            </w:r>
            <w:proofErr w:type="spellStart"/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Oracy</w:t>
            </w:r>
            <w:proofErr w:type="spellEnd"/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, Charity Appeals, 10 Commandments of the Planet, Etymology, </w:t>
            </w:r>
            <w:proofErr w:type="gramStart"/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Gothic</w:t>
            </w:r>
            <w:proofErr w:type="gramEnd"/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 Horror. Sir Gawain, Spot and Stripes, Shadow</w:t>
            </w:r>
          </w:p>
          <w:p w:rsidR="00A22FC3" w:rsidRPr="00A22FC3" w:rsidRDefault="00A22FC3" w:rsidP="00A22F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before="11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ART contributes to student’s SMSC  development through: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2"/>
              </w:numPr>
              <w:spacing w:before="11" w:after="0"/>
              <w:ind w:right="303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Art lessons which develop student’s  aesthetic appreciation;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2"/>
              </w:numPr>
              <w:spacing w:before="11" w:after="0" w:line="278" w:lineRule="auto"/>
              <w:ind w:right="468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Consideration of art which evokes  feelings of awe and wonder; </w:t>
            </w:r>
          </w:p>
          <w:p w:rsidR="00A22FC3" w:rsidRPr="00A22FC3" w:rsidRDefault="00A22FC3" w:rsidP="0027181F">
            <w:pPr>
              <w:pStyle w:val="ListParagraph"/>
              <w:widowControl w:val="0"/>
              <w:numPr>
                <w:ilvl w:val="0"/>
                <w:numId w:val="2"/>
              </w:numPr>
              <w:spacing w:before="14" w:after="0" w:line="240" w:lineRule="auto"/>
              <w:ind w:right="199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Giving students the chance to reflect on  nature, their environment and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surroundings; </w:t>
            </w:r>
          </w:p>
          <w:p w:rsidR="00A22FC3" w:rsidRPr="00A22FC3" w:rsidRDefault="00A22FC3" w:rsidP="00D74C01">
            <w:pPr>
              <w:pStyle w:val="ListParagraph"/>
              <w:widowControl w:val="0"/>
              <w:numPr>
                <w:ilvl w:val="0"/>
                <w:numId w:val="2"/>
              </w:numPr>
              <w:spacing w:before="39" w:after="0" w:line="240" w:lineRule="auto"/>
              <w:ind w:right="291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Studying art with spiritual or religious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themes, issues raised by art which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concerns ethical issues, such as war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aintings. </w:t>
            </w:r>
          </w:p>
          <w:p w:rsidR="00A22FC3" w:rsidRPr="00A22FC3" w:rsidRDefault="00A22FC3" w:rsidP="00A22FC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Curriculum content includes : </w:t>
            </w:r>
            <w:proofErr w:type="spellStart"/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Hundterwasser</w:t>
            </w:r>
            <w:proofErr w:type="spellEnd"/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, Day of the Dead masks, Festivals, Trip to London galleries</w:t>
            </w: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after="0"/>
              <w:ind w:right="2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MATHEMATICS contributes to student’s  SMSC development through: </w:t>
            </w:r>
          </w:p>
          <w:p w:rsidR="00A22FC3" w:rsidRPr="00A22FC3" w:rsidRDefault="00A22FC3" w:rsidP="00B7467D">
            <w:pPr>
              <w:pStyle w:val="ListParagraph"/>
              <w:widowControl w:val="0"/>
              <w:numPr>
                <w:ilvl w:val="0"/>
                <w:numId w:val="3"/>
              </w:numPr>
              <w:spacing w:before="11" w:after="0" w:line="240" w:lineRule="auto"/>
              <w:ind w:right="166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Enabling students to acknowledge the important contribution made to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mathematics by non-western cultures.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3"/>
              </w:numPr>
              <w:spacing w:before="11" w:after="0" w:line="240" w:lineRule="auto"/>
              <w:ind w:right="166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Encouraging students to work to solve problems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3"/>
              </w:numPr>
              <w:spacing w:before="11" w:after="0" w:line="240" w:lineRule="auto"/>
              <w:ind w:right="166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Helping students to participate, co-operate and resolve conflicts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3"/>
              </w:numPr>
              <w:spacing w:before="11" w:after="0" w:line="240" w:lineRule="auto"/>
              <w:ind w:righ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Developing student’s imagination and creativity to explore ideas such as identifying and applying patterns and rules to everyday problem-solving.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3"/>
              </w:numPr>
              <w:spacing w:before="11" w:after="0" w:line="240" w:lineRule="auto"/>
              <w:ind w:righ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Understanding that all actions have consequences</w:t>
            </w:r>
          </w:p>
          <w:p w:rsidR="00A22FC3" w:rsidRPr="00A22FC3" w:rsidRDefault="00A22FC3" w:rsidP="00A22F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before="241" w:after="0"/>
              <w:ind w:right="26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SCIENCE contributes to student’s SMSC  development through: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4"/>
              </w:numPr>
              <w:spacing w:before="11" w:after="0" w:line="278" w:lineRule="auto"/>
              <w:ind w:right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Encouraging students to reflect on the  wonder of the natural world;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4"/>
              </w:numPr>
              <w:spacing w:before="9" w:after="0"/>
              <w:ind w:right="145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Awareness of the ways that science  and technology can affect society and  the 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environment;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4"/>
              </w:numPr>
              <w:spacing w:before="11" w:after="0" w:line="278" w:lineRule="auto"/>
              <w:ind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Consideration of the moral dilemmas  and ethical issues that can result in scientific  developments; </w:t>
            </w:r>
          </w:p>
          <w:p w:rsidR="00A22FC3" w:rsidRDefault="00A22FC3" w:rsidP="001C619C">
            <w:pPr>
              <w:pStyle w:val="ListParagraph"/>
              <w:widowControl w:val="0"/>
              <w:numPr>
                <w:ilvl w:val="0"/>
                <w:numId w:val="4"/>
              </w:numPr>
              <w:spacing w:before="13" w:after="0"/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Showing respect for differing opinions,  on creation for example; </w:t>
            </w: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22FC3" w:rsidRPr="00A22FC3" w:rsidRDefault="00A22FC3" w:rsidP="001C619C">
            <w:pPr>
              <w:pStyle w:val="ListParagraph"/>
              <w:widowControl w:val="0"/>
              <w:numPr>
                <w:ilvl w:val="0"/>
                <w:numId w:val="4"/>
              </w:numPr>
              <w:spacing w:before="13" w:after="0"/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Co-operation in practical enquiry and  investigative work;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4"/>
              </w:numPr>
              <w:spacing w:before="11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 xml:space="preserve">Raising awareness that scientific developments are the product of many different cultures. </w:t>
            </w:r>
          </w:p>
          <w:p w:rsidR="00A22FC3" w:rsidRPr="00A22FC3" w:rsidRDefault="00A22FC3" w:rsidP="00A22FC3">
            <w:pPr>
              <w:pStyle w:val="ListParagraph"/>
              <w:widowControl w:val="0"/>
              <w:numPr>
                <w:ilvl w:val="0"/>
                <w:numId w:val="4"/>
              </w:numPr>
              <w:spacing w:before="11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sz w:val="24"/>
                <w:szCs w:val="24"/>
              </w:rPr>
              <w:t>Curriculum content includes: climate change, abortion, reproduction, genetic testing, evolution - ‘Big Bang’ theory and Creationism</w:t>
            </w:r>
          </w:p>
          <w:p w:rsidR="00A22FC3" w:rsidRPr="00A22FC3" w:rsidRDefault="00A22FC3" w:rsidP="0027058A">
            <w:pPr>
              <w:widowControl w:val="0"/>
              <w:spacing w:before="3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058A" w:rsidTr="00A22FC3">
        <w:tc>
          <w:tcPr>
            <w:tcW w:w="9016" w:type="dxa"/>
          </w:tcPr>
          <w:p w:rsidR="0027058A" w:rsidRPr="00A22FC3" w:rsidRDefault="0027058A" w:rsidP="0027058A">
            <w:pPr>
              <w:widowControl w:val="0"/>
              <w:spacing w:before="261" w:after="0"/>
              <w:ind w:right="4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MUSIC contributes to student’s SMSC  development through: </w:t>
            </w:r>
          </w:p>
          <w:p w:rsidR="0027058A" w:rsidRPr="0027058A" w:rsidRDefault="0027058A" w:rsidP="0027058A">
            <w:pPr>
              <w:pStyle w:val="ListParagraph"/>
              <w:widowControl w:val="0"/>
              <w:numPr>
                <w:ilvl w:val="0"/>
                <w:numId w:val="5"/>
              </w:numPr>
              <w:spacing w:before="11" w:after="0" w:line="278" w:lineRule="auto"/>
              <w:ind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Music lessons which develop student’s  aesthetic appreciation; </w:t>
            </w:r>
          </w:p>
          <w:p w:rsidR="0027058A" w:rsidRPr="0027058A" w:rsidRDefault="0027058A" w:rsidP="0027058A">
            <w:pPr>
              <w:pStyle w:val="ListParagraph"/>
              <w:widowControl w:val="0"/>
              <w:numPr>
                <w:ilvl w:val="0"/>
                <w:numId w:val="5"/>
              </w:numPr>
              <w:spacing w:before="9" w:after="0"/>
              <w:ind w:right="231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Consideration of music which evokes  feelings of awe and wonder; </w:t>
            </w:r>
          </w:p>
          <w:p w:rsidR="0027058A" w:rsidRPr="0027058A" w:rsidRDefault="0027058A" w:rsidP="008644F8">
            <w:pPr>
              <w:pStyle w:val="ListParagraph"/>
              <w:widowControl w:val="0"/>
              <w:numPr>
                <w:ilvl w:val="0"/>
                <w:numId w:val="5"/>
              </w:numPr>
              <w:spacing w:before="39" w:after="0" w:line="240" w:lineRule="auto"/>
              <w:ind w:right="488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Learning about different cultures by listening to traditional music from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around the world. </w:t>
            </w:r>
          </w:p>
          <w:p w:rsidR="0027058A" w:rsidRPr="0027058A" w:rsidRDefault="0027058A" w:rsidP="0027058A">
            <w:pPr>
              <w:pStyle w:val="ListParagraph"/>
              <w:widowControl w:val="0"/>
              <w:numPr>
                <w:ilvl w:val="0"/>
                <w:numId w:val="5"/>
              </w:numPr>
              <w:spacing w:before="3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Curriculum content includes: hymns,  call and response, slave songs, samba </w:t>
            </w:r>
          </w:p>
          <w:p w:rsidR="0027058A" w:rsidRPr="00A22FC3" w:rsidRDefault="0027058A" w:rsidP="00A22FC3">
            <w:pPr>
              <w:widowControl w:val="0"/>
              <w:spacing w:before="291" w:after="0"/>
              <w:ind w:right="7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before="291" w:after="0"/>
              <w:ind w:right="7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R.E. contributes to student’s SMSC  development through: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6"/>
              </w:numPr>
              <w:spacing w:before="14" w:after="0" w:line="240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Opportunities to reflect, to develop  curiosity and a questioning approach – discussing issues and themes; </w:t>
            </w:r>
          </w:p>
          <w:p w:rsidR="00A22FC3" w:rsidRPr="0027058A" w:rsidRDefault="00A22FC3" w:rsidP="00C05C9F">
            <w:pPr>
              <w:pStyle w:val="ListParagraph"/>
              <w:widowControl w:val="0"/>
              <w:numPr>
                <w:ilvl w:val="0"/>
                <w:numId w:val="6"/>
              </w:numPr>
              <w:spacing w:before="5" w:after="0" w:line="240" w:lineRule="auto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Learning about key beliefs of different  world faiths including Christianity,  Judaism, Sikhism, Islam, Buddhism,</w:t>
            </w:r>
            <w:r w:rsidR="0027058A"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Hinduism and Humanism;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6"/>
              </w:numPr>
              <w:spacing w:before="5" w:after="0" w:line="278" w:lineRule="auto"/>
              <w:ind w:righ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Consideration of a range of moral  issues – right and wrong, justice, war  and suffering, care for the environment</w:t>
            </w:r>
          </w:p>
          <w:p w:rsidR="00A22FC3" w:rsidRPr="0027058A" w:rsidRDefault="00A22FC3" w:rsidP="0027058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Curriculum content includes: Key individuals: Gandhi, MLK, Mandela, Ethical issues - Euthanasia, Abortion, </w:t>
            </w:r>
            <w:proofErr w:type="gram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Animal</w:t>
            </w:r>
            <w:proofErr w:type="gramEnd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Testing. Belief and Values Days for KS4</w:t>
            </w: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after="0"/>
              <w:ind w:right="2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HISTORY contributes to student’s SMSC  development through: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7"/>
              </w:numPr>
              <w:spacing w:before="11" w:after="0"/>
              <w:ind w:right="358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Learning about the development of  British society;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7"/>
              </w:numPr>
              <w:spacing w:before="11" w:after="0" w:line="278" w:lineRule="auto"/>
              <w:ind w:right="404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Enabling students to reflect on issues  such as slavery, the Holocaust, Empire and  Imperialism;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7"/>
              </w:numPr>
              <w:spacing w:before="39" w:after="0"/>
              <w:ind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Showing an awareness of the </w:t>
            </w:r>
            <w:proofErr w:type="gram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moral  implications</w:t>
            </w:r>
            <w:proofErr w:type="gramEnd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of the actions of historical  figures.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7"/>
              </w:numPr>
              <w:spacing w:before="39" w:after="0"/>
              <w:ind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Curriculum content includes: First and Second World Wars, Suffragettes, Weimar government, </w:t>
            </w:r>
            <w:proofErr w:type="spell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Facism</w:t>
            </w:r>
            <w:proofErr w:type="spellEnd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, Communism, Slave resistance,  Renaissance, Reformation</w:t>
            </w:r>
          </w:p>
          <w:p w:rsidR="00A22FC3" w:rsidRPr="00A22FC3" w:rsidRDefault="00A22FC3" w:rsidP="00A22F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before="260" w:after="0"/>
              <w:ind w:right="4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GEOGRAPHY contributes to student’s  SMSC development through: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8"/>
              </w:numPr>
              <w:spacing w:before="11" w:after="0"/>
              <w:ind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Opportunities for reflection on the  Earth, its future and  diversity;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8"/>
              </w:numPr>
              <w:spacing w:before="10" w:after="0"/>
              <w:ind w:right="336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Reflection on the fair distribution of  the Earth’s resources and issues  surrounding climate change; </w:t>
            </w:r>
          </w:p>
          <w:p w:rsidR="00A22FC3" w:rsidRPr="0027058A" w:rsidRDefault="00A22FC3" w:rsidP="00273422">
            <w:pPr>
              <w:pStyle w:val="ListParagraph"/>
              <w:widowControl w:val="0"/>
              <w:numPr>
                <w:ilvl w:val="0"/>
                <w:numId w:val="8"/>
              </w:numPr>
              <w:spacing w:before="39" w:after="0" w:line="240" w:lineRule="auto"/>
              <w:ind w:right="571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Studies of people and physical</w:t>
            </w:r>
            <w:r w:rsidR="0027058A"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geography provides students with the</w:t>
            </w:r>
            <w:r w:rsidR="0027058A"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chance to reflect on the social and cultural characteristics of society.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8"/>
              </w:numPr>
              <w:spacing w:before="39" w:after="0" w:line="240" w:lineRule="auto"/>
              <w:ind w:right="571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Curriculum  content includes: overseas aid,  DME activities, Favela’s, China - one child policy, Zambia, Tsunami relief, Foreign Aid, Globalization, Tourism</w:t>
            </w:r>
          </w:p>
          <w:p w:rsidR="00A22FC3" w:rsidRPr="00A22FC3" w:rsidRDefault="00A22FC3" w:rsidP="00A22F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2FC3" w:rsidTr="00A22FC3">
        <w:tc>
          <w:tcPr>
            <w:tcW w:w="9016" w:type="dxa"/>
          </w:tcPr>
          <w:p w:rsidR="0027058A" w:rsidRDefault="00A22FC3" w:rsidP="0027058A">
            <w:pPr>
              <w:widowControl w:val="0"/>
              <w:spacing w:after="0" w:line="240" w:lineRule="auto"/>
              <w:ind w:right="4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DESIGN TECHNOLOGY contributes to  student’s SMSC development through: 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right="428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Reflection on products and inventions,  the diversity of materials and the ways  in which design can improve the  quality of our lives; created by technological advances; </w:t>
            </w:r>
          </w:p>
          <w:p w:rsidR="00A22FC3" w:rsidRPr="0027058A" w:rsidRDefault="00A22FC3" w:rsidP="00B03FB4">
            <w:pPr>
              <w:pStyle w:val="ListParagraph"/>
              <w:widowControl w:val="0"/>
              <w:numPr>
                <w:ilvl w:val="0"/>
                <w:numId w:val="8"/>
              </w:numPr>
              <w:spacing w:before="9" w:after="0" w:line="240" w:lineRule="auto"/>
              <w:ind w:righ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Consideration of how different cultures  have contributed to technological</w:t>
            </w:r>
            <w:r w:rsidR="0027058A"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advances; </w:t>
            </w:r>
          </w:p>
          <w:p w:rsidR="00A22FC3" w:rsidRPr="0027058A" w:rsidRDefault="00A22FC3" w:rsidP="00320369">
            <w:pPr>
              <w:pStyle w:val="ListParagraph"/>
              <w:widowControl w:val="0"/>
              <w:numPr>
                <w:ilvl w:val="0"/>
                <w:numId w:val="8"/>
              </w:numPr>
              <w:spacing w:before="41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Opportunities to work as a team</w:t>
            </w:r>
            <w:proofErr w:type="gram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proofErr w:type="spell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recognising</w:t>
            </w:r>
            <w:proofErr w:type="spellEnd"/>
            <w:proofErr w:type="gramEnd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others’ strengths and</w:t>
            </w:r>
            <w:r w:rsidR="0027058A"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working cooperatively.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8"/>
              </w:numPr>
              <w:spacing w:before="41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Curriculum content includes, sustainability, recycling, religious diets</w:t>
            </w:r>
          </w:p>
          <w:p w:rsidR="00A22FC3" w:rsidRPr="0027058A" w:rsidRDefault="00A22FC3" w:rsidP="0027058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Awareness of the moral dilemmas</w:t>
            </w: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after="0"/>
              <w:ind w:right="4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COMPUTING contributes to children’s  SMSC development through: </w:t>
            </w:r>
          </w:p>
          <w:p w:rsidR="00A22FC3" w:rsidRPr="0027058A" w:rsidRDefault="00A22FC3" w:rsidP="00115CCE">
            <w:pPr>
              <w:pStyle w:val="ListParagraph"/>
              <w:widowControl w:val="0"/>
              <w:numPr>
                <w:ilvl w:val="0"/>
                <w:numId w:val="10"/>
              </w:numPr>
              <w:spacing w:before="39" w:after="0" w:line="240" w:lineRule="auto"/>
              <w:ind w:right="202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Preparing students  for the challenges  of living and learning in a</w:t>
            </w:r>
            <w:r w:rsidR="0027058A"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technologically-enriched, increasingly</w:t>
            </w:r>
            <w:r w:rsidR="0027058A"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inter-connected world;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0"/>
              </w:numPr>
              <w:spacing w:before="42" w:after="0"/>
              <w:ind w:right="175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Making clear the guidelines about the  ethical use of the internet;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0"/>
              </w:numPr>
              <w:spacing w:before="11" w:after="0" w:line="278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Acknowledging advances in technology  and appreciation for human  achievement;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0"/>
              </w:numPr>
              <w:spacing w:before="39" w:after="0"/>
              <w:ind w:right="259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Informing students about safe use </w:t>
            </w:r>
            <w:proofErr w:type="gram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of  the</w:t>
            </w:r>
            <w:proofErr w:type="gramEnd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internet.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0"/>
              </w:numPr>
              <w:spacing w:before="39" w:after="0" w:line="240" w:lineRule="auto"/>
              <w:ind w:right="5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Curriculum content includes: the right to privacy, cyber-bullying, social media</w:t>
            </w: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before="263" w:after="0"/>
              <w:ind w:right="7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P.E. contributes to </w:t>
            </w:r>
            <w:proofErr w:type="spellStart"/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>students’s</w:t>
            </w:r>
            <w:proofErr w:type="spellEnd"/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SMSC development through: </w:t>
            </w:r>
          </w:p>
          <w:p w:rsidR="00A22FC3" w:rsidRPr="0027058A" w:rsidRDefault="00A22FC3" w:rsidP="00F17B80">
            <w:pPr>
              <w:pStyle w:val="ListParagraph"/>
              <w:widowControl w:val="0"/>
              <w:numPr>
                <w:ilvl w:val="0"/>
                <w:numId w:val="11"/>
              </w:numPr>
              <w:spacing w:before="39" w:after="0" w:line="240" w:lineRule="auto"/>
              <w:ind w:right="453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Activities involving cooperation,</w:t>
            </w:r>
            <w:r w:rsidR="0027058A"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teamwork, competition, rules, </w:t>
            </w:r>
            <w:proofErr w:type="spell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self </w:t>
            </w:r>
            <w:r w:rsidR="0027058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iscipline</w:t>
            </w:r>
            <w:proofErr w:type="spellEnd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, respect and fair play;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1"/>
              </w:numPr>
              <w:spacing w:before="39" w:after="0" w:line="278" w:lineRule="auto"/>
              <w:ind w:righ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Exploring the sports and traditions of a  variety of cultures; </w:t>
            </w:r>
          </w:p>
          <w:p w:rsidR="00A22FC3" w:rsidRPr="0027058A" w:rsidRDefault="00A22FC3" w:rsidP="001F42EE">
            <w:pPr>
              <w:pStyle w:val="ListParagraph"/>
              <w:widowControl w:val="0"/>
              <w:numPr>
                <w:ilvl w:val="0"/>
                <w:numId w:val="11"/>
              </w:numPr>
              <w:spacing w:before="14" w:after="0" w:line="240" w:lineRule="auto"/>
              <w:ind w:righ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Activities that provide opportunities </w:t>
            </w:r>
            <w:proofErr w:type="gram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for  self</w:t>
            </w:r>
            <w:proofErr w:type="gramEnd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-reflection, awareness and</w:t>
            </w:r>
            <w:r w:rsidR="0027058A"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challenge. </w:t>
            </w:r>
          </w:p>
          <w:p w:rsidR="00A22FC3" w:rsidRPr="00A22FC3" w:rsidRDefault="00A22FC3" w:rsidP="00A22FC3">
            <w:pPr>
              <w:widowControl w:val="0"/>
              <w:spacing w:before="39" w:after="0" w:line="240" w:lineRule="auto"/>
              <w:ind w:right="5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before="289" w:after="0"/>
              <w:ind w:right="3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FRENCH/SPANISH contributes to student’s SMSC  development through: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2"/>
              </w:numPr>
              <w:spacing w:before="12" w:after="0" w:line="261" w:lineRule="auto"/>
              <w:ind w:right="415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Learning about French/Spanish culture, sports and  customs;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2"/>
              </w:numPr>
              <w:spacing w:before="12" w:after="0" w:line="261" w:lineRule="auto"/>
              <w:ind w:right="415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Learning about French and Spanish speaking countries including Islamic influence in Spain,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Developing social skills through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communicating in French/Spanish, group work and communication activities;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2"/>
              </w:numPr>
              <w:spacing w:before="41" w:after="0" w:line="261" w:lineRule="auto"/>
              <w:ind w:right="229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Listening skills are improved through oral/aural work.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2"/>
              </w:numPr>
              <w:spacing w:before="41" w:after="0" w:line="261" w:lineRule="auto"/>
              <w:ind w:right="229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Curriculum content includes: festivals, Christmas and Easter, bull fighting, </w:t>
            </w:r>
            <w:r w:rsidRPr="002705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Language Festival, Residential trips</w:t>
            </w:r>
          </w:p>
          <w:p w:rsidR="00A22FC3" w:rsidRPr="00A22FC3" w:rsidRDefault="00A22FC3" w:rsidP="00A22FC3">
            <w:pPr>
              <w:widowControl w:val="0"/>
              <w:spacing w:before="39" w:after="0" w:line="240" w:lineRule="auto"/>
              <w:ind w:right="571" w:firstLine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before="291" w:after="0"/>
              <w:ind w:right="7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CITIZENSHIP contributes to student’s SMSC  development through: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3"/>
              </w:numPr>
              <w:spacing w:before="14" w:after="0" w:line="240" w:lineRule="auto"/>
              <w:ind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Developing a questioning approach – discussing issues and themes;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3"/>
              </w:numPr>
              <w:spacing w:before="11" w:after="0"/>
              <w:ind w:right="358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Learning about the development </w:t>
            </w:r>
            <w:proofErr w:type="gram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of  society</w:t>
            </w:r>
            <w:proofErr w:type="gramEnd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; democracies, governments, law and order.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3"/>
              </w:numPr>
              <w:spacing w:before="11" w:after="0"/>
              <w:ind w:right="358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Exploring actions for change - politically, socially, locally and nationally.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3"/>
              </w:numPr>
              <w:spacing w:before="11" w:after="0"/>
              <w:ind w:right="358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Understanding the important of tolerance and mutual respect,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3"/>
              </w:numPr>
              <w:spacing w:before="3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Units of study that develop understanding of British Values;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3"/>
              </w:numPr>
              <w:spacing w:before="289" w:after="0"/>
              <w:ind w:right="3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Curriculum content includes: Free Press, NCOs, Pressure groups, charities, campaigns, Humans Rights, Trip to Houses of Parliament</w:t>
            </w:r>
          </w:p>
        </w:tc>
      </w:tr>
      <w:tr w:rsidR="00A22FC3" w:rsidTr="00A22FC3">
        <w:tc>
          <w:tcPr>
            <w:tcW w:w="9016" w:type="dxa"/>
          </w:tcPr>
          <w:p w:rsidR="00A22FC3" w:rsidRPr="00A22FC3" w:rsidRDefault="00A22FC3" w:rsidP="00A22FC3">
            <w:pPr>
              <w:widowControl w:val="0"/>
              <w:spacing w:before="316" w:after="0"/>
              <w:ind w:right="46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2FC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PSHCE contributes to student’s SMSC  development through: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4"/>
              </w:numPr>
              <w:spacing w:before="14" w:after="0" w:line="240" w:lineRule="auto"/>
              <w:ind w:right="134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Opportunities to reflect, to develop  curiosity and a questioning approach – discussing issues and themes; </w:t>
            </w:r>
          </w:p>
          <w:p w:rsidR="00A22FC3" w:rsidRPr="0027058A" w:rsidRDefault="00A22FC3" w:rsidP="001D55E6">
            <w:pPr>
              <w:pStyle w:val="ListParagraph"/>
              <w:widowControl w:val="0"/>
              <w:numPr>
                <w:ilvl w:val="0"/>
                <w:numId w:val="14"/>
              </w:numPr>
              <w:spacing w:before="11" w:after="0" w:line="240" w:lineRule="auto"/>
              <w:ind w:right="123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Units of study that support the development of social skills and emotional wellbeing e.g.  ‘Relationships’, ‘Mental Health and  Emotional Well-Being’; ‘Living in the Wider World’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4"/>
              </w:numPr>
              <w:spacing w:before="39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Units of study that develop understanding of British Values; </w:t>
            </w:r>
          </w:p>
          <w:p w:rsidR="00A22FC3" w:rsidRPr="0027058A" w:rsidRDefault="00A22FC3" w:rsidP="0027058A">
            <w:pPr>
              <w:pStyle w:val="ListParagraph"/>
              <w:widowControl w:val="0"/>
              <w:numPr>
                <w:ilvl w:val="0"/>
                <w:numId w:val="14"/>
              </w:numPr>
              <w:spacing w:before="291" w:after="0"/>
              <w:ind w:right="7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Consideration of a range of </w:t>
            </w:r>
            <w:proofErr w:type="gramStart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>moral  issues</w:t>
            </w:r>
            <w:proofErr w:type="gramEnd"/>
            <w:r w:rsidRPr="0027058A">
              <w:rPr>
                <w:rFonts w:asciiTheme="minorHAnsi" w:hAnsiTheme="minorHAnsi" w:cstheme="minorHAnsi"/>
                <w:sz w:val="24"/>
                <w:szCs w:val="24"/>
              </w:rPr>
              <w:t xml:space="preserve"> through units of R.E. study.</w:t>
            </w:r>
          </w:p>
        </w:tc>
      </w:tr>
    </w:tbl>
    <w:p w:rsidR="00DB7F27" w:rsidRDefault="00DB7F27"/>
    <w:sectPr w:rsidR="00DB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263"/>
    <w:multiLevelType w:val="hybridMultilevel"/>
    <w:tmpl w:val="8832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16AB"/>
    <w:multiLevelType w:val="hybridMultilevel"/>
    <w:tmpl w:val="A29A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C0C"/>
    <w:multiLevelType w:val="hybridMultilevel"/>
    <w:tmpl w:val="D048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903"/>
    <w:multiLevelType w:val="hybridMultilevel"/>
    <w:tmpl w:val="41D6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5936"/>
    <w:multiLevelType w:val="hybridMultilevel"/>
    <w:tmpl w:val="7EE2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8705A"/>
    <w:multiLevelType w:val="hybridMultilevel"/>
    <w:tmpl w:val="29F2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2FC"/>
    <w:multiLevelType w:val="hybridMultilevel"/>
    <w:tmpl w:val="F8C40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2E2"/>
    <w:multiLevelType w:val="hybridMultilevel"/>
    <w:tmpl w:val="8B5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4549D"/>
    <w:multiLevelType w:val="hybridMultilevel"/>
    <w:tmpl w:val="7FE2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A2089"/>
    <w:multiLevelType w:val="hybridMultilevel"/>
    <w:tmpl w:val="B69C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4294F"/>
    <w:multiLevelType w:val="hybridMultilevel"/>
    <w:tmpl w:val="E396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1BF3"/>
    <w:multiLevelType w:val="hybridMultilevel"/>
    <w:tmpl w:val="EF449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91E8A"/>
    <w:multiLevelType w:val="hybridMultilevel"/>
    <w:tmpl w:val="AC08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96F07"/>
    <w:multiLevelType w:val="hybridMultilevel"/>
    <w:tmpl w:val="3CB09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C3"/>
    <w:rsid w:val="0027058A"/>
    <w:rsid w:val="00A22FC3"/>
    <w:rsid w:val="00D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B194"/>
  <w15:chartTrackingRefBased/>
  <w15:docId w15:val="{2F0347C2-E59E-4CC7-B50E-426994EC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C3"/>
    <w:pPr>
      <w:spacing w:after="200" w:line="276" w:lineRule="auto"/>
    </w:pPr>
    <w:rPr>
      <w:rFonts w:ascii="Calibri" w:eastAsia="Calibri" w:hAnsi="Calibri" w:cs="Calibri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Comyns</dc:creator>
  <cp:keywords/>
  <dc:description/>
  <cp:lastModifiedBy>Rebecca Comyns</cp:lastModifiedBy>
  <cp:revision>1</cp:revision>
  <dcterms:created xsi:type="dcterms:W3CDTF">2023-10-12T14:04:00Z</dcterms:created>
  <dcterms:modified xsi:type="dcterms:W3CDTF">2023-10-12T14:19:00Z</dcterms:modified>
</cp:coreProperties>
</file>