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E5F44C9" w:rsidP="237A9F44" w:rsidRDefault="006D3C46" w14:paraId="4C85F03C" w14:textId="23E7AD5F">
      <w:pPr>
        <w:tabs>
          <w:tab w:val="left" w:pos="3645"/>
        </w:tabs>
        <w:spacing w:after="0" w:line="240" w:lineRule="auto"/>
      </w:pPr>
      <w:r>
        <w:rPr>
          <w:noProof/>
          <w:lang w:val="en-GB" w:eastAsia="en-GB"/>
        </w:rPr>
        <w:drawing>
          <wp:anchor distT="0" distB="0" distL="114300" distR="114300" simplePos="0" relativeHeight="251658240" behindDoc="0" locked="0" layoutInCell="1" allowOverlap="1" wp14:anchorId="70D01844" wp14:editId="63234621">
            <wp:simplePos x="0" y="0"/>
            <wp:positionH relativeFrom="column">
              <wp:posOffset>5686425</wp:posOffset>
            </wp:positionH>
            <wp:positionV relativeFrom="paragraph">
              <wp:posOffset>0</wp:posOffset>
            </wp:positionV>
            <wp:extent cx="1409700" cy="1409700"/>
            <wp:effectExtent l="0" t="0" r="0" b="0"/>
            <wp:wrapSquare wrapText="bothSides"/>
            <wp:docPr id="1" name="Picture 1" descr="Whitley Bay High Sch (@whitleybayhi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ley Bay High Sch (@whitleybayhigh)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237A9F44" w:rsidR="6C79A66F">
        <w:rPr>
          <w:rFonts w:ascii="Calibri" w:hAnsi="Calibri" w:eastAsia="Calibri" w:cs="Calibri"/>
          <w:b w:val="1"/>
          <w:bCs w:val="1"/>
          <w:color w:val="000000" w:themeColor="text1"/>
          <w:sz w:val="24"/>
          <w:szCs w:val="24"/>
          <w:lang w:val="en-GB"/>
        </w:rPr>
        <w:t xml:space="preserve">Counselling Service Partnership - </w:t>
      </w:r>
      <w:r w:rsidRPr="237A9F44" w:rsidR="3E5F44C9">
        <w:rPr>
          <w:rFonts w:ascii="Calibri" w:hAnsi="Calibri" w:eastAsia="Calibri" w:cs="Calibri"/>
          <w:b w:val="1"/>
          <w:bCs w:val="1"/>
          <w:color w:val="000000" w:themeColor="text1"/>
          <w:sz w:val="24"/>
          <w:szCs w:val="24"/>
          <w:lang w:val="en-GB"/>
        </w:rPr>
        <w:t xml:space="preserve">Information </w:t>
      </w:r>
      <w:r w:rsidRPr="237A9F44" w:rsidR="3D5A259A">
        <w:rPr>
          <w:rFonts w:ascii="Calibri" w:hAnsi="Calibri" w:eastAsia="Calibri" w:cs="Calibri"/>
          <w:b w:val="1"/>
          <w:bCs w:val="1"/>
          <w:color w:val="000000" w:themeColor="text1"/>
          <w:sz w:val="24"/>
          <w:szCs w:val="24"/>
          <w:lang w:val="en-GB"/>
        </w:rPr>
        <w:t>F</w:t>
      </w:r>
      <w:r w:rsidRPr="237A9F44" w:rsidR="3E5F44C9">
        <w:rPr>
          <w:rFonts w:ascii="Calibri" w:hAnsi="Calibri" w:eastAsia="Calibri" w:cs="Calibri"/>
          <w:b w:val="1"/>
          <w:bCs w:val="1"/>
          <w:color w:val="000000" w:themeColor="text1"/>
          <w:sz w:val="24"/>
          <w:szCs w:val="24"/>
          <w:lang w:val="en-GB"/>
        </w:rPr>
        <w:t xml:space="preserve">or </w:t>
      </w:r>
      <w:r w:rsidRPr="237A9F44" w:rsidR="447C28F8">
        <w:rPr>
          <w:rFonts w:ascii="Calibri" w:hAnsi="Calibri" w:eastAsia="Calibri" w:cs="Calibri"/>
          <w:b w:val="1"/>
          <w:bCs w:val="1"/>
          <w:color w:val="000000" w:themeColor="text1"/>
          <w:sz w:val="24"/>
          <w:szCs w:val="24"/>
          <w:lang w:val="en-GB"/>
        </w:rPr>
        <w:t>P</w:t>
      </w:r>
      <w:r w:rsidRPr="237A9F44" w:rsidR="3E5F44C9">
        <w:rPr>
          <w:rFonts w:ascii="Calibri" w:hAnsi="Calibri" w:eastAsia="Calibri" w:cs="Calibri"/>
          <w:b w:val="1"/>
          <w:bCs w:val="1"/>
          <w:color w:val="000000" w:themeColor="text1"/>
          <w:sz w:val="24"/>
          <w:szCs w:val="24"/>
          <w:lang w:val="en-GB"/>
        </w:rPr>
        <w:t>arents</w:t>
      </w:r>
      <w:r w:rsidRPr="237A9F44" w:rsidR="166E7A6A">
        <w:rPr>
          <w:rFonts w:ascii="Calibri" w:hAnsi="Calibri" w:eastAsia="Calibri" w:cs="Calibri"/>
          <w:b w:val="1"/>
          <w:bCs w:val="1"/>
          <w:color w:val="000000" w:themeColor="text1"/>
          <w:sz w:val="24"/>
          <w:szCs w:val="24"/>
          <w:lang w:val="en-GB"/>
        </w:rPr>
        <w:t xml:space="preserve"> </w:t>
      </w:r>
    </w:p>
    <w:p w:rsidR="6174C586" w:rsidP="237A9F44" w:rsidRDefault="6174C586" w14:paraId="2D35C03A" w14:textId="775EBB53">
      <w:pPr>
        <w:pStyle w:val="NoSpacing"/>
        <w:tabs>
          <w:tab w:val="left" w:pos="3645"/>
        </w:tabs>
        <w:rPr>
          <w:rFonts w:ascii="Calibri" w:hAnsi="Calibri" w:eastAsia="Calibri" w:cs="Calibri"/>
          <w:color w:val="auto"/>
          <w:sz w:val="22"/>
          <w:szCs w:val="22"/>
          <w:lang w:val="en-GB"/>
        </w:rPr>
      </w:pPr>
    </w:p>
    <w:p w:rsidR="00324F3A" w:rsidP="00324F3A" w:rsidRDefault="165C1C2E" w14:paraId="37B8571A" w14:textId="69014E65">
      <w:pPr>
        <w:pStyle w:val="NoSpacing"/>
        <w:rPr>
          <w:rFonts w:ascii="Calibri" w:hAnsi="Calibri" w:eastAsia="Calibri" w:cs="Calibri"/>
          <w:color w:val="auto"/>
          <w:sz w:val="22"/>
          <w:szCs w:val="22"/>
        </w:rPr>
      </w:pPr>
      <w:r w:rsidRPr="237A9F44">
        <w:rPr>
          <w:rFonts w:ascii="Calibri" w:hAnsi="Calibri" w:eastAsia="Calibri" w:cs="Calibri"/>
          <w:color w:val="auto"/>
          <w:sz w:val="22"/>
          <w:szCs w:val="22"/>
        </w:rPr>
        <w:t xml:space="preserve">As part of our proud commitment to sharing good practice we wanted to let you know we </w:t>
      </w:r>
      <w:r w:rsidRPr="237A9F44" w:rsidR="48577729">
        <w:rPr>
          <w:rFonts w:ascii="Calibri" w:hAnsi="Calibri" w:eastAsia="Calibri" w:cs="Calibri"/>
          <w:color w:val="auto"/>
          <w:sz w:val="22"/>
          <w:szCs w:val="22"/>
        </w:rPr>
        <w:t>have extended</w:t>
      </w:r>
      <w:r w:rsidRPr="237A9F44">
        <w:rPr>
          <w:rFonts w:ascii="Calibri" w:hAnsi="Calibri" w:eastAsia="Calibri" w:cs="Calibri"/>
          <w:color w:val="auto"/>
          <w:sz w:val="22"/>
          <w:szCs w:val="22"/>
        </w:rPr>
        <w:t xml:space="preserve"> our</w:t>
      </w:r>
      <w:r w:rsidR="00324F3A">
        <w:rPr>
          <w:rFonts w:ascii="Calibri" w:hAnsi="Calibri" w:eastAsia="Calibri" w:cs="Calibri"/>
          <w:color w:val="auto"/>
          <w:sz w:val="22"/>
          <w:szCs w:val="22"/>
        </w:rPr>
        <w:t xml:space="preserve"> successful</w:t>
      </w:r>
      <w:r w:rsidRPr="237A9F44">
        <w:rPr>
          <w:rFonts w:ascii="Calibri" w:hAnsi="Calibri" w:eastAsia="Calibri" w:cs="Calibri"/>
          <w:color w:val="auto"/>
          <w:sz w:val="22"/>
          <w:szCs w:val="22"/>
        </w:rPr>
        <w:t xml:space="preserve"> </w:t>
      </w:r>
      <w:r w:rsidR="00324F3A">
        <w:rPr>
          <w:rFonts w:ascii="Calibri" w:hAnsi="Calibri" w:eastAsia="Calibri" w:cs="Calibri"/>
          <w:color w:val="auto"/>
          <w:sz w:val="22"/>
          <w:szCs w:val="22"/>
        </w:rPr>
        <w:t xml:space="preserve">counselling service </w:t>
      </w:r>
      <w:r w:rsidRPr="237A9F44" w:rsidR="00324F3A">
        <w:rPr>
          <w:rFonts w:ascii="Calibri" w:hAnsi="Calibri" w:eastAsia="Calibri" w:cs="Calibri"/>
          <w:color w:val="auto"/>
          <w:sz w:val="22"/>
          <w:szCs w:val="22"/>
        </w:rPr>
        <w:t>to support those in our feeder middle schools by offering counselling</w:t>
      </w:r>
      <w:r w:rsidR="00324F3A">
        <w:rPr>
          <w:rFonts w:ascii="Calibri" w:hAnsi="Calibri" w:eastAsia="Calibri" w:cs="Calibri"/>
          <w:color w:val="auto"/>
          <w:sz w:val="22"/>
          <w:szCs w:val="22"/>
        </w:rPr>
        <w:t xml:space="preserve"> to identified Year 8 students.</w:t>
      </w:r>
    </w:p>
    <w:p w:rsidR="6174C586" w:rsidP="237A9F44" w:rsidRDefault="6174C586" w14:paraId="73230E6D" w14:textId="3B09D3F0">
      <w:pPr>
        <w:pStyle w:val="NoSpacing"/>
      </w:pPr>
    </w:p>
    <w:p w:rsidR="6174C586" w:rsidP="237A9F44" w:rsidRDefault="165C1C2E" w14:paraId="6B2B9475" w14:textId="328A1EDD">
      <w:pPr>
        <w:pStyle w:val="NoSpacing"/>
        <w:rPr>
          <w:rFonts w:ascii="Calibri" w:hAnsi="Calibri" w:eastAsia="Calibri" w:cs="Calibri"/>
          <w:color w:val="auto"/>
          <w:sz w:val="22"/>
          <w:szCs w:val="22"/>
          <w:lang w:val="en-GB"/>
        </w:rPr>
      </w:pPr>
      <w:r w:rsidRPr="237A9F44">
        <w:rPr>
          <w:rFonts w:ascii="Calibri" w:hAnsi="Calibri" w:eastAsia="Calibri" w:cs="Calibri"/>
          <w:color w:val="auto"/>
          <w:sz w:val="22"/>
          <w:szCs w:val="22"/>
        </w:rPr>
        <w:t>The Covid 19 crisis will in no doubt have a</w:t>
      </w:r>
      <w:r w:rsidRPr="237A9F44" w:rsidR="43ECD060">
        <w:rPr>
          <w:rFonts w:ascii="Calibri" w:hAnsi="Calibri" w:eastAsia="Calibri" w:cs="Calibri"/>
          <w:color w:val="auto"/>
          <w:sz w:val="22"/>
          <w:szCs w:val="22"/>
        </w:rPr>
        <w:t>n</w:t>
      </w:r>
      <w:r w:rsidRPr="237A9F44">
        <w:rPr>
          <w:rFonts w:ascii="Calibri" w:hAnsi="Calibri" w:eastAsia="Calibri" w:cs="Calibri"/>
          <w:color w:val="auto"/>
          <w:sz w:val="22"/>
          <w:szCs w:val="22"/>
        </w:rPr>
        <w:t xml:space="preserve"> impact on the emotional health and social development of our young people. Our approach is one of community healing, focusing on minimising trauma and promoting resilience by taking a proactive role in early interventions around wellbeing.</w:t>
      </w:r>
    </w:p>
    <w:p w:rsidR="6174C586" w:rsidP="237A9F44" w:rsidRDefault="6174C586" w14:paraId="56946144" w14:textId="3284B730">
      <w:pPr>
        <w:pStyle w:val="NoSpacing"/>
        <w:rPr>
          <w:rFonts w:ascii="Calibri" w:hAnsi="Calibri" w:eastAsia="Calibri" w:cs="Calibri"/>
          <w:color w:val="auto"/>
          <w:sz w:val="22"/>
          <w:szCs w:val="22"/>
        </w:rPr>
      </w:pPr>
    </w:p>
    <w:p w:rsidR="00324F3A" w:rsidP="237A9F44" w:rsidRDefault="165C1C2E" w14:paraId="422F4C58" w14:textId="72295BE5">
      <w:pPr>
        <w:pStyle w:val="NoSpacing"/>
        <w:rPr>
          <w:rFonts w:ascii="Calibri" w:hAnsi="Calibri" w:eastAsia="Calibri" w:cs="Calibri"/>
          <w:color w:val="auto"/>
          <w:sz w:val="22"/>
          <w:szCs w:val="22"/>
        </w:rPr>
      </w:pPr>
      <w:r w:rsidRPr="237A9F44">
        <w:rPr>
          <w:rFonts w:ascii="Calibri" w:hAnsi="Calibri" w:eastAsia="Calibri" w:cs="Calibri"/>
          <w:color w:val="auto"/>
          <w:sz w:val="22"/>
          <w:szCs w:val="22"/>
        </w:rPr>
        <w:t>Early intervention and prevention approaches to mental health have a strong evidence base and we believe that addressing mental health issues at a younger age can help prevent difficulties later down the line</w:t>
      </w:r>
      <w:r w:rsidRPr="237A9F44" w:rsidR="5F4444B7">
        <w:rPr>
          <w:rFonts w:ascii="Calibri" w:hAnsi="Calibri" w:eastAsia="Calibri" w:cs="Calibri"/>
          <w:color w:val="auto"/>
          <w:sz w:val="22"/>
          <w:szCs w:val="22"/>
        </w:rPr>
        <w:t>.</w:t>
      </w:r>
    </w:p>
    <w:p w:rsidR="00324F3A" w:rsidP="237A9F44" w:rsidRDefault="00324F3A" w14:paraId="0C7F81D3" w14:textId="29C486E1">
      <w:pPr>
        <w:pStyle w:val="NoSpacing"/>
        <w:rPr>
          <w:rFonts w:ascii="Calibri" w:hAnsi="Calibri" w:eastAsia="Calibri" w:cs="Calibri"/>
          <w:color w:val="auto"/>
          <w:sz w:val="22"/>
          <w:szCs w:val="22"/>
        </w:rPr>
      </w:pPr>
    </w:p>
    <w:p w:rsidRPr="00324F3A" w:rsidR="00324F3A" w:rsidP="237A9F44" w:rsidRDefault="00324F3A" w14:paraId="7377366F" w14:textId="7B6156E2">
      <w:pPr>
        <w:pStyle w:val="NoSpacing"/>
        <w:rPr>
          <w:rFonts w:ascii="Calibri" w:hAnsi="Calibri" w:eastAsia="Calibri" w:cs="Calibri"/>
          <w:color w:val="auto"/>
          <w:sz w:val="22"/>
          <w:szCs w:val="22"/>
        </w:rPr>
      </w:pPr>
      <w:r>
        <w:rPr>
          <w:rFonts w:ascii="Calibri" w:hAnsi="Calibri" w:eastAsia="Calibri" w:cs="Calibri"/>
          <w:color w:val="auto"/>
          <w:sz w:val="22"/>
          <w:szCs w:val="22"/>
        </w:rPr>
        <w:t xml:space="preserve">This service has been established in conjunction with the leading training providers for counselling practitioners. </w:t>
      </w:r>
    </w:p>
    <w:p w:rsidR="237A9F44" w:rsidP="237A9F44" w:rsidRDefault="237A9F44" w14:paraId="53DF8234" w14:textId="4081855A">
      <w:pPr>
        <w:pStyle w:val="NoSpacing"/>
        <w:rPr>
          <w:rFonts w:ascii="Calibri" w:hAnsi="Calibri" w:eastAsia="Calibri" w:cs="Calibri"/>
          <w:color w:val="auto"/>
          <w:sz w:val="22"/>
          <w:szCs w:val="22"/>
        </w:rPr>
      </w:pPr>
    </w:p>
    <w:p w:rsidR="3E5F44C9" w:rsidP="237A9F44" w:rsidRDefault="1D5A07A2" w14:paraId="7CCDD3E4" w14:textId="2FBFD892">
      <w:pPr>
        <w:pStyle w:val="NoSpacing"/>
        <w:rPr>
          <w:rFonts w:ascii="Calibri" w:hAnsi="Calibri" w:eastAsia="Calibri" w:cs="Calibri"/>
          <w:b/>
          <w:bCs/>
          <w:color w:val="auto"/>
          <w:sz w:val="22"/>
          <w:szCs w:val="22"/>
        </w:rPr>
      </w:pPr>
      <w:r w:rsidRPr="237A9F44">
        <w:rPr>
          <w:rFonts w:ascii="Calibri" w:hAnsi="Calibri" w:eastAsia="Calibri" w:cs="Calibri"/>
          <w:b/>
          <w:bCs/>
          <w:color w:val="auto"/>
          <w:sz w:val="22"/>
          <w:szCs w:val="22"/>
          <w:lang w:val="en-GB"/>
        </w:rPr>
        <w:t xml:space="preserve">Lead </w:t>
      </w:r>
      <w:r w:rsidRPr="237A9F44" w:rsidR="3E5F44C9">
        <w:rPr>
          <w:rFonts w:ascii="Calibri" w:hAnsi="Calibri" w:eastAsia="Calibri" w:cs="Calibri"/>
          <w:b/>
          <w:bCs/>
          <w:color w:val="auto"/>
          <w:sz w:val="22"/>
          <w:szCs w:val="22"/>
          <w:lang w:val="en-GB"/>
        </w:rPr>
        <w:t>Counsellor</w:t>
      </w:r>
      <w:r w:rsidRPr="237A9F44" w:rsidR="1491B0FF">
        <w:rPr>
          <w:rFonts w:ascii="Calibri" w:hAnsi="Calibri" w:eastAsia="Calibri" w:cs="Calibri"/>
          <w:b/>
          <w:bCs/>
          <w:color w:val="auto"/>
          <w:sz w:val="22"/>
          <w:szCs w:val="22"/>
          <w:lang w:val="en-GB"/>
        </w:rPr>
        <w:t xml:space="preserve"> – Whitley Bay High School</w:t>
      </w:r>
      <w:r w:rsidRPr="237A9F44" w:rsidR="3E5F44C9">
        <w:rPr>
          <w:rFonts w:ascii="Calibri" w:hAnsi="Calibri" w:eastAsia="Calibri" w:cs="Calibri"/>
          <w:b/>
          <w:bCs/>
          <w:color w:val="auto"/>
          <w:sz w:val="22"/>
          <w:szCs w:val="22"/>
          <w:lang w:val="en-GB"/>
        </w:rPr>
        <w:t>: Kirsty Hutchinson BA (Hons), Dip.Couns (Accred), MBACP</w:t>
      </w:r>
    </w:p>
    <w:p w:rsidR="3E5F44C9" w:rsidP="237A9F44" w:rsidRDefault="3E5F44C9" w14:paraId="7488648B" w14:textId="5375B6E9">
      <w:pPr>
        <w:pStyle w:val="NoSpacing"/>
        <w:rPr>
          <w:rFonts w:ascii="Calibri" w:hAnsi="Calibri" w:eastAsia="Calibri" w:cs="Calibri"/>
          <w:b/>
          <w:bCs/>
          <w:color w:val="auto"/>
          <w:sz w:val="22"/>
          <w:szCs w:val="22"/>
        </w:rPr>
      </w:pPr>
      <w:r w:rsidRPr="237A9F44">
        <w:rPr>
          <w:rFonts w:ascii="Calibri" w:hAnsi="Calibri" w:eastAsia="Calibri" w:cs="Calibri"/>
          <w:b/>
          <w:bCs/>
          <w:color w:val="auto"/>
          <w:sz w:val="22"/>
          <w:szCs w:val="22"/>
          <w:lang w:val="en-GB"/>
        </w:rPr>
        <w:t>Training, qualifications &amp; experience</w:t>
      </w:r>
    </w:p>
    <w:p w:rsidR="3E5F44C9" w:rsidP="237A9F44" w:rsidRDefault="00324F3A" w14:paraId="2919A9D7" w14:textId="3E7F62D5">
      <w:pPr>
        <w:pStyle w:val="NoSpacing"/>
        <w:rPr>
          <w:rFonts w:ascii="Calibri" w:hAnsi="Calibri" w:eastAsia="Calibri" w:cs="Calibri"/>
          <w:color w:val="auto"/>
          <w:sz w:val="22"/>
          <w:szCs w:val="22"/>
        </w:rPr>
      </w:pPr>
      <w:r>
        <w:rPr>
          <w:rFonts w:ascii="Calibri" w:hAnsi="Calibri" w:eastAsia="Calibri" w:cs="Calibri"/>
          <w:color w:val="auto"/>
          <w:sz w:val="22"/>
          <w:szCs w:val="22"/>
          <w:lang w:val="en-GB"/>
        </w:rPr>
        <w:t xml:space="preserve">Experienced </w:t>
      </w:r>
      <w:r w:rsidRPr="237A9F44" w:rsidR="3E5F44C9">
        <w:rPr>
          <w:rFonts w:ascii="Calibri" w:hAnsi="Calibri" w:eastAsia="Calibri" w:cs="Calibri"/>
          <w:color w:val="auto"/>
          <w:sz w:val="22"/>
          <w:szCs w:val="22"/>
          <w:lang w:val="en-GB"/>
        </w:rPr>
        <w:t>Psychotherapeutic Counsellor (Northern Guild for Psychotherapy).</w:t>
      </w:r>
    </w:p>
    <w:p w:rsidR="3E5F44C9" w:rsidP="237A9F44" w:rsidRDefault="3E5F44C9" w14:paraId="032D8D7B" w14:textId="148D7E39">
      <w:pPr>
        <w:pStyle w:val="NoSpacing"/>
        <w:rPr>
          <w:rFonts w:ascii="Calibri" w:hAnsi="Calibri" w:eastAsia="Calibri" w:cs="Calibri"/>
          <w:color w:val="auto"/>
          <w:sz w:val="22"/>
          <w:szCs w:val="22"/>
        </w:rPr>
      </w:pPr>
      <w:r w:rsidRPr="237A9F44">
        <w:rPr>
          <w:rFonts w:ascii="Calibri" w:hAnsi="Calibri" w:eastAsia="Calibri" w:cs="Calibri"/>
          <w:color w:val="auto"/>
          <w:sz w:val="22"/>
          <w:szCs w:val="22"/>
          <w:lang w:val="en-GB"/>
        </w:rPr>
        <w:t>Registered Member of the BACP</w:t>
      </w:r>
      <w:r w:rsidR="00324F3A">
        <w:rPr>
          <w:rFonts w:ascii="Calibri" w:hAnsi="Calibri" w:eastAsia="Calibri" w:cs="Calibri"/>
          <w:color w:val="auto"/>
          <w:sz w:val="22"/>
          <w:szCs w:val="22"/>
          <w:lang w:val="en-GB"/>
        </w:rPr>
        <w:t>.</w:t>
      </w:r>
    </w:p>
    <w:p w:rsidR="237A9F44" w:rsidP="237A9F44" w:rsidRDefault="237A9F44" w14:paraId="1B903472" w14:textId="03F1352D">
      <w:pPr>
        <w:pStyle w:val="NoSpacing"/>
        <w:rPr>
          <w:rFonts w:ascii="Calibri" w:hAnsi="Calibri" w:eastAsia="Calibri" w:cs="Calibri"/>
          <w:color w:val="auto"/>
          <w:sz w:val="22"/>
          <w:szCs w:val="22"/>
          <w:lang w:val="en-GB"/>
        </w:rPr>
      </w:pPr>
    </w:p>
    <w:p w:rsidR="3E5F44C9" w:rsidP="237A9F44" w:rsidRDefault="3E5F44C9" w14:paraId="54C40B64" w14:textId="0985A677">
      <w:pPr>
        <w:spacing w:after="0" w:line="270" w:lineRule="atLeast"/>
        <w:rPr>
          <w:rFonts w:ascii="Calibri" w:hAnsi="Calibri" w:eastAsia="Calibri" w:cs="Calibri"/>
          <w:color w:val="000000" w:themeColor="text1"/>
          <w:sz w:val="22"/>
          <w:szCs w:val="22"/>
        </w:rPr>
      </w:pPr>
      <w:r w:rsidRPr="237A9F44">
        <w:rPr>
          <w:rFonts w:ascii="Calibri" w:hAnsi="Calibri" w:eastAsia="Calibri" w:cs="Calibri"/>
          <w:b/>
          <w:bCs/>
          <w:color w:val="000000" w:themeColor="text1"/>
          <w:sz w:val="22"/>
          <w:szCs w:val="22"/>
          <w:lang w:val="en-GB"/>
        </w:rPr>
        <w:t>Qualifications</w:t>
      </w:r>
    </w:p>
    <w:p w:rsidR="7E1B2BCE" w:rsidP="237A9F44" w:rsidRDefault="7E1B2BCE" w14:paraId="3406E9AD" w14:textId="4FD05B24">
      <w:pPr>
        <w:spacing w:after="0" w:line="270" w:lineRule="atLeast"/>
        <w:rPr>
          <w:rFonts w:ascii="Calibri" w:hAnsi="Calibri" w:eastAsia="Calibri" w:cs="Calibri"/>
          <w:color w:val="000000" w:themeColor="text1"/>
          <w:sz w:val="22"/>
          <w:szCs w:val="22"/>
          <w:lang w:val="en-GB"/>
        </w:rPr>
      </w:pPr>
      <w:r w:rsidRPr="237A9F44">
        <w:rPr>
          <w:rFonts w:ascii="Calibri" w:hAnsi="Calibri" w:eastAsia="Calibri" w:cs="Calibri"/>
          <w:color w:val="000000" w:themeColor="text1"/>
          <w:sz w:val="22"/>
          <w:szCs w:val="22"/>
          <w:lang w:val="en-GB"/>
        </w:rPr>
        <w:t>Certificate in Creative Supervision</w:t>
      </w:r>
    </w:p>
    <w:p w:rsidR="3E5F44C9" w:rsidP="6174C586" w:rsidRDefault="3E5F44C9" w14:paraId="766A3D5D" w14:textId="71D8FC21">
      <w:pPr>
        <w:pStyle w:val="NoSpacing"/>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Diploma in Psychotherapeutic Counselling</w:t>
      </w:r>
    </w:p>
    <w:p w:rsidR="3E5F44C9" w:rsidP="237A9F44" w:rsidRDefault="3E5F44C9" w14:paraId="4F59BD80" w14:textId="1CB26B90">
      <w:pPr>
        <w:pStyle w:val="NoSpacing"/>
        <w:rPr>
          <w:rFonts w:ascii="Calibri" w:hAnsi="Calibri" w:eastAsia="Calibri" w:cs="Calibri"/>
          <w:color w:val="000000" w:themeColor="text1"/>
          <w:sz w:val="22"/>
          <w:szCs w:val="22"/>
        </w:rPr>
      </w:pPr>
      <w:r w:rsidRPr="237A9F44">
        <w:rPr>
          <w:rFonts w:ascii="Calibri" w:hAnsi="Calibri" w:eastAsia="Calibri" w:cs="Calibri"/>
          <w:color w:val="000000" w:themeColor="text1"/>
          <w:sz w:val="22"/>
          <w:szCs w:val="22"/>
          <w:lang w:val="en-GB"/>
        </w:rPr>
        <w:t>D</w:t>
      </w:r>
      <w:r w:rsidRPr="237A9F44" w:rsidR="62A000C0">
        <w:rPr>
          <w:rFonts w:ascii="Calibri" w:hAnsi="Calibri" w:eastAsia="Calibri" w:cs="Calibri"/>
          <w:color w:val="000000" w:themeColor="text1"/>
          <w:sz w:val="22"/>
          <w:szCs w:val="22"/>
          <w:lang w:val="en-GB"/>
        </w:rPr>
        <w:t>eputy D</w:t>
      </w:r>
      <w:r w:rsidRPr="237A9F44">
        <w:rPr>
          <w:rFonts w:ascii="Calibri" w:hAnsi="Calibri" w:eastAsia="Calibri" w:cs="Calibri"/>
          <w:color w:val="000000" w:themeColor="text1"/>
          <w:sz w:val="22"/>
          <w:szCs w:val="22"/>
          <w:lang w:val="en-GB"/>
        </w:rPr>
        <w:t>esignated Person for Safeguarding Children</w:t>
      </w:r>
    </w:p>
    <w:p w:rsidR="3E5F44C9" w:rsidP="6174C586" w:rsidRDefault="3E5F44C9" w14:paraId="5BE7D3E2" w14:textId="3DA9F69F">
      <w:pPr>
        <w:pStyle w:val="NoSpacing"/>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Certificate in CBT for Anxiety and Depression</w:t>
      </w:r>
    </w:p>
    <w:p w:rsidR="3E5F44C9" w:rsidP="6174C586" w:rsidRDefault="3E5F44C9" w14:paraId="660059CE" w14:textId="37B86A6F">
      <w:pPr>
        <w:pStyle w:val="NoSpacing"/>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Certificate in Transactional Analysis</w:t>
      </w:r>
    </w:p>
    <w:p w:rsidR="3E5F44C9" w:rsidP="6174C586" w:rsidRDefault="3E5F44C9" w14:paraId="1E0196E0" w14:textId="7FB7ABCD">
      <w:pPr>
        <w:pStyle w:val="NoSpacing"/>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Certificate in Mental Health Awareness</w:t>
      </w:r>
    </w:p>
    <w:p w:rsidR="3E5F44C9" w:rsidP="6174C586" w:rsidRDefault="3E5F44C9" w14:paraId="30598065" w14:textId="339A755D">
      <w:pPr>
        <w:pStyle w:val="NoSpacing"/>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BA (Hons) English Language</w:t>
      </w:r>
    </w:p>
    <w:p w:rsidR="6174C586" w:rsidP="6174C586" w:rsidRDefault="6174C586" w14:paraId="222CB80B" w14:textId="31F9DA71">
      <w:pPr>
        <w:spacing w:after="0" w:line="240" w:lineRule="auto"/>
        <w:rPr>
          <w:rFonts w:ascii="Calibri" w:hAnsi="Calibri" w:eastAsia="Calibri" w:cs="Calibri"/>
          <w:color w:val="000000" w:themeColor="text1"/>
          <w:sz w:val="22"/>
          <w:szCs w:val="22"/>
        </w:rPr>
      </w:pPr>
    </w:p>
    <w:p w:rsidR="6174C586" w:rsidP="237A9F44" w:rsidRDefault="16ED8ADB" w14:paraId="69B85748" w14:textId="0522591F">
      <w:pPr>
        <w:spacing w:after="0" w:line="240" w:lineRule="auto"/>
        <w:rPr>
          <w:rFonts w:ascii="Calibri" w:hAnsi="Calibri" w:eastAsia="Calibri" w:cs="Calibri"/>
          <w:b/>
          <w:bCs/>
          <w:color w:val="000000" w:themeColor="text1"/>
          <w:sz w:val="22"/>
          <w:szCs w:val="22"/>
        </w:rPr>
      </w:pPr>
      <w:r w:rsidRPr="237A9F44">
        <w:rPr>
          <w:rFonts w:ascii="Calibri" w:hAnsi="Calibri" w:eastAsia="Calibri" w:cs="Calibri"/>
          <w:b/>
          <w:bCs/>
          <w:color w:val="auto"/>
          <w:sz w:val="22"/>
          <w:szCs w:val="22"/>
        </w:rPr>
        <w:t>Trainee Counsellor Information</w:t>
      </w:r>
    </w:p>
    <w:p w:rsidR="3EB897E0" w:rsidP="237A9F44" w:rsidRDefault="3EB897E0" w14:paraId="39AA28BC" w14:textId="59BAE52D">
      <w:pPr>
        <w:pStyle w:val="NoSpacing"/>
        <w:rPr>
          <w:rFonts w:ascii="Calibri" w:hAnsi="Calibri" w:eastAsia="Calibri" w:cs="Calibri"/>
          <w:color w:val="auto"/>
          <w:sz w:val="22"/>
          <w:szCs w:val="22"/>
        </w:rPr>
      </w:pPr>
      <w:r w:rsidRPr="237A9F44">
        <w:rPr>
          <w:rFonts w:ascii="Calibri" w:hAnsi="Calibri" w:eastAsia="Calibri" w:cs="Calibri"/>
          <w:color w:val="auto"/>
          <w:sz w:val="22"/>
          <w:szCs w:val="22"/>
        </w:rPr>
        <w:t xml:space="preserve">All </w:t>
      </w:r>
      <w:r w:rsidR="00324F3A">
        <w:rPr>
          <w:rFonts w:ascii="Calibri" w:hAnsi="Calibri" w:eastAsia="Calibri" w:cs="Calibri"/>
          <w:color w:val="auto"/>
          <w:sz w:val="22"/>
          <w:szCs w:val="22"/>
        </w:rPr>
        <w:t xml:space="preserve">trainee </w:t>
      </w:r>
      <w:r w:rsidRPr="237A9F44">
        <w:rPr>
          <w:rFonts w:ascii="Calibri" w:hAnsi="Calibri" w:eastAsia="Calibri" w:cs="Calibri"/>
          <w:color w:val="auto"/>
          <w:sz w:val="22"/>
          <w:szCs w:val="22"/>
        </w:rPr>
        <w:t xml:space="preserve">counsellors are required to have extensive clinical hours before qualification and these individuals </w:t>
      </w:r>
      <w:r w:rsidRPr="237A9F44" w:rsidR="34F8C693">
        <w:rPr>
          <w:rFonts w:ascii="Calibri" w:hAnsi="Calibri" w:eastAsia="Calibri" w:cs="Calibri"/>
          <w:color w:val="auto"/>
          <w:sz w:val="22"/>
          <w:szCs w:val="22"/>
        </w:rPr>
        <w:t>have been</w:t>
      </w:r>
      <w:r w:rsidRPr="237A9F44">
        <w:rPr>
          <w:rFonts w:ascii="Calibri" w:hAnsi="Calibri" w:eastAsia="Calibri" w:cs="Calibri"/>
          <w:color w:val="auto"/>
          <w:sz w:val="22"/>
          <w:szCs w:val="22"/>
        </w:rPr>
        <w:t xml:space="preserve"> subject to a strict application and interview process with consultation from the schools involved.</w:t>
      </w:r>
    </w:p>
    <w:p w:rsidR="3EB897E0" w:rsidP="237A9F44" w:rsidRDefault="3EB897E0" w14:paraId="6BA464A2" w14:textId="5AA186F2">
      <w:pPr>
        <w:pStyle w:val="NoSpacing"/>
        <w:rPr>
          <w:rFonts w:ascii="Calibri" w:hAnsi="Calibri" w:eastAsia="Calibri" w:cs="Calibri"/>
          <w:color w:val="auto"/>
          <w:sz w:val="22"/>
          <w:szCs w:val="22"/>
        </w:rPr>
      </w:pPr>
      <w:r w:rsidRPr="237A9F44">
        <w:rPr>
          <w:rFonts w:ascii="Calibri" w:hAnsi="Calibri" w:eastAsia="Calibri" w:cs="Calibri"/>
          <w:color w:val="auto"/>
          <w:sz w:val="22"/>
          <w:szCs w:val="22"/>
        </w:rPr>
        <w:t xml:space="preserve">The clinical supervision and line management of the counsellors will be provided by WBHS. </w:t>
      </w:r>
      <w:r w:rsidRPr="237A9F44" w:rsidR="4A82444F">
        <w:rPr>
          <w:rFonts w:ascii="Calibri" w:hAnsi="Calibri" w:eastAsia="Calibri" w:cs="Calibri"/>
          <w:color w:val="auto"/>
          <w:sz w:val="22"/>
          <w:szCs w:val="22"/>
        </w:rPr>
        <w:t xml:space="preserve">The safeguarding responsibilities are held within each middle school. </w:t>
      </w:r>
      <w:r w:rsidR="00324F3A">
        <w:rPr>
          <w:rFonts w:ascii="Calibri" w:hAnsi="Calibri" w:eastAsia="Calibri" w:cs="Calibri"/>
          <w:color w:val="auto"/>
          <w:sz w:val="22"/>
          <w:szCs w:val="22"/>
        </w:rPr>
        <w:t xml:space="preserve">Each counsellor has undertaken enhanced DBS checks. </w:t>
      </w:r>
    </w:p>
    <w:p w:rsidR="237A9F44" w:rsidP="237A9F44" w:rsidRDefault="237A9F44" w14:paraId="3BBE9E5E" w14:textId="16633AAA">
      <w:pPr>
        <w:spacing w:after="0" w:line="240" w:lineRule="auto"/>
        <w:rPr>
          <w:rFonts w:ascii="Calibri" w:hAnsi="Calibri" w:eastAsia="Calibri" w:cs="Calibri"/>
          <w:color w:val="000000" w:themeColor="text1"/>
          <w:sz w:val="22"/>
          <w:szCs w:val="22"/>
        </w:rPr>
      </w:pPr>
    </w:p>
    <w:p w:rsidR="6174C586" w:rsidP="6174C586" w:rsidRDefault="3E5F44C9" w14:paraId="6B893E0E" w14:textId="1F59DAAB">
      <w:pPr>
        <w:spacing w:after="0" w:line="240" w:lineRule="auto"/>
        <w:rPr>
          <w:rFonts w:ascii="Calibri" w:hAnsi="Calibri" w:eastAsia="Calibri" w:cs="Calibri"/>
          <w:color w:val="000000" w:themeColor="text1"/>
          <w:sz w:val="22"/>
          <w:szCs w:val="22"/>
        </w:rPr>
      </w:pPr>
      <w:r w:rsidRPr="6174C586">
        <w:rPr>
          <w:rFonts w:ascii="Calibri" w:hAnsi="Calibri" w:eastAsia="Calibri" w:cs="Calibri"/>
          <w:b/>
          <w:bCs/>
          <w:color w:val="000000" w:themeColor="text1"/>
          <w:sz w:val="22"/>
          <w:szCs w:val="22"/>
          <w:lang w:val="en-GB"/>
        </w:rPr>
        <w:t xml:space="preserve">Confidentiality and Data Protection– </w:t>
      </w:r>
    </w:p>
    <w:p w:rsidR="3E5F44C9" w:rsidP="6174C586" w:rsidRDefault="3E5F44C9" w14:paraId="1644D9BA" w14:textId="42B278CB">
      <w:pPr>
        <w:spacing w:after="0" w:line="240" w:lineRule="auto"/>
        <w:rPr>
          <w:rFonts w:ascii="Calibri" w:hAnsi="Calibri" w:eastAsia="Calibri" w:cs="Calibri"/>
          <w:color w:val="000000" w:themeColor="text1"/>
          <w:sz w:val="22"/>
          <w:szCs w:val="22"/>
        </w:rPr>
      </w:pPr>
      <w:r w:rsidRPr="6174C586">
        <w:rPr>
          <w:rFonts w:ascii="Calibri" w:hAnsi="Calibri" w:eastAsia="Calibri" w:cs="Calibri"/>
          <w:color w:val="000000" w:themeColor="text1"/>
          <w:sz w:val="22"/>
          <w:szCs w:val="22"/>
          <w:lang w:val="en-GB"/>
        </w:rPr>
        <w:t xml:space="preserve">All sessions will be conducted in the strictest confidence. This confidence will be maintained, and applied to any and all records, in accordance with the Data Protection Act (1998) and GDPR (2018), except in the following situations: </w:t>
      </w:r>
    </w:p>
    <w:p w:rsidR="6174C586" w:rsidP="6174C586" w:rsidRDefault="6174C586" w14:paraId="661342C9" w14:textId="4F1F86EA">
      <w:pPr>
        <w:spacing w:after="0" w:line="240" w:lineRule="auto"/>
        <w:rPr>
          <w:rFonts w:ascii="Calibri" w:hAnsi="Calibri" w:eastAsia="Calibri" w:cs="Calibri"/>
          <w:color w:val="000000" w:themeColor="text1"/>
          <w:sz w:val="22"/>
          <w:szCs w:val="22"/>
        </w:rPr>
      </w:pPr>
    </w:p>
    <w:p w:rsidR="3E5F44C9" w:rsidP="6174C586" w:rsidRDefault="3E5F44C9" w14:paraId="1270D6EB" w14:textId="5F5E8E09">
      <w:pPr>
        <w:pStyle w:val="ListParagraph"/>
        <w:numPr>
          <w:ilvl w:val="0"/>
          <w:numId w:val="1"/>
        </w:numPr>
        <w:spacing w:after="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Where the young person gives consent for confidentiality to be broken</w:t>
      </w:r>
    </w:p>
    <w:p w:rsidR="3E5F44C9" w:rsidP="6174C586" w:rsidRDefault="3E5F44C9" w14:paraId="564ED8AB" w14:textId="6E07C03D">
      <w:pPr>
        <w:pStyle w:val="ListParagraph"/>
        <w:numPr>
          <w:ilvl w:val="0"/>
          <w:numId w:val="1"/>
        </w:numPr>
        <w:spacing w:after="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Where the counsellor is compelled with a legal basis.</w:t>
      </w:r>
    </w:p>
    <w:p w:rsidR="3E5F44C9" w:rsidP="6174C586" w:rsidRDefault="3E5F44C9" w14:paraId="380200AE" w14:textId="126F8DF8">
      <w:pPr>
        <w:pStyle w:val="ListParagraph"/>
        <w:numPr>
          <w:ilvl w:val="0"/>
          <w:numId w:val="1"/>
        </w:numPr>
        <w:spacing w:after="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 xml:space="preserve">Information which suggests the individual intends to harm themselves or others, or there is significant risk to another which constitutes a vital interest.  </w:t>
      </w:r>
    </w:p>
    <w:p w:rsidR="6174C586" w:rsidP="6174C586" w:rsidRDefault="6174C586" w14:paraId="764D746A" w14:textId="2AB9F837">
      <w:pPr>
        <w:spacing w:after="0" w:line="240" w:lineRule="auto"/>
        <w:rPr>
          <w:rFonts w:ascii="Calibri" w:hAnsi="Calibri" w:eastAsia="Calibri" w:cs="Calibri"/>
          <w:color w:val="000000" w:themeColor="text1"/>
          <w:sz w:val="22"/>
          <w:szCs w:val="22"/>
        </w:rPr>
      </w:pPr>
    </w:p>
    <w:p w:rsidR="6174C586" w:rsidP="6174C586" w:rsidRDefault="3E5F44C9" w14:paraId="1624E627" w14:textId="00E58FC1">
      <w:pPr>
        <w:spacing w:after="0" w:line="240" w:lineRule="auto"/>
        <w:rPr>
          <w:rFonts w:ascii="Calibri" w:hAnsi="Calibri" w:eastAsia="Calibri" w:cs="Calibri"/>
          <w:color w:val="000000" w:themeColor="text1"/>
          <w:sz w:val="22"/>
          <w:szCs w:val="22"/>
        </w:rPr>
      </w:pPr>
      <w:r w:rsidRPr="6174C586">
        <w:rPr>
          <w:rFonts w:ascii="Calibri" w:hAnsi="Calibri" w:eastAsia="Calibri" w:cs="Calibri"/>
          <w:b/>
          <w:bCs/>
          <w:color w:val="000000" w:themeColor="text1"/>
          <w:sz w:val="22"/>
          <w:szCs w:val="22"/>
          <w:lang w:val="en-GB"/>
        </w:rPr>
        <w:t xml:space="preserve">Personal Information – </w:t>
      </w:r>
    </w:p>
    <w:p w:rsidR="3E5F44C9" w:rsidP="6174C586" w:rsidRDefault="3E5F44C9" w14:paraId="2CC1B060" w14:textId="721FA89C">
      <w:pPr>
        <w:pStyle w:val="ListParagraph"/>
        <w:numPr>
          <w:ilvl w:val="0"/>
          <w:numId w:val="1"/>
        </w:numPr>
        <w:spacing w:after="16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 xml:space="preserve">Any hard copy personal information collected (GP referral letters etc) is kept securely in a locked cabinet on </w:t>
      </w:r>
      <w:r w:rsidR="00324F3A">
        <w:rPr>
          <w:rFonts w:ascii="Calibri" w:hAnsi="Calibri" w:eastAsia="Calibri" w:cs="Calibri"/>
          <w:color w:val="000000" w:themeColor="text1"/>
          <w:sz w:val="22"/>
          <w:szCs w:val="22"/>
          <w:lang w:val="en-GB"/>
        </w:rPr>
        <w:t xml:space="preserve">each middle </w:t>
      </w:r>
      <w:r w:rsidRPr="6174C586">
        <w:rPr>
          <w:rFonts w:ascii="Calibri" w:hAnsi="Calibri" w:eastAsia="Calibri" w:cs="Calibri"/>
          <w:color w:val="000000" w:themeColor="text1"/>
          <w:sz w:val="22"/>
          <w:szCs w:val="22"/>
          <w:lang w:val="en-GB"/>
        </w:rPr>
        <w:t xml:space="preserve">school site. The data is stored for record only and in the case of emergency. </w:t>
      </w:r>
    </w:p>
    <w:p w:rsidR="3E5F44C9" w:rsidP="6174C586" w:rsidRDefault="3E5F44C9" w14:paraId="52B51934" w14:textId="5954734C">
      <w:pPr>
        <w:pStyle w:val="ListParagraph"/>
        <w:numPr>
          <w:ilvl w:val="0"/>
          <w:numId w:val="1"/>
        </w:numPr>
        <w:spacing w:after="16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 xml:space="preserve">Record keeping of any session notes is stored electronically and is stored in password protected files. </w:t>
      </w:r>
    </w:p>
    <w:p w:rsidR="3E5F44C9" w:rsidP="6174C586" w:rsidRDefault="3E5F44C9" w14:paraId="3E59915F" w14:textId="5C1E2E9B">
      <w:pPr>
        <w:pStyle w:val="ListParagraph"/>
        <w:numPr>
          <w:ilvl w:val="0"/>
          <w:numId w:val="1"/>
        </w:numPr>
        <w:spacing w:after="160" w:line="240" w:lineRule="auto"/>
        <w:rPr>
          <w:rFonts w:eastAsiaTheme="minorEastAsia"/>
          <w:color w:val="000000" w:themeColor="text1"/>
          <w:sz w:val="22"/>
          <w:szCs w:val="22"/>
        </w:rPr>
      </w:pPr>
      <w:r w:rsidRPr="6174C586">
        <w:rPr>
          <w:rFonts w:ascii="Calibri" w:hAnsi="Calibri" w:eastAsia="Calibri" w:cs="Calibri"/>
          <w:color w:val="000000" w:themeColor="text1"/>
          <w:sz w:val="22"/>
          <w:szCs w:val="22"/>
          <w:lang w:val="en-GB"/>
        </w:rPr>
        <w:t xml:space="preserve">Data is anonymised </w:t>
      </w:r>
      <w:r w:rsidR="00324F3A">
        <w:rPr>
          <w:rFonts w:ascii="Calibri" w:hAnsi="Calibri" w:eastAsia="Calibri" w:cs="Calibri"/>
          <w:color w:val="000000" w:themeColor="text1"/>
          <w:sz w:val="22"/>
          <w:szCs w:val="22"/>
          <w:lang w:val="en-GB"/>
        </w:rPr>
        <w:t>and</w:t>
      </w:r>
      <w:r w:rsidRPr="6174C586">
        <w:rPr>
          <w:rFonts w:ascii="Calibri" w:hAnsi="Calibri" w:eastAsia="Calibri" w:cs="Calibri"/>
          <w:color w:val="000000" w:themeColor="text1"/>
          <w:sz w:val="22"/>
          <w:szCs w:val="22"/>
          <w:lang w:val="en-GB"/>
        </w:rPr>
        <w:t xml:space="preserve"> </w:t>
      </w:r>
      <w:r w:rsidR="00324F3A">
        <w:rPr>
          <w:rFonts w:ascii="Calibri" w:hAnsi="Calibri" w:eastAsia="Calibri" w:cs="Calibri"/>
          <w:color w:val="000000" w:themeColor="text1"/>
          <w:sz w:val="22"/>
          <w:szCs w:val="22"/>
          <w:lang w:val="en-GB"/>
        </w:rPr>
        <w:t>is</w:t>
      </w:r>
      <w:r w:rsidRPr="6174C586">
        <w:rPr>
          <w:rFonts w:ascii="Calibri" w:hAnsi="Calibri" w:eastAsia="Calibri" w:cs="Calibri"/>
          <w:color w:val="000000" w:themeColor="text1"/>
          <w:sz w:val="22"/>
          <w:szCs w:val="22"/>
          <w:lang w:val="en-GB"/>
        </w:rPr>
        <w:t xml:space="preserve"> stored for no longer than 3 years. (see school policy on record keeping)</w:t>
      </w:r>
    </w:p>
    <w:p w:rsidRPr="00324F3A" w:rsidR="3E5F44C9" w:rsidP="6174C586" w:rsidRDefault="00324F3A" w14:paraId="5F436336" w14:textId="248359E1">
      <w:pPr>
        <w:pStyle w:val="ListParagraph"/>
        <w:numPr>
          <w:ilvl w:val="0"/>
          <w:numId w:val="1"/>
        </w:numPr>
        <w:spacing w:after="160" w:line="240" w:lineRule="auto"/>
        <w:rPr>
          <w:rFonts w:eastAsiaTheme="minorEastAsia"/>
          <w:color w:val="000000" w:themeColor="text1"/>
          <w:sz w:val="22"/>
          <w:szCs w:val="22"/>
        </w:rPr>
      </w:pPr>
      <w:r>
        <w:rPr>
          <w:rFonts w:ascii="Calibri" w:hAnsi="Calibri" w:eastAsia="Calibri" w:cs="Calibri"/>
          <w:color w:val="000000" w:themeColor="text1"/>
          <w:sz w:val="22"/>
          <w:szCs w:val="22"/>
          <w:lang w:val="en-GB"/>
        </w:rPr>
        <w:t>D</w:t>
      </w:r>
      <w:r w:rsidRPr="6174C586" w:rsidR="3E5F44C9">
        <w:rPr>
          <w:rFonts w:ascii="Calibri" w:hAnsi="Calibri" w:eastAsia="Calibri" w:cs="Calibri"/>
          <w:color w:val="000000" w:themeColor="text1"/>
          <w:sz w:val="22"/>
          <w:szCs w:val="22"/>
          <w:lang w:val="en-GB"/>
        </w:rPr>
        <w:t>ata is not shared with any third party organisation, unless previously agreed or in the interest of Child Protection and Safeguarding (see school policy on Child Protection for more info)</w:t>
      </w:r>
    </w:p>
    <w:p w:rsidRPr="00324F3A" w:rsidR="00324F3A" w:rsidP="5D4DAC0B" w:rsidRDefault="00324F3A" w14:paraId="5E1BC84E" w14:textId="2F936DD2">
      <w:pPr>
        <w:spacing w:after="160" w:line="240" w:lineRule="auto"/>
        <w:rPr>
          <w:rFonts w:ascii="Calibri" w:hAnsi="Calibri" w:eastAsia="" w:cs="Calibri" w:eastAsiaTheme="minorEastAsia"/>
          <w:color w:val="auto"/>
          <w:sz w:val="22"/>
          <w:szCs w:val="22"/>
        </w:rPr>
      </w:pPr>
    </w:p>
    <w:p w:rsidR="5D4DAC0B" w:rsidP="5D4DAC0B" w:rsidRDefault="5D4DAC0B" w14:paraId="42A35025" w14:textId="43DBF802">
      <w:pPr>
        <w:pStyle w:val="Normal"/>
        <w:spacing w:after="160" w:line="240" w:lineRule="auto"/>
        <w:rPr>
          <w:rFonts w:ascii="Calibri" w:hAnsi="Calibri" w:eastAsia="" w:cs="Calibri" w:eastAsiaTheme="minorEastAsia"/>
          <w:color w:val="auto"/>
          <w:sz w:val="22"/>
          <w:szCs w:val="22"/>
        </w:rPr>
      </w:pPr>
    </w:p>
    <w:p w:rsidRPr="00324F3A" w:rsidR="00324F3A" w:rsidP="00324F3A" w:rsidRDefault="000D3804" w14:paraId="124BDC9F" w14:textId="752C0BCF">
      <w:pPr>
        <w:rPr>
          <w:rFonts w:ascii="Calibri" w:hAnsi="Calibri" w:cs="Calibri"/>
          <w:b/>
          <w:color w:val="auto"/>
          <w:sz w:val="22"/>
          <w:szCs w:val="22"/>
        </w:rPr>
      </w:pPr>
      <w:r>
        <w:rPr>
          <w:rFonts w:ascii="Calibri" w:hAnsi="Calibri" w:cs="Calibri"/>
          <w:b/>
          <w:color w:val="auto"/>
          <w:sz w:val="22"/>
          <w:szCs w:val="22"/>
        </w:rPr>
        <w:lastRenderedPageBreak/>
        <w:t xml:space="preserve">How it works – </w:t>
      </w:r>
    </w:p>
    <w:p w:rsidR="000D3804" w:rsidP="000D3804" w:rsidRDefault="000D3804" w14:paraId="08A76670" w14:textId="758077B1">
      <w:pPr>
        <w:pStyle w:val="ListParagraph"/>
        <w:numPr>
          <w:ilvl w:val="0"/>
          <w:numId w:val="1"/>
        </w:numPr>
        <w:spacing w:after="160"/>
        <w:rPr>
          <w:rFonts w:ascii="Calibri" w:hAnsi="Calibri" w:cs="Calibri"/>
          <w:color w:val="auto"/>
          <w:sz w:val="22"/>
          <w:szCs w:val="22"/>
        </w:rPr>
      </w:pPr>
      <w:r>
        <w:rPr>
          <w:rFonts w:ascii="Calibri" w:hAnsi="Calibri" w:cs="Calibri"/>
          <w:color w:val="auto"/>
          <w:sz w:val="22"/>
          <w:szCs w:val="22"/>
        </w:rPr>
        <w:t xml:space="preserve">The </w:t>
      </w:r>
      <w:r w:rsidRPr="00324F3A" w:rsidR="00324F3A">
        <w:rPr>
          <w:rFonts w:ascii="Calibri" w:hAnsi="Calibri" w:cs="Calibri"/>
          <w:color w:val="auto"/>
          <w:sz w:val="22"/>
          <w:szCs w:val="22"/>
        </w:rPr>
        <w:t xml:space="preserve">school identifies </w:t>
      </w:r>
      <w:r>
        <w:rPr>
          <w:rFonts w:ascii="Calibri" w:hAnsi="Calibri" w:cs="Calibri"/>
          <w:color w:val="auto"/>
          <w:sz w:val="22"/>
          <w:szCs w:val="22"/>
        </w:rPr>
        <w:t xml:space="preserve">students </w:t>
      </w:r>
      <w:r w:rsidRPr="00324F3A" w:rsidR="00324F3A">
        <w:rPr>
          <w:rFonts w:ascii="Calibri" w:hAnsi="Calibri" w:cs="Calibri"/>
          <w:color w:val="auto"/>
          <w:sz w:val="22"/>
          <w:szCs w:val="22"/>
        </w:rPr>
        <w:t xml:space="preserve">who may benefit from a confidential space to work through any issues that may be </w:t>
      </w:r>
      <w:r>
        <w:rPr>
          <w:rFonts w:ascii="Calibri" w:hAnsi="Calibri" w:cs="Calibri"/>
          <w:color w:val="auto"/>
          <w:sz w:val="22"/>
          <w:szCs w:val="22"/>
        </w:rPr>
        <w:t xml:space="preserve">impacting their </w:t>
      </w:r>
      <w:r w:rsidRPr="00324F3A" w:rsidR="00324F3A">
        <w:rPr>
          <w:rFonts w:ascii="Calibri" w:hAnsi="Calibri" w:cs="Calibri"/>
          <w:color w:val="auto"/>
          <w:sz w:val="22"/>
          <w:szCs w:val="22"/>
        </w:rPr>
        <w:t>school</w:t>
      </w:r>
      <w:r>
        <w:rPr>
          <w:rFonts w:ascii="Calibri" w:hAnsi="Calibri" w:cs="Calibri"/>
          <w:color w:val="auto"/>
          <w:sz w:val="22"/>
          <w:szCs w:val="22"/>
        </w:rPr>
        <w:t xml:space="preserve"> or home</w:t>
      </w:r>
      <w:r w:rsidRPr="00324F3A" w:rsidR="00324F3A">
        <w:rPr>
          <w:rFonts w:ascii="Calibri" w:hAnsi="Calibri" w:cs="Calibri"/>
          <w:color w:val="auto"/>
          <w:sz w:val="22"/>
          <w:szCs w:val="22"/>
        </w:rPr>
        <w:t xml:space="preserve"> life and </w:t>
      </w:r>
      <w:r>
        <w:rPr>
          <w:rFonts w:ascii="Calibri" w:hAnsi="Calibri" w:cs="Calibri"/>
          <w:color w:val="auto"/>
          <w:sz w:val="22"/>
          <w:szCs w:val="22"/>
        </w:rPr>
        <w:t xml:space="preserve">makes a referral. Parents will be contacted at this stage to discuss the referral and gain consent. </w:t>
      </w:r>
    </w:p>
    <w:p w:rsidR="00324F3A" w:rsidP="000D3804" w:rsidRDefault="000D3804" w14:paraId="035B6980" w14:textId="5687133E">
      <w:pPr>
        <w:pStyle w:val="ListParagraph"/>
        <w:numPr>
          <w:ilvl w:val="0"/>
          <w:numId w:val="1"/>
        </w:numPr>
        <w:spacing w:after="160"/>
        <w:rPr>
          <w:rFonts w:ascii="Calibri" w:hAnsi="Calibri" w:cs="Calibri"/>
          <w:color w:val="auto"/>
          <w:sz w:val="22"/>
          <w:szCs w:val="22"/>
        </w:rPr>
      </w:pPr>
      <w:r>
        <w:rPr>
          <w:rFonts w:ascii="Calibri" w:hAnsi="Calibri" w:cs="Calibri"/>
          <w:color w:val="auto"/>
          <w:sz w:val="22"/>
          <w:szCs w:val="22"/>
        </w:rPr>
        <w:t xml:space="preserve">The referral will be checked and signed off by the lead counsellor before work commences. </w:t>
      </w:r>
    </w:p>
    <w:p w:rsidRPr="00324F3A" w:rsidR="000D3804" w:rsidP="000D3804" w:rsidRDefault="000D3804" w14:paraId="1A67E456" w14:textId="1D955AB9">
      <w:pPr>
        <w:pStyle w:val="ListParagraph"/>
        <w:numPr>
          <w:ilvl w:val="0"/>
          <w:numId w:val="1"/>
        </w:numPr>
        <w:spacing w:after="160"/>
        <w:rPr>
          <w:rFonts w:ascii="Calibri" w:hAnsi="Calibri" w:cs="Calibri"/>
          <w:color w:val="auto"/>
          <w:sz w:val="22"/>
          <w:szCs w:val="22"/>
        </w:rPr>
      </w:pPr>
      <w:r>
        <w:rPr>
          <w:rFonts w:ascii="Calibri" w:hAnsi="Calibri" w:cs="Calibri"/>
          <w:color w:val="auto"/>
          <w:sz w:val="22"/>
          <w:szCs w:val="22"/>
        </w:rPr>
        <w:t xml:space="preserve">The young person will meet with the counsellor in a safe and confidential space for 6 sessions in the first instance. Each session will last up to 50 minutes. Sessions will take place during a different lesson each week to avoid the young person missing too much academic work. </w:t>
      </w:r>
    </w:p>
    <w:p w:rsidRPr="000D3804" w:rsidR="00324F3A" w:rsidP="000D3804" w:rsidRDefault="000D3804" w14:paraId="45E8CECE" w14:textId="69B54A64">
      <w:pPr>
        <w:pStyle w:val="ListParagraph"/>
        <w:numPr>
          <w:ilvl w:val="0"/>
          <w:numId w:val="1"/>
        </w:numPr>
        <w:spacing w:after="160"/>
        <w:rPr>
          <w:rFonts w:ascii="Calibri" w:hAnsi="Calibri" w:cs="Calibri"/>
          <w:color w:val="auto"/>
          <w:sz w:val="22"/>
          <w:szCs w:val="22"/>
        </w:rPr>
      </w:pPr>
      <w:r>
        <w:rPr>
          <w:rFonts w:ascii="Calibri" w:hAnsi="Calibri" w:cs="Calibri"/>
          <w:color w:val="auto"/>
          <w:sz w:val="22"/>
          <w:szCs w:val="22"/>
        </w:rPr>
        <w:t xml:space="preserve">If, at the end of the sessions, the counsellor and student feel there is more to discuss and work on, the sessions can be extended. </w:t>
      </w:r>
    </w:p>
    <w:p w:rsidR="000D3804" w:rsidP="00324F3A" w:rsidRDefault="000D3804" w14:paraId="0919C1BD" w14:textId="3C2A362B">
      <w:pPr>
        <w:spacing w:after="160" w:line="240" w:lineRule="auto"/>
        <w:rPr>
          <w:rFonts w:eastAsiaTheme="minorEastAsia"/>
          <w:color w:val="000000" w:themeColor="text1"/>
          <w:sz w:val="22"/>
          <w:szCs w:val="22"/>
        </w:rPr>
      </w:pPr>
    </w:p>
    <w:p w:rsidRPr="000D3804" w:rsidR="000D3804" w:rsidP="00324F3A" w:rsidRDefault="000D3804" w14:paraId="4E03D6C9" w14:textId="27F46EF2">
      <w:pPr>
        <w:spacing w:after="160" w:line="240" w:lineRule="auto"/>
        <w:rPr>
          <w:rFonts w:ascii="Calibri" w:hAnsi="Calibri" w:cs="Calibri"/>
          <w:color w:val="auto"/>
          <w:sz w:val="22"/>
          <w:szCs w:val="22"/>
        </w:rPr>
      </w:pPr>
      <w:r w:rsidRPr="000D3804">
        <w:rPr>
          <w:rFonts w:ascii="Calibri" w:hAnsi="Calibri" w:cs="Calibri"/>
          <w:color w:val="auto"/>
          <w:sz w:val="22"/>
          <w:szCs w:val="22"/>
        </w:rPr>
        <w:t xml:space="preserve">If you would </w:t>
      </w:r>
      <w:r w:rsidRPr="000D3804">
        <w:rPr>
          <w:rFonts w:ascii="Calibri" w:hAnsi="Calibri" w:cs="Calibri"/>
          <w:color w:val="auto"/>
          <w:sz w:val="22"/>
          <w:szCs w:val="22"/>
        </w:rPr>
        <w:t>like more information about our counselling service, please</w:t>
      </w:r>
      <w:r w:rsidRPr="000D3804">
        <w:rPr>
          <w:rFonts w:ascii="Calibri" w:hAnsi="Calibri" w:cs="Calibri"/>
          <w:color w:val="auto"/>
          <w:sz w:val="22"/>
          <w:szCs w:val="22"/>
        </w:rPr>
        <w:t xml:space="preserve"> contact </w:t>
      </w:r>
      <w:r w:rsidRPr="000D3804">
        <w:rPr>
          <w:rFonts w:ascii="Calibri" w:hAnsi="Calibri" w:cs="Calibri"/>
          <w:color w:val="auto"/>
          <w:sz w:val="22"/>
          <w:szCs w:val="22"/>
        </w:rPr>
        <w:t xml:space="preserve">Kirsty Hutchinson on 0191 731 7070 or email </w:t>
      </w:r>
      <w:hyperlink w:history="1" r:id="rId8">
        <w:r w:rsidRPr="000D3804">
          <w:rPr>
            <w:rStyle w:val="Hyperlink"/>
            <w:rFonts w:ascii="Calibri" w:hAnsi="Calibri" w:cs="Calibri"/>
            <w:color w:val="auto"/>
            <w:sz w:val="22"/>
            <w:szCs w:val="22"/>
          </w:rPr>
          <w:t>Kirsty.hutchinson@whitleybayhighschool.org</w:t>
        </w:r>
      </w:hyperlink>
      <w:r>
        <w:rPr>
          <w:rFonts w:ascii="Calibri" w:hAnsi="Calibri" w:cs="Calibri"/>
          <w:color w:val="auto"/>
          <w:sz w:val="22"/>
          <w:szCs w:val="22"/>
        </w:rPr>
        <w:t>. You can also speak to your school’s Designated Safeguarding Lead.</w:t>
      </w:r>
    </w:p>
    <w:p w:rsidR="00324F3A" w:rsidP="00324F3A" w:rsidRDefault="00324F3A" w14:paraId="10950DE1" w14:textId="6750F87A">
      <w:pPr>
        <w:spacing w:after="160" w:line="240" w:lineRule="auto"/>
        <w:rPr>
          <w:rFonts w:eastAsiaTheme="minorEastAsia"/>
          <w:color w:val="000000" w:themeColor="text1"/>
          <w:sz w:val="22"/>
          <w:szCs w:val="22"/>
        </w:rPr>
      </w:pPr>
    </w:p>
    <w:p w:rsidR="00324F3A" w:rsidP="00324F3A" w:rsidRDefault="00324F3A" w14:paraId="5C2136FF" w14:textId="16FA0E70">
      <w:pPr>
        <w:spacing w:after="160" w:line="240" w:lineRule="auto"/>
        <w:rPr>
          <w:rFonts w:eastAsiaTheme="minorEastAsia"/>
          <w:color w:val="000000" w:themeColor="text1"/>
          <w:sz w:val="22"/>
          <w:szCs w:val="22"/>
        </w:rPr>
      </w:pPr>
    </w:p>
    <w:p w:rsidR="000D3804" w:rsidP="00324F3A" w:rsidRDefault="000D3804" w14:paraId="12089B28" w14:textId="6F351768">
      <w:pPr>
        <w:spacing w:after="160" w:line="240" w:lineRule="auto"/>
        <w:rPr>
          <w:rFonts w:eastAsiaTheme="minorEastAsia"/>
          <w:color w:val="000000" w:themeColor="text1"/>
          <w:sz w:val="22"/>
          <w:szCs w:val="22"/>
        </w:rPr>
      </w:pPr>
    </w:p>
    <w:p w:rsidR="000D3804" w:rsidP="00324F3A" w:rsidRDefault="000D3804" w14:paraId="62CFF4BA" w14:textId="5EEC7ED3">
      <w:pPr>
        <w:spacing w:after="160" w:line="240" w:lineRule="auto"/>
        <w:rPr>
          <w:rFonts w:eastAsiaTheme="minorEastAsia"/>
          <w:color w:val="000000" w:themeColor="text1"/>
          <w:sz w:val="22"/>
          <w:szCs w:val="22"/>
        </w:rPr>
      </w:pPr>
    </w:p>
    <w:p w:rsidR="000D3804" w:rsidP="00324F3A" w:rsidRDefault="000D3804" w14:paraId="31CA5D23" w14:textId="3B63E48D">
      <w:pPr>
        <w:spacing w:after="160" w:line="240" w:lineRule="auto"/>
        <w:rPr>
          <w:rFonts w:eastAsiaTheme="minorEastAsia"/>
          <w:color w:val="000000" w:themeColor="text1"/>
          <w:sz w:val="22"/>
          <w:szCs w:val="22"/>
        </w:rPr>
      </w:pPr>
    </w:p>
    <w:p w:rsidR="000D3804" w:rsidP="00324F3A" w:rsidRDefault="000D3804" w14:paraId="0243D117" w14:textId="7EB906FD">
      <w:pPr>
        <w:spacing w:after="160" w:line="240" w:lineRule="auto"/>
        <w:rPr>
          <w:rFonts w:eastAsiaTheme="minorEastAsia"/>
          <w:color w:val="000000" w:themeColor="text1"/>
          <w:sz w:val="22"/>
          <w:szCs w:val="22"/>
        </w:rPr>
      </w:pPr>
    </w:p>
    <w:p w:rsidR="000D3804" w:rsidP="00324F3A" w:rsidRDefault="000D3804" w14:paraId="1B4E1B7D" w14:textId="1E815378">
      <w:pPr>
        <w:spacing w:after="160" w:line="240" w:lineRule="auto"/>
        <w:rPr>
          <w:rFonts w:eastAsiaTheme="minorEastAsia"/>
          <w:color w:val="000000" w:themeColor="text1"/>
          <w:sz w:val="22"/>
          <w:szCs w:val="22"/>
        </w:rPr>
      </w:pPr>
    </w:p>
    <w:p w:rsidR="000D3804" w:rsidP="00324F3A" w:rsidRDefault="000D3804" w14:paraId="626BD9E4" w14:textId="5E92DB9D">
      <w:pPr>
        <w:spacing w:after="160" w:line="240" w:lineRule="auto"/>
        <w:rPr>
          <w:rFonts w:eastAsiaTheme="minorEastAsia"/>
          <w:color w:val="000000" w:themeColor="text1"/>
          <w:sz w:val="22"/>
          <w:szCs w:val="22"/>
        </w:rPr>
      </w:pPr>
    </w:p>
    <w:p w:rsidR="000D3804" w:rsidP="00324F3A" w:rsidRDefault="000D3804" w14:paraId="4300036E" w14:textId="7290744A">
      <w:pPr>
        <w:spacing w:after="160" w:line="240" w:lineRule="auto"/>
        <w:rPr>
          <w:rFonts w:eastAsiaTheme="minorEastAsia"/>
          <w:color w:val="000000" w:themeColor="text1"/>
          <w:sz w:val="22"/>
          <w:szCs w:val="22"/>
        </w:rPr>
      </w:pPr>
    </w:p>
    <w:p w:rsidR="000D3804" w:rsidP="00324F3A" w:rsidRDefault="000D3804" w14:paraId="2ACA3937" w14:textId="2B01B00C">
      <w:pPr>
        <w:spacing w:after="160" w:line="240" w:lineRule="auto"/>
        <w:rPr>
          <w:rFonts w:eastAsiaTheme="minorEastAsia"/>
          <w:color w:val="000000" w:themeColor="text1"/>
          <w:sz w:val="22"/>
          <w:szCs w:val="22"/>
        </w:rPr>
      </w:pPr>
    </w:p>
    <w:p w:rsidR="000D3804" w:rsidP="00324F3A" w:rsidRDefault="000D3804" w14:paraId="7ACB979E" w14:textId="6F8491BD">
      <w:pPr>
        <w:spacing w:after="160" w:line="240" w:lineRule="auto"/>
        <w:rPr>
          <w:rFonts w:eastAsiaTheme="minorEastAsia"/>
          <w:color w:val="000000" w:themeColor="text1"/>
          <w:sz w:val="22"/>
          <w:szCs w:val="22"/>
        </w:rPr>
      </w:pPr>
    </w:p>
    <w:p w:rsidR="000D3804" w:rsidP="00324F3A" w:rsidRDefault="000D3804" w14:paraId="4BD7FDEA" w14:textId="3834D665">
      <w:pPr>
        <w:spacing w:after="160" w:line="240" w:lineRule="auto"/>
        <w:rPr>
          <w:rFonts w:eastAsiaTheme="minorEastAsia"/>
          <w:color w:val="000000" w:themeColor="text1"/>
          <w:sz w:val="22"/>
          <w:szCs w:val="22"/>
        </w:rPr>
      </w:pPr>
    </w:p>
    <w:p w:rsidR="000D3804" w:rsidP="00324F3A" w:rsidRDefault="000D3804" w14:paraId="5E11B91B" w14:textId="68F72788">
      <w:pPr>
        <w:spacing w:after="160" w:line="240" w:lineRule="auto"/>
        <w:rPr>
          <w:rFonts w:eastAsiaTheme="minorEastAsia"/>
          <w:color w:val="000000" w:themeColor="text1"/>
          <w:sz w:val="22"/>
          <w:szCs w:val="22"/>
        </w:rPr>
      </w:pPr>
    </w:p>
    <w:p w:rsidR="000D3804" w:rsidP="00324F3A" w:rsidRDefault="000D3804" w14:paraId="6CB48DBB" w14:textId="65AE2C67">
      <w:pPr>
        <w:spacing w:after="160" w:line="240" w:lineRule="auto"/>
        <w:rPr>
          <w:rFonts w:eastAsiaTheme="minorEastAsia"/>
          <w:color w:val="000000" w:themeColor="text1"/>
          <w:sz w:val="22"/>
          <w:szCs w:val="22"/>
        </w:rPr>
      </w:pPr>
    </w:p>
    <w:p w:rsidR="000D3804" w:rsidP="00324F3A" w:rsidRDefault="000D3804" w14:paraId="65EA53CB" w14:textId="699D6D8F">
      <w:pPr>
        <w:spacing w:after="160" w:line="240" w:lineRule="auto"/>
        <w:rPr>
          <w:rFonts w:eastAsiaTheme="minorEastAsia"/>
          <w:color w:val="000000" w:themeColor="text1"/>
          <w:sz w:val="22"/>
          <w:szCs w:val="22"/>
        </w:rPr>
      </w:pPr>
    </w:p>
    <w:p w:rsidR="000D3804" w:rsidP="00324F3A" w:rsidRDefault="000D3804" w14:paraId="5780E67B" w14:textId="0716ED3B">
      <w:pPr>
        <w:spacing w:after="160" w:line="240" w:lineRule="auto"/>
        <w:rPr>
          <w:rFonts w:eastAsiaTheme="minorEastAsia"/>
          <w:color w:val="000000" w:themeColor="text1"/>
          <w:sz w:val="22"/>
          <w:szCs w:val="22"/>
        </w:rPr>
      </w:pPr>
    </w:p>
    <w:p w:rsidR="000D3804" w:rsidP="00324F3A" w:rsidRDefault="000D3804" w14:paraId="15979D2B" w14:textId="74753EF4">
      <w:pPr>
        <w:spacing w:after="160" w:line="240" w:lineRule="auto"/>
        <w:rPr>
          <w:rFonts w:eastAsiaTheme="minorEastAsia"/>
          <w:color w:val="000000" w:themeColor="text1"/>
          <w:sz w:val="22"/>
          <w:szCs w:val="22"/>
        </w:rPr>
      </w:pPr>
    </w:p>
    <w:p w:rsidR="000D3804" w:rsidP="00324F3A" w:rsidRDefault="000D3804" w14:paraId="50FD09A8" w14:textId="166844FB">
      <w:pPr>
        <w:spacing w:after="160" w:line="240" w:lineRule="auto"/>
        <w:rPr>
          <w:rFonts w:eastAsiaTheme="minorEastAsia"/>
          <w:color w:val="000000" w:themeColor="text1"/>
          <w:sz w:val="22"/>
          <w:szCs w:val="22"/>
        </w:rPr>
      </w:pPr>
    </w:p>
    <w:p w:rsidR="000D3804" w:rsidP="00324F3A" w:rsidRDefault="000D3804" w14:paraId="392B0795" w14:textId="42CEB406">
      <w:pPr>
        <w:spacing w:after="160" w:line="240" w:lineRule="auto"/>
        <w:rPr>
          <w:rFonts w:eastAsiaTheme="minorEastAsia"/>
          <w:color w:val="000000" w:themeColor="text1"/>
          <w:sz w:val="22"/>
          <w:szCs w:val="22"/>
        </w:rPr>
      </w:pPr>
    </w:p>
    <w:p w:rsidR="000D3804" w:rsidP="00324F3A" w:rsidRDefault="000D3804" w14:paraId="0EDD1C4E" w14:textId="539392CF">
      <w:pPr>
        <w:spacing w:after="160" w:line="240" w:lineRule="auto"/>
        <w:rPr>
          <w:rFonts w:eastAsiaTheme="minorEastAsia"/>
          <w:color w:val="000000" w:themeColor="text1"/>
          <w:sz w:val="22"/>
          <w:szCs w:val="22"/>
        </w:rPr>
      </w:pPr>
    </w:p>
    <w:p w:rsidR="5D4DAC0B" w:rsidP="5D4DAC0B" w:rsidRDefault="5D4DAC0B" w14:paraId="3E9E1F7C" w14:textId="6309C0E0">
      <w:pPr>
        <w:tabs>
          <w:tab w:val="left" w:leader="none" w:pos="3645"/>
        </w:tabs>
        <w:spacing w:after="0" w:line="240" w:lineRule="auto"/>
        <w:rPr>
          <w:rFonts w:ascii="Calibri" w:hAnsi="Calibri" w:eastAsia="Calibri" w:cs="Calibri"/>
          <w:b w:val="1"/>
          <w:bCs w:val="1"/>
          <w:color w:val="000000" w:themeColor="text1" w:themeTint="FF" w:themeShade="FF"/>
          <w:sz w:val="24"/>
          <w:szCs w:val="24"/>
          <w:lang w:val="en-GB"/>
        </w:rPr>
      </w:pPr>
    </w:p>
    <w:p w:rsidR="5D4DAC0B" w:rsidP="5D4DAC0B" w:rsidRDefault="5D4DAC0B" w14:paraId="2D8B0441" w14:textId="25DD777E">
      <w:pPr>
        <w:tabs>
          <w:tab w:val="left" w:leader="none" w:pos="3645"/>
        </w:tabs>
        <w:spacing w:after="0" w:line="240" w:lineRule="auto"/>
        <w:rPr>
          <w:rFonts w:ascii="Calibri" w:hAnsi="Calibri" w:eastAsia="Calibri" w:cs="Calibri"/>
          <w:b w:val="1"/>
          <w:bCs w:val="1"/>
          <w:color w:val="000000" w:themeColor="text1" w:themeTint="FF" w:themeShade="FF"/>
          <w:sz w:val="24"/>
          <w:szCs w:val="24"/>
          <w:lang w:val="en-GB"/>
        </w:rPr>
      </w:pPr>
    </w:p>
    <w:p w:rsidR="5D4DAC0B" w:rsidP="5D4DAC0B" w:rsidRDefault="5D4DAC0B" w14:paraId="6C2A9846" w14:textId="2634A47D">
      <w:pPr>
        <w:tabs>
          <w:tab w:val="left" w:leader="none" w:pos="3645"/>
        </w:tabs>
        <w:spacing w:after="0" w:line="240" w:lineRule="auto"/>
        <w:rPr>
          <w:rFonts w:ascii="Calibri" w:hAnsi="Calibri" w:eastAsia="Calibri" w:cs="Calibri"/>
          <w:b w:val="1"/>
          <w:bCs w:val="1"/>
          <w:color w:val="000000" w:themeColor="text1" w:themeTint="FF" w:themeShade="FF"/>
          <w:sz w:val="24"/>
          <w:szCs w:val="24"/>
          <w:lang w:val="en-GB"/>
        </w:rPr>
      </w:pPr>
    </w:p>
    <w:p w:rsidR="5D4DAC0B" w:rsidP="5D4DAC0B" w:rsidRDefault="5D4DAC0B" w14:paraId="65B8CB05" w14:textId="18C0E89F">
      <w:pPr>
        <w:tabs>
          <w:tab w:val="left" w:leader="none" w:pos="3645"/>
        </w:tabs>
        <w:spacing w:after="0" w:line="240" w:lineRule="auto"/>
        <w:rPr>
          <w:rFonts w:ascii="Calibri" w:hAnsi="Calibri" w:eastAsia="Calibri" w:cs="Calibri"/>
          <w:b w:val="1"/>
          <w:bCs w:val="1"/>
          <w:color w:val="000000" w:themeColor="text1" w:themeTint="FF" w:themeShade="FF"/>
          <w:sz w:val="24"/>
          <w:szCs w:val="24"/>
          <w:lang w:val="en-GB"/>
        </w:rPr>
      </w:pPr>
    </w:p>
    <w:p w:rsidR="3E5F44C9" w:rsidP="6174C586" w:rsidRDefault="00324F3A" w14:paraId="2970A1FD" w14:textId="03BEE41E">
      <w:pPr>
        <w:tabs>
          <w:tab w:val="left" w:pos="3645"/>
        </w:tabs>
        <w:spacing w:after="0" w:line="240" w:lineRule="auto"/>
        <w:rPr>
          <w:rFonts w:ascii="Calibri" w:hAnsi="Calibri" w:eastAsia="Calibri" w:cs="Calibri"/>
          <w:color w:val="000000" w:themeColor="text1"/>
          <w:sz w:val="24"/>
          <w:szCs w:val="24"/>
        </w:rPr>
      </w:pPr>
      <w:r>
        <w:rPr>
          <w:noProof/>
          <w:lang w:val="en-GB" w:eastAsia="en-GB"/>
        </w:rPr>
        <w:lastRenderedPageBreak/>
        <w:drawing>
          <wp:anchor distT="0" distB="0" distL="114300" distR="114300" simplePos="0" relativeHeight="251660288" behindDoc="0" locked="0" layoutInCell="1" allowOverlap="1" wp14:anchorId="0997B774" wp14:editId="1502B8BA">
            <wp:simplePos x="0" y="0"/>
            <wp:positionH relativeFrom="column">
              <wp:posOffset>5629275</wp:posOffset>
            </wp:positionH>
            <wp:positionV relativeFrom="paragraph">
              <wp:posOffset>0</wp:posOffset>
            </wp:positionV>
            <wp:extent cx="1409700" cy="1409700"/>
            <wp:effectExtent l="0" t="0" r="0" b="0"/>
            <wp:wrapSquare wrapText="bothSides"/>
            <wp:docPr id="2" name="Picture 2" descr="Whitley Bay High Sch (@whitleybayhi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ley Bay High Sch (@whitleybayhigh)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F3A">
        <w:rPr>
          <w:rFonts w:ascii="Calibri" w:hAnsi="Calibri" w:eastAsia="Calibri" w:cs="Calibri"/>
          <w:b w:val="1"/>
          <w:bCs w:val="1"/>
          <w:color w:val="000000" w:themeColor="text1"/>
          <w:sz w:val="24"/>
          <w:szCs w:val="24"/>
          <w:lang w:val="en-GB"/>
        </w:rPr>
        <w:t>Counselling I</w:t>
      </w:r>
      <w:r w:rsidRPr="6174C586" w:rsidR="3E5F44C9">
        <w:rPr>
          <w:rFonts w:ascii="Calibri" w:hAnsi="Calibri" w:eastAsia="Calibri" w:cs="Calibri"/>
          <w:b w:val="1"/>
          <w:bCs w:val="1"/>
          <w:color w:val="000000" w:themeColor="text1"/>
          <w:sz w:val="24"/>
          <w:szCs w:val="24"/>
          <w:lang w:val="en-GB"/>
        </w:rPr>
        <w:t>nfo</w:t>
      </w:r>
      <w:r w:rsidR="00324F3A">
        <w:rPr>
          <w:rFonts w:ascii="Calibri" w:hAnsi="Calibri" w:eastAsia="Calibri" w:cs="Calibri"/>
          <w:b w:val="1"/>
          <w:bCs w:val="1"/>
          <w:color w:val="000000" w:themeColor="text1"/>
          <w:sz w:val="24"/>
          <w:szCs w:val="24"/>
          <w:lang w:val="en-GB"/>
        </w:rPr>
        <w:t>rmation For S</w:t>
      </w:r>
      <w:r w:rsidRPr="6174C586" w:rsidR="3E5F44C9">
        <w:rPr>
          <w:rFonts w:ascii="Calibri" w:hAnsi="Calibri" w:eastAsia="Calibri" w:cs="Calibri"/>
          <w:b w:val="1"/>
          <w:bCs w:val="1"/>
          <w:color w:val="000000" w:themeColor="text1"/>
          <w:sz w:val="24"/>
          <w:szCs w:val="24"/>
          <w:lang w:val="en-GB"/>
        </w:rPr>
        <w:t>tudents</w:t>
      </w:r>
    </w:p>
    <w:p w:rsidR="6174C586" w:rsidP="6174C586" w:rsidRDefault="6174C586" w14:paraId="6CC4096C" w14:textId="67EFB9C8">
      <w:pPr>
        <w:tabs>
          <w:tab w:val="left" w:pos="3645"/>
        </w:tabs>
        <w:spacing w:after="0" w:line="240" w:lineRule="auto"/>
        <w:rPr>
          <w:rFonts w:ascii="Calibri" w:hAnsi="Calibri" w:eastAsia="Calibri" w:cs="Calibri"/>
          <w:color w:val="000000" w:themeColor="text1"/>
          <w:sz w:val="24"/>
          <w:szCs w:val="24"/>
        </w:rPr>
      </w:pPr>
    </w:p>
    <w:p w:rsidR="6174C586" w:rsidP="6174C586" w:rsidRDefault="6174C586" w14:paraId="1BE8BE11" w14:textId="75606356">
      <w:pPr>
        <w:tabs>
          <w:tab w:val="left" w:pos="3645"/>
        </w:tabs>
        <w:spacing w:after="0" w:line="240" w:lineRule="auto"/>
        <w:rPr>
          <w:rFonts w:ascii="Calibri" w:hAnsi="Calibri" w:eastAsia="Calibri" w:cs="Calibri"/>
          <w:color w:val="000000" w:themeColor="text1"/>
          <w:sz w:val="24"/>
          <w:szCs w:val="24"/>
        </w:rPr>
      </w:pPr>
    </w:p>
    <w:p w:rsidR="3E5F44C9" w:rsidP="6174C586" w:rsidRDefault="3E5F44C9" w14:paraId="01A68CFF" w14:textId="74F3AFA8">
      <w:pPr>
        <w:spacing w:after="0" w:line="240" w:lineRule="auto"/>
        <w:ind w:right="-1414"/>
        <w:rPr>
          <w:rFonts w:ascii="Calibri" w:hAnsi="Calibri" w:eastAsia="Calibri" w:cs="Calibri"/>
          <w:color w:val="0070C0"/>
          <w:sz w:val="24"/>
          <w:szCs w:val="24"/>
        </w:rPr>
      </w:pPr>
      <w:r w:rsidRPr="6174C586">
        <w:rPr>
          <w:rFonts w:ascii="Calibri" w:hAnsi="Calibri" w:eastAsia="Calibri" w:cs="Calibri"/>
          <w:b/>
          <w:bCs/>
          <w:color w:val="0070C0"/>
          <w:sz w:val="24"/>
          <w:szCs w:val="24"/>
          <w:lang w:val="en-GB"/>
        </w:rPr>
        <w:t>What is counselling?</w:t>
      </w:r>
    </w:p>
    <w:p w:rsidR="6174C586" w:rsidP="6174C586" w:rsidRDefault="6174C586" w14:paraId="1891B5D7" w14:textId="1A1C749A">
      <w:pPr>
        <w:spacing w:after="0" w:line="240" w:lineRule="auto"/>
        <w:ind w:right="-1414"/>
        <w:rPr>
          <w:rFonts w:ascii="Calibri" w:hAnsi="Calibri" w:eastAsia="Calibri" w:cs="Calibri"/>
          <w:color w:val="0070C0"/>
          <w:sz w:val="24"/>
          <w:szCs w:val="24"/>
        </w:rPr>
      </w:pPr>
    </w:p>
    <w:p w:rsidR="3E5F44C9" w:rsidP="6174C586" w:rsidRDefault="3E5F44C9" w14:paraId="672887AB" w14:textId="7D634A98">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 xml:space="preserve">Sometimes we all have problems that are worrying. </w:t>
      </w:r>
    </w:p>
    <w:p w:rsidR="3E5F44C9" w:rsidP="6174C586" w:rsidRDefault="3E5F44C9" w14:paraId="08087CC5" w14:textId="7EA0AE31">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 </w:t>
      </w:r>
    </w:p>
    <w:p w:rsidR="00324F3A" w:rsidP="6174C586" w:rsidRDefault="3E5F44C9" w14:paraId="7C893D66" w14:textId="77777777">
      <w:pPr>
        <w:spacing w:after="0" w:line="240" w:lineRule="auto"/>
        <w:ind w:right="-1414"/>
        <w:rPr>
          <w:rFonts w:ascii="Calibri" w:hAnsi="Calibri" w:eastAsia="Calibri" w:cs="Calibri"/>
          <w:color w:val="000000" w:themeColor="text1"/>
          <w:sz w:val="24"/>
          <w:szCs w:val="24"/>
          <w:lang w:val="en-GB"/>
        </w:rPr>
      </w:pPr>
      <w:r w:rsidRPr="6174C586">
        <w:rPr>
          <w:rFonts w:ascii="Calibri" w:hAnsi="Calibri" w:eastAsia="Calibri" w:cs="Calibri"/>
          <w:color w:val="000000" w:themeColor="text1"/>
          <w:sz w:val="24"/>
          <w:szCs w:val="24"/>
          <w:lang w:val="en-GB"/>
        </w:rPr>
        <w:t xml:space="preserve">Sometimes it’s difficult to talk to parents, friends or teachers about things that are making us stressed or anxious. A counsellor is someone who you can talk to in a different way, </w:t>
      </w:r>
    </w:p>
    <w:p w:rsidR="3E5F44C9" w:rsidP="6174C586" w:rsidRDefault="3E5F44C9" w14:paraId="35855E78" w14:textId="2D417FED">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someone</w:t>
      </w:r>
      <w:r w:rsidR="00324F3A">
        <w:rPr>
          <w:rFonts w:ascii="Calibri" w:hAnsi="Calibri" w:eastAsia="Calibri" w:cs="Calibri"/>
          <w:color w:val="000000" w:themeColor="text1"/>
          <w:sz w:val="24"/>
          <w:szCs w:val="24"/>
          <w:lang w:val="en-GB"/>
        </w:rPr>
        <w:t xml:space="preserve"> who will listen to you </w:t>
      </w:r>
      <w:r w:rsidRPr="6174C586">
        <w:rPr>
          <w:rFonts w:ascii="Calibri" w:hAnsi="Calibri" w:eastAsia="Calibri" w:cs="Calibri"/>
          <w:color w:val="000000" w:themeColor="text1"/>
          <w:sz w:val="24"/>
          <w:szCs w:val="24"/>
          <w:lang w:val="en-GB"/>
        </w:rPr>
        <w:t xml:space="preserve">carefully, who will not judge you or tell you what to do. </w:t>
      </w:r>
    </w:p>
    <w:p w:rsidR="3E5F44C9" w:rsidP="6174C586" w:rsidRDefault="3E5F44C9" w14:paraId="0A4A27DA" w14:textId="26582C60">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 </w:t>
      </w:r>
    </w:p>
    <w:p w:rsidR="6174C586" w:rsidP="6174C586" w:rsidRDefault="6174C586" w14:paraId="5A28C9C1" w14:textId="33019D29">
      <w:pPr>
        <w:tabs>
          <w:tab w:val="left" w:pos="3645"/>
        </w:tabs>
        <w:spacing w:after="0" w:line="240" w:lineRule="auto"/>
        <w:rPr>
          <w:rFonts w:ascii="Calibri" w:hAnsi="Calibri" w:eastAsia="Calibri" w:cs="Calibri"/>
          <w:color w:val="000000" w:themeColor="text1"/>
          <w:sz w:val="24"/>
          <w:szCs w:val="24"/>
        </w:rPr>
      </w:pPr>
    </w:p>
    <w:p w:rsidR="3E5F44C9" w:rsidP="6174C586" w:rsidRDefault="3E5F44C9" w14:paraId="6C70CCD7" w14:textId="73921E75">
      <w:pPr>
        <w:spacing w:after="280" w:line="240" w:lineRule="auto"/>
        <w:rPr>
          <w:rFonts w:ascii="Calibri" w:hAnsi="Calibri" w:eastAsia="Calibri" w:cs="Calibri"/>
          <w:color w:val="0070C0"/>
          <w:sz w:val="24"/>
          <w:szCs w:val="24"/>
        </w:rPr>
      </w:pPr>
      <w:r w:rsidRPr="6174C586">
        <w:rPr>
          <w:rFonts w:ascii="Calibri" w:hAnsi="Calibri" w:eastAsia="Calibri" w:cs="Calibri"/>
          <w:b/>
          <w:bCs/>
          <w:color w:val="0070C0"/>
          <w:sz w:val="24"/>
          <w:szCs w:val="24"/>
          <w:lang w:val="en-GB"/>
        </w:rPr>
        <w:t xml:space="preserve">What kind of things do people talk about? </w:t>
      </w:r>
    </w:p>
    <w:p w:rsidR="3E5F44C9" w:rsidP="6174C586" w:rsidRDefault="3E5F44C9" w14:paraId="07411755" w14:textId="048E5B13">
      <w:pPr>
        <w:spacing w:after="280" w:line="240" w:lineRule="auto"/>
        <w:rPr>
          <w:rFonts w:ascii="Calibri" w:hAnsi="Calibri" w:eastAsia="Calibri" w:cs="Calibri"/>
          <w:color w:val="000000" w:themeColor="text1"/>
          <w:sz w:val="24"/>
          <w:szCs w:val="24"/>
        </w:rPr>
      </w:pPr>
      <w:r w:rsidRPr="6174C586">
        <w:rPr>
          <w:rFonts w:ascii="Calibri" w:hAnsi="Calibri" w:eastAsia="Calibri" w:cs="Calibri"/>
          <w:b/>
          <w:bCs/>
          <w:color w:val="000000" w:themeColor="text1"/>
          <w:sz w:val="24"/>
          <w:szCs w:val="24"/>
          <w:lang w:val="en-GB"/>
        </w:rPr>
        <w:t>Whatever is worrying for you. It could be about lots of different things:</w:t>
      </w:r>
    </w:p>
    <w:p w:rsidR="3E5F44C9" w:rsidP="6174C586" w:rsidRDefault="3E5F44C9" w14:paraId="0F6E790B" w14:textId="5BD976A7">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worries at home, in school or with friends</w:t>
      </w:r>
    </w:p>
    <w:p w:rsidR="3E5F44C9" w:rsidP="6174C586" w:rsidRDefault="3E5F44C9" w14:paraId="3BA6224D" w14:textId="347EABBD">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bullying</w:t>
      </w:r>
    </w:p>
    <w:p w:rsidR="3E5F44C9" w:rsidP="6174C586" w:rsidRDefault="3E5F44C9" w14:paraId="625F34BF" w14:textId="083CAC86">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family problems</w:t>
      </w:r>
    </w:p>
    <w:p w:rsidR="3E5F44C9" w:rsidP="6174C586" w:rsidRDefault="3E5F44C9" w14:paraId="150AC0B5" w14:textId="571130C4">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relationship difficulties</w:t>
      </w:r>
    </w:p>
    <w:p w:rsidR="3E5F44C9" w:rsidP="6174C586" w:rsidRDefault="3E5F44C9" w14:paraId="4EAD6EFD" w14:textId="2ABB4A59">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low self-esteem/ confidence</w:t>
      </w:r>
    </w:p>
    <w:p w:rsidR="3E5F44C9" w:rsidP="6174C586" w:rsidRDefault="3E5F44C9" w14:paraId="5F48AAF2" w14:textId="37C7A12D">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bereavement</w:t>
      </w:r>
    </w:p>
    <w:p w:rsidR="3E5F44C9" w:rsidP="6174C586" w:rsidRDefault="3E5F44C9" w14:paraId="426F9829" w14:textId="2EB2FB75">
      <w:pPr>
        <w:spacing w:after="280" w:line="240" w:lineRule="auto"/>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sexuality</w:t>
      </w:r>
    </w:p>
    <w:p w:rsidRPr="00324F3A" w:rsidR="6174C586" w:rsidP="00324F3A" w:rsidRDefault="3E5F44C9" w14:paraId="5F899244" w14:textId="69F94788">
      <w:pPr>
        <w:spacing w:after="280" w:line="240" w:lineRule="auto"/>
        <w:rPr>
          <w:rFonts w:ascii="Calibri" w:hAnsi="Calibri" w:eastAsia="Calibri" w:cs="Calibri"/>
          <w:color w:val="000000" w:themeColor="text1"/>
          <w:sz w:val="24"/>
          <w:szCs w:val="24"/>
        </w:rPr>
      </w:pPr>
      <w:r w:rsidRPr="5D4DAC0B" w:rsidR="3E5F44C9">
        <w:rPr>
          <w:rFonts w:ascii="Calibri" w:hAnsi="Calibri" w:eastAsia="Calibri" w:cs="Calibri"/>
          <w:color w:val="000000" w:themeColor="text1" w:themeTint="FF" w:themeShade="FF"/>
          <w:sz w:val="24"/>
          <w:szCs w:val="24"/>
          <w:lang w:val="en-GB"/>
        </w:rPr>
        <w:t>self-harm</w:t>
      </w:r>
    </w:p>
    <w:p w:rsidR="6174C586" w:rsidP="6174C586" w:rsidRDefault="6174C586" w14:paraId="2D9B0521" w14:textId="730B4CC3">
      <w:pPr>
        <w:spacing w:after="0" w:line="240" w:lineRule="auto"/>
        <w:rPr>
          <w:rFonts w:ascii="Calibri" w:hAnsi="Calibri" w:eastAsia="Calibri" w:cs="Calibri"/>
          <w:color w:val="000000" w:themeColor="text1"/>
          <w:sz w:val="24"/>
          <w:szCs w:val="24"/>
        </w:rPr>
      </w:pPr>
    </w:p>
    <w:p w:rsidR="3E5F44C9" w:rsidP="6174C586" w:rsidRDefault="3E5F44C9" w14:paraId="61216F8D" w14:textId="4D1E46AD">
      <w:pPr>
        <w:spacing w:after="0" w:line="240" w:lineRule="auto"/>
        <w:ind w:right="-1414"/>
        <w:rPr>
          <w:rFonts w:ascii="Calibri" w:hAnsi="Calibri" w:eastAsia="Calibri" w:cs="Calibri"/>
          <w:color w:val="0070C0"/>
          <w:sz w:val="24"/>
          <w:szCs w:val="24"/>
        </w:rPr>
      </w:pPr>
      <w:r w:rsidRPr="6174C586">
        <w:rPr>
          <w:rFonts w:ascii="Calibri" w:hAnsi="Calibri" w:eastAsia="Calibri" w:cs="Calibri"/>
          <w:b/>
          <w:bCs/>
          <w:color w:val="0070C0"/>
          <w:sz w:val="24"/>
          <w:szCs w:val="24"/>
          <w:lang w:val="en-GB"/>
        </w:rPr>
        <w:t>How does it work?</w:t>
      </w:r>
    </w:p>
    <w:p w:rsidR="6174C586" w:rsidP="6174C586" w:rsidRDefault="6174C586" w14:paraId="2966F1A9" w14:textId="18E9B8EF">
      <w:pPr>
        <w:spacing w:after="0" w:line="240" w:lineRule="auto"/>
        <w:ind w:right="-1414"/>
        <w:rPr>
          <w:rFonts w:ascii="Calibri" w:hAnsi="Calibri" w:eastAsia="Calibri" w:cs="Calibri"/>
          <w:color w:val="0070C0"/>
          <w:sz w:val="24"/>
          <w:szCs w:val="24"/>
        </w:rPr>
      </w:pPr>
    </w:p>
    <w:p w:rsidR="3E5F44C9" w:rsidP="6174C586" w:rsidRDefault="3E5F44C9" w14:paraId="71F27917" w14:textId="39ABDF63">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 xml:space="preserve">If you think you might want to talk, </w:t>
      </w:r>
      <w:r w:rsidR="00324F3A">
        <w:rPr>
          <w:rFonts w:ascii="Calibri" w:hAnsi="Calibri" w:eastAsia="Calibri" w:cs="Calibri"/>
          <w:color w:val="000000" w:themeColor="text1"/>
          <w:sz w:val="24"/>
          <w:szCs w:val="24"/>
          <w:lang w:val="en-GB"/>
        </w:rPr>
        <w:t xml:space="preserve">please </w:t>
      </w:r>
      <w:r w:rsidRPr="6174C586">
        <w:rPr>
          <w:rFonts w:ascii="Calibri" w:hAnsi="Calibri" w:eastAsia="Calibri" w:cs="Calibri"/>
          <w:color w:val="000000" w:themeColor="text1"/>
          <w:sz w:val="24"/>
          <w:szCs w:val="24"/>
          <w:lang w:val="en-GB"/>
        </w:rPr>
        <w:t>speak to your Head of Year.</w:t>
      </w:r>
    </w:p>
    <w:p w:rsidR="3E5F44C9" w:rsidP="6174C586" w:rsidRDefault="3E5F44C9" w14:paraId="3549DF4A" w14:textId="40ABD17E">
      <w:pPr>
        <w:spacing w:after="0" w:line="240" w:lineRule="auto"/>
        <w:ind w:right="-1414"/>
        <w:rPr>
          <w:rFonts w:ascii="Calibri" w:hAnsi="Calibri" w:eastAsia="Calibri" w:cs="Calibri"/>
          <w:color w:val="000000" w:themeColor="text1"/>
          <w:sz w:val="24"/>
          <w:szCs w:val="24"/>
        </w:rPr>
      </w:pPr>
      <w:r w:rsidRPr="6174C586">
        <w:rPr>
          <w:rFonts w:ascii="Calibri" w:hAnsi="Calibri" w:eastAsia="Calibri" w:cs="Calibri"/>
          <w:color w:val="000000" w:themeColor="text1"/>
          <w:sz w:val="24"/>
          <w:szCs w:val="24"/>
          <w:lang w:val="en-GB"/>
        </w:rPr>
        <w:t> </w:t>
      </w:r>
    </w:p>
    <w:p w:rsidR="3E5F44C9" w:rsidP="6174C586" w:rsidRDefault="3E5F44C9" w14:paraId="2E23A539" w14:textId="27CE8075">
      <w:pPr>
        <w:spacing w:after="0" w:line="240" w:lineRule="auto"/>
        <w:ind w:right="-1414"/>
        <w:rPr>
          <w:rFonts w:ascii="Calibri" w:hAnsi="Calibri" w:eastAsia="Calibri" w:cs="Calibri"/>
          <w:color w:val="000000" w:themeColor="text1"/>
          <w:sz w:val="24"/>
          <w:szCs w:val="24"/>
          <w:lang w:val="en-GB"/>
        </w:rPr>
      </w:pPr>
      <w:r w:rsidRPr="6174C586">
        <w:rPr>
          <w:rFonts w:ascii="Calibri" w:hAnsi="Calibri" w:eastAsia="Calibri" w:cs="Calibri"/>
          <w:color w:val="000000" w:themeColor="text1"/>
          <w:sz w:val="24"/>
          <w:szCs w:val="24"/>
          <w:lang w:val="en-GB"/>
        </w:rPr>
        <w:t xml:space="preserve">You will usually have a session once a </w:t>
      </w:r>
      <w:r w:rsidR="00324F3A">
        <w:rPr>
          <w:rFonts w:ascii="Calibri" w:hAnsi="Calibri" w:eastAsia="Calibri" w:cs="Calibri"/>
          <w:color w:val="000000" w:themeColor="text1"/>
          <w:sz w:val="24"/>
          <w:szCs w:val="24"/>
          <w:lang w:val="en-GB"/>
        </w:rPr>
        <w:t xml:space="preserve">week or </w:t>
      </w:r>
      <w:r w:rsidRPr="6174C586">
        <w:rPr>
          <w:rFonts w:ascii="Calibri" w:hAnsi="Calibri" w:eastAsia="Calibri" w:cs="Calibri"/>
          <w:color w:val="000000" w:themeColor="text1"/>
          <w:sz w:val="24"/>
          <w:szCs w:val="24"/>
          <w:lang w:val="en-GB"/>
        </w:rPr>
        <w:t>fortnight for up to 50 minutes.</w:t>
      </w:r>
    </w:p>
    <w:p w:rsidR="00324F3A" w:rsidP="6174C586" w:rsidRDefault="00324F3A" w14:paraId="3822C8DE" w14:textId="67427715">
      <w:pPr>
        <w:spacing w:after="0" w:line="240" w:lineRule="auto"/>
        <w:ind w:right="-1414"/>
        <w:rPr>
          <w:rFonts w:ascii="Calibri" w:hAnsi="Calibri" w:eastAsia="Calibri" w:cs="Calibri"/>
          <w:color w:val="000000" w:themeColor="text1"/>
          <w:sz w:val="24"/>
          <w:szCs w:val="24"/>
          <w:lang w:val="en-GB"/>
        </w:rPr>
      </w:pPr>
    </w:p>
    <w:p w:rsidR="00324F3A" w:rsidP="6174C586" w:rsidRDefault="00324F3A" w14:paraId="7BDF445B" w14:textId="0AD85628">
      <w:pPr>
        <w:spacing w:after="0" w:line="240" w:lineRule="auto"/>
        <w:ind w:right="-1414"/>
        <w:rPr>
          <w:rFonts w:ascii="Calibri" w:hAnsi="Calibri" w:eastAsia="Calibri" w:cs="Calibri"/>
          <w:color w:val="000000" w:themeColor="text1"/>
          <w:sz w:val="24"/>
          <w:szCs w:val="24"/>
          <w:lang w:val="en-GB"/>
        </w:rPr>
      </w:pPr>
    </w:p>
    <w:p w:rsidR="5D4DAC0B" w:rsidP="5D4DAC0B" w:rsidRDefault="5D4DAC0B" w14:paraId="7C4D11DC" w14:textId="7C0FB06F">
      <w:pPr>
        <w:tabs>
          <w:tab w:val="left" w:leader="none" w:pos="3645"/>
        </w:tabs>
        <w:spacing w:after="0" w:line="240" w:lineRule="auto"/>
        <w:rPr>
          <w:rFonts w:ascii="Calibri" w:hAnsi="Calibri" w:eastAsia="Calibri" w:cs="Calibri"/>
          <w:color w:val="000000" w:themeColor="text1" w:themeTint="FF" w:themeShade="FF"/>
          <w:sz w:val="24"/>
          <w:szCs w:val="24"/>
        </w:rPr>
      </w:pPr>
    </w:p>
    <w:p w:rsidR="4C7A528B" w:rsidP="5D4DAC0B" w:rsidRDefault="4C7A528B" w14:paraId="260BB688" w14:textId="7E3E7FEA">
      <w:pPr>
        <w:spacing w:after="280" w:line="240" w:lineRule="auto"/>
        <w:rPr>
          <w:rFonts w:ascii="Calibri" w:hAnsi="Calibri" w:eastAsia="Calibri" w:cs="Calibri"/>
          <w:color w:val="0070C0"/>
          <w:sz w:val="24"/>
          <w:szCs w:val="24"/>
        </w:rPr>
      </w:pPr>
      <w:r w:rsidRPr="5D4DAC0B" w:rsidR="4C7A528B">
        <w:rPr>
          <w:rFonts w:ascii="Calibri" w:hAnsi="Calibri" w:eastAsia="Calibri" w:cs="Calibri"/>
          <w:b w:val="1"/>
          <w:bCs w:val="1"/>
          <w:color w:val="0070C0"/>
          <w:sz w:val="24"/>
          <w:szCs w:val="24"/>
          <w:lang w:val="en-GB"/>
        </w:rPr>
        <w:t xml:space="preserve">Will other people know what I have talked about? </w:t>
      </w:r>
    </w:p>
    <w:p w:rsidR="4C7A528B" w:rsidP="5D4DAC0B" w:rsidRDefault="4C7A528B" w14:paraId="232FA0F3" w14:textId="36EFFC64">
      <w:pPr>
        <w:spacing w:after="280" w:line="240" w:lineRule="auto"/>
        <w:rPr>
          <w:rFonts w:ascii="Calibri" w:hAnsi="Calibri" w:eastAsia="Calibri" w:cs="Calibri"/>
          <w:color w:val="000000" w:themeColor="text1" w:themeTint="FF" w:themeShade="FF"/>
          <w:sz w:val="24"/>
          <w:szCs w:val="24"/>
        </w:rPr>
      </w:pPr>
      <w:r w:rsidRPr="5D4DAC0B" w:rsidR="4C7A528B">
        <w:rPr>
          <w:rFonts w:ascii="Calibri" w:hAnsi="Calibri" w:eastAsia="Calibri" w:cs="Calibri"/>
          <w:color w:val="000000" w:themeColor="text1" w:themeTint="FF" w:themeShade="FF"/>
          <w:sz w:val="24"/>
          <w:szCs w:val="24"/>
          <w:lang w:val="en-GB"/>
        </w:rPr>
        <w:t xml:space="preserve">No. What you talk about is confidential. That means it’s between you and the counsellor. </w:t>
      </w:r>
    </w:p>
    <w:p w:rsidR="4C7A528B" w:rsidP="5D4DAC0B" w:rsidRDefault="4C7A528B" w14:paraId="270198B2" w14:textId="7E7F714B">
      <w:pPr>
        <w:spacing w:after="280" w:line="240" w:lineRule="auto"/>
        <w:rPr>
          <w:rFonts w:ascii="Calibri" w:hAnsi="Calibri" w:eastAsia="Calibri" w:cs="Calibri"/>
          <w:color w:val="000000" w:themeColor="text1" w:themeTint="FF" w:themeShade="FF"/>
          <w:sz w:val="24"/>
          <w:szCs w:val="24"/>
        </w:rPr>
      </w:pPr>
      <w:r w:rsidRPr="5D4DAC0B" w:rsidR="4C7A528B">
        <w:rPr>
          <w:rFonts w:ascii="Calibri" w:hAnsi="Calibri" w:eastAsia="Calibri" w:cs="Calibri"/>
          <w:color w:val="000000" w:themeColor="text1" w:themeTint="FF" w:themeShade="FF"/>
          <w:sz w:val="24"/>
          <w:szCs w:val="24"/>
          <w:lang w:val="en-GB"/>
        </w:rPr>
        <w:t>The counsellor will keep confidentiality unless you are at risk of harm. The counsellor may then need to talk to someone else to help keep you safe, but will always try to talk with you about this first.</w:t>
      </w:r>
    </w:p>
    <w:p w:rsidR="5D4DAC0B" w:rsidP="5D4DAC0B" w:rsidRDefault="5D4DAC0B" w14:paraId="44CFED9F" w14:textId="56312CCA">
      <w:pPr>
        <w:pStyle w:val="Normal"/>
        <w:spacing w:after="0" w:line="240" w:lineRule="auto"/>
        <w:ind w:right="-1414"/>
        <w:rPr>
          <w:rFonts w:ascii="Calibri" w:hAnsi="Calibri" w:eastAsia="Calibri" w:cs="Calibri"/>
          <w:color w:val="000000" w:themeColor="text1" w:themeTint="FF" w:themeShade="FF"/>
          <w:sz w:val="24"/>
          <w:szCs w:val="24"/>
          <w:lang w:val="en-GB"/>
        </w:rPr>
      </w:pPr>
    </w:p>
    <w:p w:rsidRPr="000D3804" w:rsidR="6174C586" w:rsidP="000D3804" w:rsidRDefault="6174C586" w14:paraId="74A332A7" w14:textId="608A400C">
      <w:pPr>
        <w:spacing w:after="0" w:line="240" w:lineRule="auto"/>
        <w:ind w:right="-1414"/>
        <w:rPr>
          <w:rFonts w:ascii="Calibri" w:hAnsi="Calibri" w:eastAsia="Calibri" w:cs="Calibri"/>
          <w:color w:val="000000" w:themeColor="text1"/>
          <w:sz w:val="24"/>
          <w:szCs w:val="24"/>
          <w:lang w:val="en-GB"/>
        </w:rPr>
      </w:pPr>
      <w:bookmarkStart w:name="_GoBack" w:id="0"/>
      <w:bookmarkEnd w:id="0"/>
    </w:p>
    <w:sectPr w:rsidRPr="000D3804" w:rsidR="6174C586" w:rsidSect="006D3C46">
      <w:pgSz w:w="12240" w:h="15840" w:orient="portrait"/>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E507C91"/>
    <w:multiLevelType w:val="hybridMultilevel"/>
    <w:tmpl w:val="2370DF62"/>
    <w:lvl w:ilvl="0" w:tplc="768C333E">
      <w:start w:val="1"/>
      <w:numFmt w:val="bullet"/>
      <w:lvlText w:val="-"/>
      <w:lvlJc w:val="left"/>
      <w:pPr>
        <w:ind w:left="720" w:hanging="360"/>
      </w:pPr>
      <w:rPr>
        <w:rFonts w:hint="default" w:ascii="Tahoma" w:hAnsi="Tahoma"/>
      </w:rPr>
    </w:lvl>
    <w:lvl w:ilvl="1" w:tplc="2E0A7D1A">
      <w:start w:val="1"/>
      <w:numFmt w:val="bullet"/>
      <w:lvlText w:val="o"/>
      <w:lvlJc w:val="left"/>
      <w:pPr>
        <w:ind w:left="1440" w:hanging="360"/>
      </w:pPr>
      <w:rPr>
        <w:rFonts w:hint="default" w:ascii="Courier New" w:hAnsi="Courier New"/>
      </w:rPr>
    </w:lvl>
    <w:lvl w:ilvl="2" w:tplc="DB168658">
      <w:start w:val="1"/>
      <w:numFmt w:val="bullet"/>
      <w:lvlText w:val=""/>
      <w:lvlJc w:val="left"/>
      <w:pPr>
        <w:ind w:left="2160" w:hanging="360"/>
      </w:pPr>
      <w:rPr>
        <w:rFonts w:hint="default" w:ascii="Wingdings" w:hAnsi="Wingdings"/>
      </w:rPr>
    </w:lvl>
    <w:lvl w:ilvl="3" w:tplc="87262F42">
      <w:start w:val="1"/>
      <w:numFmt w:val="bullet"/>
      <w:lvlText w:val=""/>
      <w:lvlJc w:val="left"/>
      <w:pPr>
        <w:ind w:left="2880" w:hanging="360"/>
      </w:pPr>
      <w:rPr>
        <w:rFonts w:hint="default" w:ascii="Symbol" w:hAnsi="Symbol"/>
      </w:rPr>
    </w:lvl>
    <w:lvl w:ilvl="4" w:tplc="477CAF76">
      <w:start w:val="1"/>
      <w:numFmt w:val="bullet"/>
      <w:lvlText w:val="o"/>
      <w:lvlJc w:val="left"/>
      <w:pPr>
        <w:ind w:left="3600" w:hanging="360"/>
      </w:pPr>
      <w:rPr>
        <w:rFonts w:hint="default" w:ascii="Courier New" w:hAnsi="Courier New"/>
      </w:rPr>
    </w:lvl>
    <w:lvl w:ilvl="5" w:tplc="BF40894C">
      <w:start w:val="1"/>
      <w:numFmt w:val="bullet"/>
      <w:lvlText w:val=""/>
      <w:lvlJc w:val="left"/>
      <w:pPr>
        <w:ind w:left="4320" w:hanging="360"/>
      </w:pPr>
      <w:rPr>
        <w:rFonts w:hint="default" w:ascii="Wingdings" w:hAnsi="Wingdings"/>
      </w:rPr>
    </w:lvl>
    <w:lvl w:ilvl="6" w:tplc="B572728C">
      <w:start w:val="1"/>
      <w:numFmt w:val="bullet"/>
      <w:lvlText w:val=""/>
      <w:lvlJc w:val="left"/>
      <w:pPr>
        <w:ind w:left="5040" w:hanging="360"/>
      </w:pPr>
      <w:rPr>
        <w:rFonts w:hint="default" w:ascii="Symbol" w:hAnsi="Symbol"/>
      </w:rPr>
    </w:lvl>
    <w:lvl w:ilvl="7" w:tplc="C680A00C">
      <w:start w:val="1"/>
      <w:numFmt w:val="bullet"/>
      <w:lvlText w:val="o"/>
      <w:lvlJc w:val="left"/>
      <w:pPr>
        <w:ind w:left="5760" w:hanging="360"/>
      </w:pPr>
      <w:rPr>
        <w:rFonts w:hint="default" w:ascii="Courier New" w:hAnsi="Courier New"/>
      </w:rPr>
    </w:lvl>
    <w:lvl w:ilvl="8" w:tplc="67687B90">
      <w:start w:val="1"/>
      <w:numFmt w:val="bullet"/>
      <w:lvlText w:val=""/>
      <w:lvlJc w:val="left"/>
      <w:pPr>
        <w:ind w:left="6480" w:hanging="360"/>
      </w:pPr>
      <w:rPr>
        <w:rFonts w:hint="default" w:ascii="Wingdings" w:hAnsi="Wingdings"/>
      </w:rPr>
    </w:lvl>
  </w:abstractNum>
  <w:abstractNum w:abstractNumId="11" w15:restartNumberingAfterBreak="0">
    <w:nsid w:val="2EC32976"/>
    <w:multiLevelType w:val="hybridMultilevel"/>
    <w:tmpl w:val="F4889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D3804"/>
    <w:rsid w:val="00233CAE"/>
    <w:rsid w:val="00324F3A"/>
    <w:rsid w:val="00447041"/>
    <w:rsid w:val="0058464E"/>
    <w:rsid w:val="00674A56"/>
    <w:rsid w:val="006D3C46"/>
    <w:rsid w:val="00733795"/>
    <w:rsid w:val="007962A0"/>
    <w:rsid w:val="009D2B19"/>
    <w:rsid w:val="00B045AF"/>
    <w:rsid w:val="00C00CB4"/>
    <w:rsid w:val="00C922B4"/>
    <w:rsid w:val="00D03AC1"/>
    <w:rsid w:val="00DC274F"/>
    <w:rsid w:val="00DC2CF0"/>
    <w:rsid w:val="00EE3E7C"/>
    <w:rsid w:val="0428E06D"/>
    <w:rsid w:val="046BB38E"/>
    <w:rsid w:val="0C6A9C30"/>
    <w:rsid w:val="1491B0FF"/>
    <w:rsid w:val="165C1C2E"/>
    <w:rsid w:val="166E7A6A"/>
    <w:rsid w:val="16ED8ADB"/>
    <w:rsid w:val="1AF5DE39"/>
    <w:rsid w:val="1C6C6BCD"/>
    <w:rsid w:val="1D5A07A2"/>
    <w:rsid w:val="237A9F44"/>
    <w:rsid w:val="237B9B63"/>
    <w:rsid w:val="2BFFC4F6"/>
    <w:rsid w:val="34F8C693"/>
    <w:rsid w:val="3D5A259A"/>
    <w:rsid w:val="3E5F44C9"/>
    <w:rsid w:val="3EB897E0"/>
    <w:rsid w:val="43ECD060"/>
    <w:rsid w:val="43F85D25"/>
    <w:rsid w:val="447C28F8"/>
    <w:rsid w:val="48577729"/>
    <w:rsid w:val="4A82444F"/>
    <w:rsid w:val="4C7A528B"/>
    <w:rsid w:val="5613F448"/>
    <w:rsid w:val="588C7F00"/>
    <w:rsid w:val="5D4DAC0B"/>
    <w:rsid w:val="5E7210C5"/>
    <w:rsid w:val="5F4444B7"/>
    <w:rsid w:val="6174C586"/>
    <w:rsid w:val="62A000C0"/>
    <w:rsid w:val="66063846"/>
    <w:rsid w:val="6C79A66F"/>
    <w:rsid w:val="6E3D177D"/>
    <w:rsid w:val="6E76B57B"/>
    <w:rsid w:val="750C98E7"/>
    <w:rsid w:val="7A4BB999"/>
    <w:rsid w:val="7E1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6B57B"/>
  <w15:chartTrackingRefBased/>
  <w15:docId w15:val="{1DB0B3D0-CC8A-42D0-81EC-49BDB03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2"/>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customStyle="1">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customStyle="1">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customStyle="1">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customStyle="1">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rsty.hutchinson@whitleybayhighschool.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Kirsty Hutchinson</dc:creator>
  <keywords/>
  <dc:description/>
  <lastModifiedBy>Kirsty Hutchinson</lastModifiedBy>
  <revision>4</revision>
  <dcterms:created xsi:type="dcterms:W3CDTF">2021-01-18T11:19:00.0000000Z</dcterms:created>
  <dcterms:modified xsi:type="dcterms:W3CDTF">2021-01-18T11:58:10.4886579Z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