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F4" w:rsidRDefault="000A72DD" w:rsidP="004D5E30">
      <w:pPr>
        <w:widowControl w:val="0"/>
        <w:jc w:val="center"/>
        <w:rPr>
          <w:rFonts w:ascii="Arial" w:hAnsi="Arial" w:cs="Arial"/>
          <w:b/>
          <w:bCs/>
          <w:sz w:val="40"/>
          <w:szCs w:val="40"/>
          <w:u w:val="single"/>
          <w14:ligatures w14:val="none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4DA1AE5A" wp14:editId="4EAA93A7">
            <wp:simplePos x="0" y="0"/>
            <wp:positionH relativeFrom="column">
              <wp:posOffset>5043805</wp:posOffset>
            </wp:positionH>
            <wp:positionV relativeFrom="paragraph">
              <wp:posOffset>-608965</wp:posOffset>
            </wp:positionV>
            <wp:extent cx="937294" cy="8509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land P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94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6F4"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0EF4929" wp14:editId="76D6550D">
            <wp:simplePos x="0" y="0"/>
            <wp:positionH relativeFrom="column">
              <wp:posOffset>-711200</wp:posOffset>
            </wp:positionH>
            <wp:positionV relativeFrom="paragraph">
              <wp:posOffset>-736600</wp:posOffset>
            </wp:positionV>
            <wp:extent cx="1809814" cy="6985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land Pol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14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6F4">
        <w:rPr>
          <w:rFonts w:ascii="Arial" w:hAnsi="Arial" w:cs="Arial"/>
          <w:b/>
          <w:bCs/>
          <w:noProof/>
          <w:sz w:val="40"/>
          <w:szCs w:val="40"/>
          <w:u w:val="single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C892040" wp14:editId="63A732BB">
            <wp:simplePos x="0" y="0"/>
            <wp:positionH relativeFrom="column">
              <wp:posOffset>1924050</wp:posOffset>
            </wp:positionH>
            <wp:positionV relativeFrom="paragraph">
              <wp:posOffset>-669925</wp:posOffset>
            </wp:positionV>
            <wp:extent cx="203835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tion Encompas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E30" w:rsidRDefault="004D5E30" w:rsidP="004D5E30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4D5E30" w:rsidRPr="0053286C" w:rsidRDefault="004D5E30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 w:rsidRPr="0053286C">
        <w:rPr>
          <w:rFonts w:ascii="Arial" w:hAnsi="Arial" w:cs="Arial"/>
          <w:bCs/>
          <w:sz w:val="24"/>
          <w:szCs w:val="24"/>
          <w14:ligatures w14:val="none"/>
        </w:rPr>
        <w:t>Dear Parent/Carer,</w:t>
      </w:r>
    </w:p>
    <w:p w:rsidR="004D5E30" w:rsidRPr="0053286C" w:rsidRDefault="004D5E30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 w:rsidRPr="0053286C"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4D5E30" w:rsidRPr="0053286C" w:rsidRDefault="00A21AE8" w:rsidP="00B7229A">
      <w:pPr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>T</w:t>
      </w:r>
      <w:r w:rsidR="00743742" w:rsidRPr="0053286C">
        <w:rPr>
          <w:rFonts w:ascii="Arial" w:hAnsi="Arial" w:cs="Arial"/>
          <w:sz w:val="24"/>
          <w:szCs w:val="24"/>
          <w14:ligatures w14:val="none"/>
        </w:rPr>
        <w:t xml:space="preserve">his is a reminder that our </w:t>
      </w:r>
      <w:r w:rsidR="0076429E" w:rsidRPr="0053286C">
        <w:rPr>
          <w:rFonts w:ascii="Arial" w:hAnsi="Arial" w:cs="Arial"/>
          <w:sz w:val="24"/>
          <w:szCs w:val="24"/>
          <w14:ligatures w14:val="none"/>
        </w:rPr>
        <w:t>School</w:t>
      </w:r>
      <w:r w:rsidR="00743742" w:rsidRPr="0053286C">
        <w:rPr>
          <w:rFonts w:ascii="Arial" w:hAnsi="Arial" w:cs="Arial"/>
          <w:sz w:val="24"/>
          <w:szCs w:val="24"/>
          <w14:ligatures w14:val="none"/>
        </w:rPr>
        <w:t xml:space="preserve"> is participating in </w:t>
      </w:r>
      <w:r w:rsidR="00B7229A" w:rsidRPr="0053286C">
        <w:rPr>
          <w:rFonts w:ascii="Arial" w:hAnsi="Arial" w:cs="Arial"/>
          <w:sz w:val="24"/>
          <w:szCs w:val="24"/>
          <w14:ligatures w14:val="none"/>
        </w:rPr>
        <w:t>the Operation Encompass</w:t>
      </w:r>
      <w:r w:rsidR="00743742" w:rsidRPr="0053286C">
        <w:rPr>
          <w:rFonts w:ascii="Arial" w:hAnsi="Arial" w:cs="Arial"/>
          <w:sz w:val="24"/>
          <w:szCs w:val="24"/>
          <w14:ligatures w14:val="none"/>
        </w:rPr>
        <w:t xml:space="preserve"> partnership scheme</w:t>
      </w:r>
      <w:r w:rsidR="00F774F8" w:rsidRPr="0053286C">
        <w:rPr>
          <w:rFonts w:ascii="Arial" w:hAnsi="Arial" w:cs="Arial"/>
          <w:sz w:val="24"/>
          <w:szCs w:val="24"/>
          <w14:ligatures w14:val="none"/>
        </w:rPr>
        <w:t>. This is an arrangement</w:t>
      </w:r>
      <w:r w:rsidR="00743742" w:rsidRPr="0053286C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 xml:space="preserve">between </w:t>
      </w:r>
      <w:r w:rsidR="00EF1254" w:rsidRPr="0053286C">
        <w:rPr>
          <w:rFonts w:ascii="Arial" w:hAnsi="Arial" w:cs="Arial"/>
          <w:sz w:val="24"/>
          <w:szCs w:val="24"/>
          <w14:ligatures w14:val="none"/>
        </w:rPr>
        <w:t xml:space="preserve">educational settings 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>and Cleveland Police.</w:t>
      </w:r>
    </w:p>
    <w:p w:rsidR="004D5E30" w:rsidRPr="0053286C" w:rsidRDefault="004D5E30" w:rsidP="004D5E30">
      <w:pPr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> </w:t>
      </w:r>
    </w:p>
    <w:p w:rsidR="00F976ED" w:rsidRPr="0053286C" w:rsidRDefault="00B7229A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>O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>peration Encompass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 was </w:t>
      </w:r>
      <w:r w:rsidR="00F774F8" w:rsidRPr="0053286C">
        <w:rPr>
          <w:rFonts w:ascii="Arial" w:hAnsi="Arial" w:cs="Arial"/>
          <w:sz w:val="24"/>
          <w:szCs w:val="24"/>
          <w14:ligatures w14:val="none"/>
        </w:rPr>
        <w:t xml:space="preserve">created 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 xml:space="preserve">to provide early reporting to </w:t>
      </w:r>
      <w:r w:rsidR="0076429E" w:rsidRPr="0053286C">
        <w:rPr>
          <w:rFonts w:ascii="Arial" w:hAnsi="Arial" w:cs="Arial"/>
          <w:sz w:val="24"/>
          <w:szCs w:val="24"/>
          <w14:ligatures w14:val="none"/>
        </w:rPr>
        <w:t xml:space="preserve">School </w:t>
      </w:r>
      <w:r w:rsidRPr="0053286C">
        <w:rPr>
          <w:rFonts w:ascii="Arial" w:hAnsi="Arial" w:cs="Arial"/>
          <w:sz w:val="24"/>
          <w:szCs w:val="24"/>
          <w14:ligatures w14:val="none"/>
        </w:rPr>
        <w:t>about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 xml:space="preserve"> any domestic abuse incidents that occur outside of </w:t>
      </w:r>
      <w:r w:rsidR="0076429E" w:rsidRPr="0053286C">
        <w:rPr>
          <w:rFonts w:ascii="Arial" w:hAnsi="Arial" w:cs="Arial"/>
          <w:sz w:val="24"/>
          <w:szCs w:val="24"/>
          <w14:ligatures w14:val="none"/>
        </w:rPr>
        <w:t xml:space="preserve">School 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 xml:space="preserve">hours </w:t>
      </w:r>
      <w:r w:rsidR="00EF1254" w:rsidRPr="0053286C">
        <w:rPr>
          <w:rFonts w:ascii="Arial" w:hAnsi="Arial" w:cs="Arial"/>
          <w:sz w:val="24"/>
          <w:szCs w:val="24"/>
          <w14:ligatures w14:val="none"/>
        </w:rPr>
        <w:t>to which any pupils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 xml:space="preserve"> attending </w:t>
      </w:r>
      <w:r w:rsidR="00EF1254" w:rsidRPr="0053286C">
        <w:rPr>
          <w:rFonts w:ascii="Arial" w:hAnsi="Arial" w:cs="Arial"/>
          <w:sz w:val="24"/>
          <w:szCs w:val="24"/>
          <w14:ligatures w14:val="none"/>
        </w:rPr>
        <w:t xml:space="preserve">may have </w:t>
      </w:r>
      <w:r w:rsidR="00F976ED" w:rsidRPr="0053286C">
        <w:rPr>
          <w:rFonts w:ascii="Arial" w:hAnsi="Arial" w:cs="Arial"/>
          <w:sz w:val="24"/>
          <w:szCs w:val="24"/>
          <w14:ligatures w14:val="none"/>
        </w:rPr>
        <w:t>been exposed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 xml:space="preserve">and </w:t>
      </w:r>
      <w:r w:rsidR="00743742" w:rsidRPr="0053286C">
        <w:rPr>
          <w:rFonts w:ascii="Arial" w:hAnsi="Arial" w:cs="Arial"/>
          <w:sz w:val="24"/>
          <w:szCs w:val="24"/>
          <w14:ligatures w14:val="none"/>
        </w:rPr>
        <w:t xml:space="preserve">which 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 xml:space="preserve">might 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then 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 xml:space="preserve">have an impact on 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>them</w:t>
      </w:r>
      <w:r w:rsidR="00EF1254" w:rsidRPr="0053286C">
        <w:rPr>
          <w:rFonts w:ascii="Arial" w:hAnsi="Arial" w:cs="Arial"/>
          <w:sz w:val="24"/>
          <w:szCs w:val="24"/>
          <w14:ligatures w14:val="none"/>
        </w:rPr>
        <w:t>.</w:t>
      </w:r>
    </w:p>
    <w:p w:rsidR="00F976ED" w:rsidRPr="0053286C" w:rsidRDefault="00F976ED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F976ED" w:rsidRPr="0053286C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 xml:space="preserve">This information will be shared on </w:t>
      </w:r>
      <w:r w:rsidR="003A5308" w:rsidRPr="0053286C">
        <w:rPr>
          <w:rFonts w:ascii="Arial" w:hAnsi="Arial" w:cs="Arial"/>
          <w:sz w:val="24"/>
          <w:szCs w:val="24"/>
          <w14:ligatures w14:val="none"/>
        </w:rPr>
        <w:t>academic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 days during term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 xml:space="preserve"> time</w:t>
      </w:r>
      <w:r w:rsidR="00F774F8" w:rsidRPr="0053286C"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4D5E30" w:rsidRPr="0053286C" w:rsidRDefault="00F774F8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>W</w:t>
      </w:r>
      <w:r w:rsidR="00F976ED" w:rsidRPr="0053286C">
        <w:rPr>
          <w:rFonts w:ascii="Arial" w:hAnsi="Arial" w:cs="Arial"/>
          <w:sz w:val="24"/>
          <w:szCs w:val="24"/>
          <w14:ligatures w14:val="none"/>
        </w:rPr>
        <w:t>here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 xml:space="preserve"> incidents occur on a </w:t>
      </w:r>
      <w:r w:rsidR="00EF1254" w:rsidRPr="0053286C">
        <w:rPr>
          <w:rFonts w:ascii="Arial" w:hAnsi="Arial" w:cs="Arial"/>
          <w:sz w:val="24"/>
          <w:szCs w:val="24"/>
          <w14:ligatures w14:val="none"/>
        </w:rPr>
        <w:t>weekend or during a school holiday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>,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 the P</w:t>
      </w:r>
      <w:r w:rsidR="001E24C0" w:rsidRPr="0053286C">
        <w:rPr>
          <w:rFonts w:ascii="Arial" w:hAnsi="Arial" w:cs="Arial"/>
          <w:sz w:val="24"/>
          <w:szCs w:val="24"/>
          <w14:ligatures w14:val="none"/>
        </w:rPr>
        <w:t xml:space="preserve">olice will contact the 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 xml:space="preserve">relevant </w:t>
      </w:r>
      <w:r w:rsidR="003A5308" w:rsidRPr="0053286C">
        <w:rPr>
          <w:rFonts w:ascii="Arial" w:hAnsi="Arial" w:cs="Arial"/>
          <w:sz w:val="24"/>
          <w:szCs w:val="24"/>
          <w14:ligatures w14:val="none"/>
        </w:rPr>
        <w:t>School</w:t>
      </w:r>
      <w:r w:rsidR="0076429E" w:rsidRPr="0053286C">
        <w:rPr>
          <w:rFonts w:ascii="Arial" w:hAnsi="Arial" w:cs="Arial"/>
          <w:sz w:val="24"/>
          <w:szCs w:val="24"/>
          <w14:ligatures w14:val="none"/>
        </w:rPr>
        <w:t xml:space="preserve"> the</w:t>
      </w:r>
      <w:r w:rsidR="004D5E30" w:rsidRPr="0053286C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3A5308" w:rsidRPr="0053286C">
        <w:rPr>
          <w:rFonts w:ascii="Arial" w:hAnsi="Arial" w:cs="Arial"/>
          <w:sz w:val="24"/>
          <w:szCs w:val="24"/>
          <w14:ligatures w14:val="none"/>
        </w:rPr>
        <w:t>following Monday/ next working day.</w:t>
      </w:r>
    </w:p>
    <w:p w:rsidR="004E2F06" w:rsidRPr="0053286C" w:rsidRDefault="004E2F06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4E2F06" w:rsidRPr="0053286C" w:rsidRDefault="004E2F06" w:rsidP="004E2F06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 xml:space="preserve">The Children Act 2004 places a duty on agencies to share information for the purpose of child safeguarding and welfare. Information will only be shared with the School by the Police where it is identified that a young person was present at the time and is focused solely on </w:t>
      </w:r>
      <w:r w:rsidR="00EF1254" w:rsidRPr="0053286C">
        <w:rPr>
          <w:rFonts w:ascii="Arial" w:hAnsi="Arial" w:cs="Arial"/>
          <w:sz w:val="24"/>
          <w:szCs w:val="24"/>
          <w14:ligatures w14:val="none"/>
        </w:rPr>
        <w:t>identifying and addressing child welfare concerns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A21AE8" w:rsidRPr="0053286C" w:rsidRDefault="00A21AE8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4D5E30" w:rsidRPr="0053286C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 xml:space="preserve">A nominated member of 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>staff, known as a Designated Safeguarding Lead Officer (DSLO)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, 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>has been</w:t>
      </w:r>
      <w:r w:rsidR="00EF1254" w:rsidRPr="0053286C">
        <w:rPr>
          <w:rFonts w:ascii="Arial" w:hAnsi="Arial" w:cs="Arial"/>
          <w:sz w:val="24"/>
          <w:szCs w:val="24"/>
          <w14:ligatures w14:val="none"/>
        </w:rPr>
        <w:t xml:space="preserve"> trained to liaise with</w:t>
      </w:r>
      <w:r w:rsidR="004E2F06" w:rsidRPr="0053286C">
        <w:rPr>
          <w:rFonts w:ascii="Arial" w:hAnsi="Arial" w:cs="Arial"/>
          <w:sz w:val="24"/>
          <w:szCs w:val="24"/>
          <w14:ligatures w14:val="none"/>
        </w:rPr>
        <w:t xml:space="preserve"> P</w:t>
      </w:r>
      <w:r w:rsidRPr="0053286C">
        <w:rPr>
          <w:rFonts w:ascii="Arial" w:hAnsi="Arial" w:cs="Arial"/>
          <w:sz w:val="24"/>
          <w:szCs w:val="24"/>
          <w14:ligatures w14:val="none"/>
        </w:rPr>
        <w:t>olice. They will be able to use information</w:t>
      </w:r>
      <w:r w:rsidR="004E2F06" w:rsidRPr="0053286C">
        <w:rPr>
          <w:rFonts w:ascii="Arial" w:hAnsi="Arial" w:cs="Arial"/>
          <w:sz w:val="24"/>
          <w:szCs w:val="24"/>
          <w14:ligatures w14:val="none"/>
        </w:rPr>
        <w:t xml:space="preserve"> that has been shared with them</w:t>
      </w:r>
      <w:r w:rsidR="00EF1254" w:rsidRPr="0053286C">
        <w:rPr>
          <w:rFonts w:ascii="Arial" w:hAnsi="Arial" w:cs="Arial"/>
          <w:sz w:val="24"/>
          <w:szCs w:val="24"/>
          <w14:ligatures w14:val="none"/>
        </w:rPr>
        <w:t xml:space="preserve"> in confidence 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to ensure that the </w:t>
      </w:r>
      <w:r w:rsidR="008E42E4" w:rsidRPr="0053286C">
        <w:rPr>
          <w:rFonts w:ascii="Arial" w:hAnsi="Arial" w:cs="Arial"/>
          <w:sz w:val="24"/>
          <w:szCs w:val="24"/>
          <w14:ligatures w14:val="none"/>
        </w:rPr>
        <w:t>School i</w:t>
      </w:r>
      <w:r w:rsidRPr="0053286C">
        <w:rPr>
          <w:rFonts w:ascii="Arial" w:hAnsi="Arial" w:cs="Arial"/>
          <w:sz w:val="24"/>
          <w:szCs w:val="24"/>
          <w14:ligatures w14:val="none"/>
        </w:rPr>
        <w:t>s able to make provision for possible difficulties experienced by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 xml:space="preserve"> children or their families.   The DSLO will keep this information confidential, and will only share it on a n</w:t>
      </w:r>
      <w:r w:rsidR="008E42E4" w:rsidRPr="0053286C">
        <w:rPr>
          <w:rFonts w:ascii="Arial" w:hAnsi="Arial" w:cs="Arial"/>
          <w:sz w:val="24"/>
          <w:szCs w:val="24"/>
          <w14:ligatures w14:val="none"/>
        </w:rPr>
        <w:t>eed to know basis, for instance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 xml:space="preserve"> to teaching staff for the child or young person</w:t>
      </w:r>
      <w:r w:rsidR="004E2F06" w:rsidRPr="0053286C">
        <w:rPr>
          <w:rFonts w:ascii="Arial" w:hAnsi="Arial" w:cs="Arial"/>
          <w:sz w:val="24"/>
          <w:szCs w:val="24"/>
          <w14:ligatures w14:val="none"/>
        </w:rPr>
        <w:t xml:space="preserve"> to ensure their welfare needs are met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>. It will not be shared it with other students.</w:t>
      </w:r>
    </w:p>
    <w:p w:rsidR="004D5E30" w:rsidRPr="0053286C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Pr="0053286C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>Operation Encompass was</w:t>
      </w:r>
      <w:r w:rsidR="00B7229A" w:rsidRPr="0053286C">
        <w:rPr>
          <w:rFonts w:ascii="Arial" w:hAnsi="Arial" w:cs="Arial"/>
          <w:sz w:val="24"/>
          <w:szCs w:val="24"/>
          <w14:ligatures w14:val="none"/>
        </w:rPr>
        <w:t xml:space="preserve"> first introduced in Plymouth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 in February 2011</w:t>
      </w:r>
      <w:r w:rsidR="00B7229A" w:rsidRPr="0053286C">
        <w:rPr>
          <w:rFonts w:ascii="Arial" w:hAnsi="Arial" w:cs="Arial"/>
          <w:sz w:val="24"/>
          <w:szCs w:val="24"/>
          <w14:ligatures w14:val="none"/>
        </w:rPr>
        <w:t>,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 and has proved very effective in providing appropriate </w:t>
      </w:r>
      <w:r w:rsidR="00B7229A" w:rsidRPr="0053286C">
        <w:rPr>
          <w:rFonts w:ascii="Arial" w:hAnsi="Arial" w:cs="Arial"/>
          <w:sz w:val="24"/>
          <w:szCs w:val="24"/>
          <w14:ligatures w14:val="none"/>
        </w:rPr>
        <w:t xml:space="preserve">and timely 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support 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>to young pe</w:t>
      </w:r>
      <w:r w:rsidR="00B7229A" w:rsidRPr="0053286C">
        <w:rPr>
          <w:rFonts w:ascii="Arial" w:hAnsi="Arial" w:cs="Arial"/>
          <w:sz w:val="24"/>
          <w:szCs w:val="24"/>
          <w14:ligatures w14:val="none"/>
        </w:rPr>
        <w:t>ople affected by domestic abuse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 xml:space="preserve">. This initiative has been </w:t>
      </w:r>
      <w:r w:rsidRPr="0053286C">
        <w:rPr>
          <w:rFonts w:ascii="Arial" w:hAnsi="Arial" w:cs="Arial"/>
          <w:sz w:val="24"/>
          <w:szCs w:val="24"/>
          <w14:ligatures w14:val="none"/>
        </w:rPr>
        <w:t>implemented across the who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>le of the Cleveland Police area</w:t>
      </w:r>
      <w:r w:rsidR="004E2F06" w:rsidRPr="0053286C">
        <w:rPr>
          <w:rFonts w:ascii="Arial" w:hAnsi="Arial" w:cs="Arial"/>
          <w:sz w:val="24"/>
          <w:szCs w:val="24"/>
          <w14:ligatures w14:val="none"/>
        </w:rPr>
        <w:t xml:space="preserve"> since 2016</w:t>
      </w:r>
      <w:r w:rsidR="00A21AE8" w:rsidRPr="0053286C">
        <w:rPr>
          <w:rFonts w:ascii="Arial" w:hAnsi="Arial" w:cs="Arial"/>
          <w:sz w:val="24"/>
          <w:szCs w:val="24"/>
          <w14:ligatures w14:val="none"/>
        </w:rPr>
        <w:t>.  I</w:t>
      </w:r>
      <w:r w:rsidRPr="0053286C">
        <w:rPr>
          <w:rFonts w:ascii="Arial" w:hAnsi="Arial" w:cs="Arial"/>
          <w:sz w:val="24"/>
          <w:szCs w:val="24"/>
          <w14:ligatures w14:val="none"/>
        </w:rPr>
        <w:t>f you would like some more information about it, you can view it online at www.operationencompass.org.</w:t>
      </w:r>
    </w:p>
    <w:p w:rsidR="004D5E30" w:rsidRPr="0053286C" w:rsidRDefault="004D5E30" w:rsidP="004D5E30">
      <w:pPr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Pr="0053286C" w:rsidRDefault="004D5E30" w:rsidP="004D5E3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 xml:space="preserve">We are keen to offer the best support possible for our pupils and </w:t>
      </w:r>
      <w:r w:rsidR="00CD4DD9" w:rsidRPr="0053286C">
        <w:rPr>
          <w:rFonts w:ascii="Arial" w:hAnsi="Arial" w:cs="Arial"/>
          <w:sz w:val="24"/>
          <w:szCs w:val="24"/>
          <w14:ligatures w14:val="none"/>
        </w:rPr>
        <w:t>a recent review of</w:t>
      </w:r>
      <w:r w:rsidRPr="0053286C">
        <w:rPr>
          <w:rFonts w:ascii="Arial" w:hAnsi="Arial" w:cs="Arial"/>
          <w:sz w:val="24"/>
          <w:szCs w:val="24"/>
          <w14:ligatures w14:val="none"/>
        </w:rPr>
        <w:t xml:space="preserve"> Operation Encompass </w:t>
      </w:r>
      <w:r w:rsidR="00CD4DD9" w:rsidRPr="0053286C">
        <w:rPr>
          <w:rFonts w:ascii="Arial" w:hAnsi="Arial" w:cs="Arial"/>
          <w:sz w:val="24"/>
          <w:szCs w:val="24"/>
          <w14:ligatures w14:val="none"/>
        </w:rPr>
        <w:t xml:space="preserve">showed that it </w:t>
      </w:r>
      <w:r w:rsidRPr="0053286C">
        <w:rPr>
          <w:rFonts w:ascii="Arial" w:hAnsi="Arial" w:cs="Arial"/>
          <w:sz w:val="24"/>
          <w:szCs w:val="24"/>
          <w14:ligatures w14:val="none"/>
        </w:rPr>
        <w:t>is beneficial and supportive for all those involved.</w:t>
      </w:r>
    </w:p>
    <w:p w:rsidR="004D5E30" w:rsidRPr="0053286C" w:rsidRDefault="004D5E30" w:rsidP="004D5E30">
      <w:pPr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> </w:t>
      </w:r>
    </w:p>
    <w:p w:rsidR="004D5E30" w:rsidRPr="0053286C" w:rsidRDefault="004D5E30" w:rsidP="004D5E30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 w:rsidRPr="0053286C">
        <w:rPr>
          <w:rFonts w:ascii="Arial" w:hAnsi="Arial" w:cs="Arial"/>
          <w:bCs/>
          <w:sz w:val="24"/>
          <w:szCs w:val="24"/>
          <w14:ligatures w14:val="none"/>
        </w:rPr>
        <w:t>Yours sincerely,</w:t>
      </w:r>
    </w:p>
    <w:p w:rsidR="004D5E30" w:rsidRDefault="004D5E30" w:rsidP="004D5E30">
      <w:pPr>
        <w:rPr>
          <w:rFonts w:ascii="Arial" w:hAnsi="Arial" w:cs="Arial"/>
          <w:sz w:val="24"/>
          <w:szCs w:val="24"/>
          <w14:ligatures w14:val="none"/>
        </w:rPr>
      </w:pPr>
      <w:r w:rsidRPr="0053286C">
        <w:rPr>
          <w:rFonts w:ascii="Arial" w:hAnsi="Arial" w:cs="Arial"/>
          <w:sz w:val="24"/>
          <w:szCs w:val="24"/>
          <w14:ligatures w14:val="none"/>
        </w:rPr>
        <w:t> </w:t>
      </w:r>
    </w:p>
    <w:p w:rsidR="0053286C" w:rsidRPr="0053286C" w:rsidRDefault="0053286C" w:rsidP="004D5E30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Mrs J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Apolloni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bookmarkStart w:id="0" w:name="_GoBack"/>
      <w:bookmarkEnd w:id="0"/>
    </w:p>
    <w:p w:rsidR="004D5E30" w:rsidRPr="0053286C" w:rsidRDefault="004D5E30" w:rsidP="004D5E30">
      <w:pPr>
        <w:rPr>
          <w:rFonts w:ascii="Arial" w:hAnsi="Arial" w:cs="Arial"/>
          <w:sz w:val="24"/>
          <w:szCs w:val="24"/>
          <w14:ligatures w14:val="none"/>
        </w:rPr>
      </w:pPr>
    </w:p>
    <w:p w:rsidR="000D64E3" w:rsidRDefault="000D64E3"/>
    <w:sectPr w:rsidR="000D6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30"/>
    <w:rsid w:val="000A72DD"/>
    <w:rsid w:val="000D64E3"/>
    <w:rsid w:val="001E24C0"/>
    <w:rsid w:val="00207F50"/>
    <w:rsid w:val="002116F4"/>
    <w:rsid w:val="003A5308"/>
    <w:rsid w:val="004D5E30"/>
    <w:rsid w:val="004E2F06"/>
    <w:rsid w:val="0053286C"/>
    <w:rsid w:val="00743742"/>
    <w:rsid w:val="0076429E"/>
    <w:rsid w:val="00831062"/>
    <w:rsid w:val="008E42E4"/>
    <w:rsid w:val="008F2D87"/>
    <w:rsid w:val="009C1053"/>
    <w:rsid w:val="00A21AE8"/>
    <w:rsid w:val="00B7229A"/>
    <w:rsid w:val="00C45767"/>
    <w:rsid w:val="00CD4DD9"/>
    <w:rsid w:val="00EF1254"/>
    <w:rsid w:val="00F774F8"/>
    <w:rsid w:val="00F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9377"/>
  <w15:docId w15:val="{4D5F99E7-5172-499C-8A7B-190C9EAF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E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3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D46F-E5AB-468F-8B9C-CE9B900B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CADDELL, Sharon (C5382)</dc:creator>
  <cp:lastModifiedBy>Mrs Elizabeth King</cp:lastModifiedBy>
  <cp:revision>2</cp:revision>
  <cp:lastPrinted>2017-11-13T17:49:00Z</cp:lastPrinted>
  <dcterms:created xsi:type="dcterms:W3CDTF">2021-02-26T15:03:00Z</dcterms:created>
  <dcterms:modified xsi:type="dcterms:W3CDTF">2021-02-26T15:03:00Z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81688254-5dd0-4735-8092-b24397abeacb</vt:lpwstr>
  </property>
  <property fmtid="{D5CDD505-2E9C-101B-9397-08002B2CF9AE}" pid="3" name="Classification">
    <vt:lpwstr>OFFICIAL</vt:lpwstr>
  </property>
</Properties>
</file>