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5B307416"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E004CD">
              <w:rPr>
                <w:rFonts w:ascii="SassoonCRInfant" w:eastAsia="SassoonCRInfant" w:hAnsi="SassoonCRInfant" w:cs="SassoonCRInfant"/>
                <w:color w:val="000000"/>
                <w:sz w:val="24"/>
                <w:szCs w:val="24"/>
              </w:rPr>
              <w:t>1</w:t>
            </w:r>
            <w:r w:rsidR="00962AAB">
              <w:rPr>
                <w:rFonts w:ascii="SassoonCRInfant" w:eastAsia="SassoonCRInfant" w:hAnsi="SassoonCRInfant" w:cs="SassoonCRInfant"/>
                <w:color w:val="000000"/>
                <w:sz w:val="24"/>
                <w:szCs w:val="24"/>
              </w:rPr>
              <w:t>/</w:t>
            </w:r>
            <w:r w:rsidR="00EE0D5D">
              <w:rPr>
                <w:rFonts w:ascii="SassoonCRInfant" w:eastAsia="SassoonCRInfant" w:hAnsi="SassoonCRInfant" w:cs="SassoonCRInfant"/>
                <w:color w:val="000000"/>
                <w:sz w:val="24"/>
                <w:szCs w:val="24"/>
              </w:rPr>
              <w:t>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7CBF3485"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How does it grow?</w:t>
            </w:r>
          </w:p>
          <w:p w14:paraId="40D80B19" w14:textId="41CF4839" w:rsidR="009D0F34" w:rsidRDefault="009D0F34" w:rsidP="009D0F34">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Story: First the Egg</w:t>
            </w:r>
          </w:p>
          <w:p w14:paraId="4E4ED1EB" w14:textId="76D080E9" w:rsidR="009D0F34" w:rsidRDefault="009D0F34" w:rsidP="009D0F34">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616A8C">
              <w:rPr>
                <w:rFonts w:ascii="SassoonCRInfant" w:eastAsia="SassoonCRInfant" w:hAnsi="SassoonCRInfant" w:cs="SassoonCRInfant"/>
                <w:color w:val="000000"/>
                <w:sz w:val="24"/>
                <w:szCs w:val="24"/>
              </w:rPr>
              <w:t>Sheep</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4278ECCA" w:rsidR="003A50C8" w:rsidRDefault="00EE0D5D">
            <w:pPr>
              <w:rPr>
                <w:rFonts w:ascii="SassoonCRInfant" w:eastAsia="SassoonCRInfant" w:hAnsi="SassoonCRInfant" w:cs="SassoonCRInfant"/>
                <w:sz w:val="24"/>
                <w:szCs w:val="24"/>
              </w:rPr>
            </w:pPr>
            <w:r>
              <w:rPr>
                <w:rFonts w:ascii="SassoonCRInfant" w:eastAsia="SassoonCRInfant" w:hAnsi="SassoonCRInfant" w:cs="SassoonCRInfant"/>
                <w:sz w:val="24"/>
                <w:szCs w:val="24"/>
              </w:rPr>
              <w:t>Wren</w:t>
            </w:r>
            <w:r w:rsidR="009D0F34">
              <w:rPr>
                <w:rFonts w:ascii="SassoonCRInfant" w:eastAsia="SassoonCRInfant" w:hAnsi="SassoonCRInfant" w:cs="SassoonCRInfant"/>
                <w:sz w:val="24"/>
                <w:szCs w:val="24"/>
              </w:rPr>
              <w:t xml:space="preserve"> </w:t>
            </w:r>
            <w:r w:rsidR="00962AAB">
              <w:rPr>
                <w:rFonts w:ascii="SassoonCRInfant" w:eastAsia="SassoonCRInfant" w:hAnsi="SassoonCRInfant" w:cs="SassoonCRInfant"/>
                <w:sz w:val="24"/>
                <w:szCs w:val="24"/>
              </w:rPr>
              <w:t>(</w:t>
            </w:r>
            <w:r w:rsidR="00104C53">
              <w:rPr>
                <w:rFonts w:ascii="SassoonCRInfant" w:eastAsia="SassoonCRInfant" w:hAnsi="SassoonCRInfant" w:cs="SassoonCRInfant"/>
                <w:sz w:val="24"/>
                <w:szCs w:val="24"/>
              </w:rPr>
              <w:t>Boston Spa</w:t>
            </w:r>
            <w:r w:rsidR="00962AAB">
              <w:rPr>
                <w:rFonts w:ascii="SassoonCRInfant" w:eastAsia="SassoonCRInfant" w:hAnsi="SassoonCRInfant" w:cs="SassoonCRInfant"/>
                <w:sz w:val="24"/>
                <w:szCs w:val="24"/>
              </w:rPr>
              <w:t xml:space="preserve"> Learning) </w:t>
            </w:r>
          </w:p>
        </w:tc>
      </w:tr>
      <w:tr w:rsidR="00C000C1" w14:paraId="2BC1A728" w14:textId="77777777">
        <w:trPr>
          <w:trHeight w:val="350"/>
        </w:trPr>
        <w:tc>
          <w:tcPr>
            <w:tcW w:w="10664" w:type="dxa"/>
            <w:gridSpan w:val="4"/>
          </w:tcPr>
          <w:p w14:paraId="07857F5F" w14:textId="77777777" w:rsidR="00C000C1" w:rsidRDefault="00C000C1" w:rsidP="00C000C1">
            <w:pPr>
              <w:rPr>
                <w:rFonts w:ascii="SassoonCRInfant" w:eastAsia="SassoonCRInfant" w:hAnsi="SassoonCRInfant" w:cs="SassoonCRInfant"/>
                <w:b/>
                <w:bCs/>
                <w:sz w:val="24"/>
                <w:szCs w:val="24"/>
              </w:rPr>
            </w:pPr>
            <w:r>
              <w:rPr>
                <w:rFonts w:ascii="SassoonCRInfant" w:eastAsia="SassoonCRInfant" w:hAnsi="SassoonCRInfant" w:cs="SassoonCRInfant"/>
                <w:b/>
                <w:bCs/>
                <w:sz w:val="24"/>
                <w:szCs w:val="24"/>
              </w:rPr>
              <w:t>World book day</w:t>
            </w:r>
          </w:p>
          <w:p w14:paraId="550B40CC" w14:textId="27740667" w:rsidR="00C000C1" w:rsidRDefault="00C000C1" w:rsidP="00C000C1">
            <w:pPr>
              <w:rPr>
                <w:rFonts w:ascii="SassoonCRInfant" w:eastAsia="SassoonCRInfant" w:hAnsi="SassoonCRInfant" w:cs="SassoonCRInfant"/>
                <w:sz w:val="24"/>
                <w:szCs w:val="24"/>
              </w:rPr>
            </w:pPr>
            <w:r>
              <w:rPr>
                <w:rFonts w:ascii="SassoonCRInfant" w:eastAsia="SassoonCRInfant" w:hAnsi="SassoonCRInfant" w:cs="SassoonCRInfant"/>
                <w:sz w:val="24"/>
                <w:szCs w:val="24"/>
              </w:rPr>
              <w:t>Thursday 4</w:t>
            </w:r>
            <w:r>
              <w:rPr>
                <w:rFonts w:ascii="SassoonCRInfant" w:eastAsia="SassoonCRInfant" w:hAnsi="SassoonCRInfant" w:cs="SassoonCRInfant"/>
                <w:sz w:val="24"/>
                <w:szCs w:val="24"/>
                <w:vertAlign w:val="superscript"/>
              </w:rPr>
              <w:t>th</w:t>
            </w:r>
            <w:r>
              <w:rPr>
                <w:rFonts w:ascii="SassoonCRInfant" w:eastAsia="SassoonCRInfant" w:hAnsi="SassoonCRInfant" w:cs="SassoonCRInfant"/>
                <w:sz w:val="24"/>
                <w:szCs w:val="24"/>
              </w:rPr>
              <w:t xml:space="preserve"> March is World Book Day. We will be celebrating in school by reading lots of our favourite stories and making our own books using photos of ourselves and pictures of our favourite things. You could make your own photo scrapbook at home with pictures of friends and family. There are lots of lovely animated stories on the following link </w:t>
            </w:r>
            <w:hyperlink r:id="rId8" w:history="1">
              <w:r>
                <w:rPr>
                  <w:rStyle w:val="Hyperlink"/>
                  <w:rFonts w:ascii="SassoonCRInfant" w:eastAsia="SassoonCRInfant" w:hAnsi="SassoonCRInfant" w:cs="SassoonCRInfant"/>
                  <w:sz w:val="24"/>
                  <w:szCs w:val="24"/>
                </w:rPr>
                <w:t>https://www.worldbookday.com/share-a-story-corner/</w:t>
              </w:r>
            </w:hyperlink>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9D0F34" w14:paraId="20281F9E" w14:textId="77777777">
        <w:trPr>
          <w:trHeight w:val="699"/>
        </w:trPr>
        <w:tc>
          <w:tcPr>
            <w:tcW w:w="5215" w:type="dxa"/>
            <w:gridSpan w:val="2"/>
          </w:tcPr>
          <w:p w14:paraId="6BBD199E" w14:textId="77777777" w:rsidR="009D0F34" w:rsidRDefault="009D0F34" w:rsidP="009D0F34">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508CAEE5" w14:textId="77777777" w:rsidR="009D0F34" w:rsidRDefault="009D0F34" w:rsidP="009D0F34">
            <w:pPr>
              <w:rPr>
                <w:rFonts w:ascii="SassoonCRInfant" w:eastAsia="SassoonCRInfant" w:hAnsi="SassoonCRInfant" w:cs="SassoonCRInfant"/>
                <w:b/>
              </w:rPr>
            </w:pPr>
          </w:p>
          <w:p w14:paraId="401E61A1" w14:textId="77777777" w:rsidR="009D0F34"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F</w:t>
            </w:r>
            <w:r w:rsidRPr="00176546">
              <w:rPr>
                <w:rFonts w:ascii="SassoonCRInfant" w:eastAsia="SassoonCRInfant" w:hAnsi="SassoonCRInfant" w:cs="SassoonCRInfant"/>
                <w:b/>
                <w:color w:val="000000"/>
              </w:rPr>
              <w:t>ollow</w:t>
            </w:r>
            <w:r>
              <w:rPr>
                <w:rFonts w:ascii="SassoonCRInfant" w:eastAsia="SassoonCRInfant" w:hAnsi="SassoonCRInfant" w:cs="SassoonCRInfant"/>
                <w:b/>
                <w:color w:val="000000"/>
              </w:rPr>
              <w:t>ing</w:t>
            </w:r>
            <w:r w:rsidRPr="00176546">
              <w:rPr>
                <w:rFonts w:ascii="SassoonCRInfant" w:eastAsia="SassoonCRInfant" w:hAnsi="SassoonCRInfant" w:cs="SassoonCRInfant"/>
                <w:b/>
                <w:color w:val="000000"/>
              </w:rPr>
              <w:t xml:space="preserve"> instructions.</w:t>
            </w:r>
          </w:p>
          <w:p w14:paraId="6894408B" w14:textId="77777777" w:rsidR="009D0F34"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1A7CF348" w14:textId="77777777" w:rsidR="009D0F34" w:rsidRPr="00176546" w:rsidRDefault="009D0F34" w:rsidP="009D0F34">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To be able to listen to communicative partners</w:t>
            </w:r>
          </w:p>
          <w:p w14:paraId="468DE261" w14:textId="77777777" w:rsidR="009D0F34" w:rsidRPr="00176546" w:rsidRDefault="009D0F34" w:rsidP="009D0F34">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process information and respond </w:t>
            </w:r>
          </w:p>
          <w:p w14:paraId="4C32792E" w14:textId="77777777" w:rsidR="009D0F34"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p>
          <w:p w14:paraId="475FC0AA" w14:textId="77777777" w:rsidR="009D0F34" w:rsidRPr="00176546"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3F6F0343" w14:textId="1CC014FA" w:rsidR="009D0F34" w:rsidRDefault="009D0F34" w:rsidP="009D0F34">
            <w:pPr>
              <w:numPr>
                <w:ilvl w:val="0"/>
                <w:numId w:val="2"/>
              </w:numPr>
              <w:pBdr>
                <w:top w:val="nil"/>
                <w:left w:val="nil"/>
                <w:bottom w:val="nil"/>
                <w:right w:val="nil"/>
                <w:between w:val="nil"/>
              </w:pBd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Reading</w:t>
            </w:r>
          </w:p>
          <w:p w14:paraId="55172FE6" w14:textId="0122A3D3" w:rsidR="00027174" w:rsidRPr="00027174" w:rsidRDefault="00027174" w:rsidP="003C7EFB">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‘First the </w:t>
            </w:r>
            <w:r w:rsidR="00DF15C5">
              <w:rPr>
                <w:rFonts w:ascii="SassoonCRInfant" w:eastAsia="SassoonCRInfant" w:hAnsi="SassoonCRInfant" w:cs="SassoonCRInfant"/>
                <w:bCs/>
                <w:color w:val="000000"/>
              </w:rPr>
              <w:t>E</w:t>
            </w:r>
            <w:r>
              <w:rPr>
                <w:rFonts w:ascii="SassoonCRInfant" w:eastAsia="SassoonCRInfant" w:hAnsi="SassoonCRInfant" w:cs="SassoonCRInfant"/>
                <w:bCs/>
                <w:color w:val="000000"/>
              </w:rPr>
              <w:t xml:space="preserve">gg’ (See </w:t>
            </w:r>
            <w:r w:rsidRPr="00027174">
              <w:rPr>
                <w:rFonts w:ascii="SassoonCRInfant" w:eastAsia="SassoonCRInfant" w:hAnsi="SassoonCRInfant" w:cs="SassoonCRInfant"/>
                <w:bCs/>
                <w:color w:val="000000"/>
              </w:rPr>
              <w:t xml:space="preserve">‘First the </w:t>
            </w:r>
            <w:r w:rsidR="00DF15C5">
              <w:rPr>
                <w:rFonts w:ascii="SassoonCRInfant" w:eastAsia="SassoonCRInfant" w:hAnsi="SassoonCRInfant" w:cs="SassoonCRInfant"/>
                <w:bCs/>
                <w:color w:val="000000"/>
              </w:rPr>
              <w:t>E</w:t>
            </w:r>
            <w:r w:rsidRPr="00027174">
              <w:rPr>
                <w:rFonts w:ascii="SassoonCRInfant" w:eastAsia="SassoonCRInfant" w:hAnsi="SassoonCRInfant" w:cs="SassoonCRInfant"/>
                <w:bCs/>
                <w:color w:val="000000"/>
              </w:rPr>
              <w:t xml:space="preserve">gg </w:t>
            </w:r>
            <w:r w:rsidR="00DF15C5">
              <w:rPr>
                <w:rFonts w:ascii="SassoonCRInfant" w:eastAsia="SassoonCRInfant" w:hAnsi="SassoonCRInfant" w:cs="SassoonCRInfant"/>
                <w:bCs/>
                <w:color w:val="000000"/>
              </w:rPr>
              <w:t>S</w:t>
            </w:r>
            <w:r w:rsidRPr="00027174">
              <w:rPr>
                <w:rFonts w:ascii="SassoonCRInfant" w:eastAsia="SassoonCRInfant" w:hAnsi="SassoonCRInfant" w:cs="SassoonCRInfant"/>
                <w:bCs/>
                <w:color w:val="000000"/>
              </w:rPr>
              <w:t>tory’</w:t>
            </w:r>
            <w:r>
              <w:rPr>
                <w:rFonts w:ascii="SassoonCRInfant" w:eastAsia="SassoonCRInfant" w:hAnsi="SassoonCRInfant" w:cs="SassoonCRInfant"/>
                <w:bCs/>
                <w:color w:val="000000"/>
              </w:rPr>
              <w:t xml:space="preserve"> </w:t>
            </w:r>
            <w:r w:rsidR="00DF15C5">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t>
            </w:r>
            <w:r w:rsidR="0001507F">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 xml:space="preserve">website). Encourage your child to follow instructions to turn the page (if printed) or click onto the next slide (if reading on a computer). Support them to point out characters in the story and to copy the Makaton signs – See </w:t>
            </w:r>
            <w:r w:rsidRPr="00027174">
              <w:rPr>
                <w:rFonts w:ascii="SassoonCRInfant" w:eastAsia="SassoonCRInfant" w:hAnsi="SassoonCRInfant" w:cs="SassoonCRInfant"/>
                <w:bCs/>
                <w:color w:val="000000"/>
              </w:rPr>
              <w:t xml:space="preserve">‘First the </w:t>
            </w:r>
            <w:r w:rsidR="00DF15C5">
              <w:rPr>
                <w:rFonts w:ascii="SassoonCRInfant" w:eastAsia="SassoonCRInfant" w:hAnsi="SassoonCRInfant" w:cs="SassoonCRInfant"/>
                <w:bCs/>
                <w:color w:val="000000"/>
              </w:rPr>
              <w:t>E</w:t>
            </w:r>
            <w:r w:rsidRPr="00027174">
              <w:rPr>
                <w:rFonts w:ascii="SassoonCRInfant" w:eastAsia="SassoonCRInfant" w:hAnsi="SassoonCRInfant" w:cs="SassoonCRInfant"/>
                <w:bCs/>
                <w:color w:val="000000"/>
              </w:rPr>
              <w:t>gg</w:t>
            </w:r>
            <w:r>
              <w:rPr>
                <w:rFonts w:ascii="SassoonCRInfant" w:eastAsia="SassoonCRInfant" w:hAnsi="SassoonCRInfant" w:cs="SassoonCRInfant"/>
                <w:bCs/>
                <w:color w:val="000000"/>
              </w:rPr>
              <w:t xml:space="preserve"> Makaton </w:t>
            </w:r>
            <w:r w:rsidR="00DF15C5">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igns’ and </w:t>
            </w:r>
            <w:r w:rsidRPr="00027174">
              <w:rPr>
                <w:rFonts w:ascii="SassoonCRInfant" w:eastAsia="SassoonCRInfant" w:hAnsi="SassoonCRInfant" w:cs="SassoonCRInfant"/>
                <w:bCs/>
                <w:color w:val="000000"/>
              </w:rPr>
              <w:t xml:space="preserve">‘First the </w:t>
            </w:r>
            <w:r w:rsidR="00DF15C5">
              <w:rPr>
                <w:rFonts w:ascii="SassoonCRInfant" w:eastAsia="SassoonCRInfant" w:hAnsi="SassoonCRInfant" w:cs="SassoonCRInfant"/>
                <w:bCs/>
                <w:color w:val="000000"/>
              </w:rPr>
              <w:t>E</w:t>
            </w:r>
            <w:r w:rsidRPr="00027174">
              <w:rPr>
                <w:rFonts w:ascii="SassoonCRInfant" w:eastAsia="SassoonCRInfant" w:hAnsi="SassoonCRInfant" w:cs="SassoonCRInfant"/>
                <w:bCs/>
                <w:color w:val="000000"/>
              </w:rPr>
              <w:t>gg</w:t>
            </w:r>
            <w:r>
              <w:rPr>
                <w:rFonts w:ascii="SassoonCRInfant" w:eastAsia="SassoonCRInfant" w:hAnsi="SassoonCRInfant" w:cs="SassoonCRInfant"/>
                <w:bCs/>
                <w:color w:val="000000"/>
              </w:rPr>
              <w:t xml:space="preserve"> </w:t>
            </w:r>
            <w:r w:rsidR="00DF15C5">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tory </w:t>
            </w:r>
            <w:r w:rsidR="00DF15C5">
              <w:rPr>
                <w:rFonts w:ascii="SassoonCRInfant" w:eastAsia="SassoonCRInfant" w:hAnsi="SassoonCRInfant" w:cs="SassoonCRInfant"/>
                <w:bCs/>
                <w:color w:val="000000"/>
              </w:rPr>
              <w:t>S</w:t>
            </w:r>
            <w:r>
              <w:rPr>
                <w:rFonts w:ascii="SassoonCRInfant" w:eastAsia="SassoonCRInfant" w:hAnsi="SassoonCRInfant" w:cs="SassoonCRInfant"/>
                <w:bCs/>
                <w:color w:val="000000"/>
              </w:rPr>
              <w:t>ymbols’ resources on the school website.</w:t>
            </w:r>
          </w:p>
          <w:p w14:paraId="5BE891CB" w14:textId="77777777" w:rsidR="003C7EFB" w:rsidRDefault="003C7EFB" w:rsidP="003C7EFB">
            <w:pPr>
              <w:pBdr>
                <w:top w:val="nil"/>
                <w:left w:val="nil"/>
                <w:bottom w:val="nil"/>
                <w:right w:val="nil"/>
                <w:between w:val="nil"/>
              </w:pBdr>
              <w:rPr>
                <w:rFonts w:ascii="SassoonCRInfant" w:eastAsia="SassoonCRInfant" w:hAnsi="SassoonCRInfant" w:cs="SassoonCRInfant"/>
                <w:b/>
                <w:color w:val="000000"/>
              </w:rPr>
            </w:pPr>
          </w:p>
          <w:p w14:paraId="59B3B8D6" w14:textId="042E0A91" w:rsidR="009D0F34" w:rsidRDefault="009D0F34" w:rsidP="009D0F34">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Tactile</w:t>
            </w:r>
          </w:p>
          <w:p w14:paraId="75580CC7" w14:textId="246800C9" w:rsidR="003C7EFB" w:rsidRDefault="00601D4E" w:rsidP="003C7EF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Support your child to follow the instructions on the </w:t>
            </w:r>
            <w:r w:rsidR="00027174">
              <w:rPr>
                <w:rFonts w:ascii="SassoonCRInfant" w:eastAsia="SassoonCRInfant" w:hAnsi="SassoonCRInfant" w:cs="SassoonCRInfant"/>
                <w:bCs/>
                <w:color w:val="000000"/>
              </w:rPr>
              <w:t>‘</w:t>
            </w:r>
            <w:r w:rsidR="003C7EFB" w:rsidRPr="00027174">
              <w:rPr>
                <w:rFonts w:ascii="SassoonCRInfant" w:eastAsia="SassoonCRInfant" w:hAnsi="SassoonCRInfant" w:cs="SassoonCRInfant"/>
                <w:bCs/>
                <w:color w:val="000000"/>
              </w:rPr>
              <w:t xml:space="preserve">Sheep </w:t>
            </w:r>
            <w:r w:rsidR="00DF15C5">
              <w:rPr>
                <w:rFonts w:ascii="SassoonCRInfant" w:eastAsia="SassoonCRInfant" w:hAnsi="SassoonCRInfant" w:cs="SassoonCRInfant"/>
                <w:bCs/>
                <w:color w:val="000000"/>
              </w:rPr>
              <w:t>S</w:t>
            </w:r>
            <w:r w:rsidR="003C7EFB" w:rsidRPr="00027174">
              <w:rPr>
                <w:rFonts w:ascii="SassoonCRInfant" w:eastAsia="SassoonCRInfant" w:hAnsi="SassoonCRInfant" w:cs="SassoonCRInfant"/>
                <w:bCs/>
                <w:color w:val="000000"/>
              </w:rPr>
              <w:t xml:space="preserve">ensory </w:t>
            </w:r>
            <w:r w:rsidR="00DF15C5">
              <w:rPr>
                <w:rFonts w:ascii="SassoonCRInfant" w:eastAsia="SassoonCRInfant" w:hAnsi="SassoonCRInfant" w:cs="SassoonCRInfant"/>
                <w:bCs/>
                <w:color w:val="000000"/>
              </w:rPr>
              <w:t>B</w:t>
            </w:r>
            <w:r w:rsidR="003C7EFB" w:rsidRPr="00027174">
              <w:rPr>
                <w:rFonts w:ascii="SassoonCRInfant" w:eastAsia="SassoonCRInfant" w:hAnsi="SassoonCRInfant" w:cs="SassoonCRInfant"/>
                <w:bCs/>
                <w:color w:val="000000"/>
              </w:rPr>
              <w:t>ag</w:t>
            </w:r>
            <w:r w:rsidR="00027174">
              <w:rPr>
                <w:rFonts w:ascii="SassoonCRInfant" w:eastAsia="SassoonCRInfant" w:hAnsi="SassoonCRInfant" w:cs="SassoonCRInfant"/>
                <w:bCs/>
                <w:color w:val="000000"/>
              </w:rPr>
              <w:t>’</w:t>
            </w:r>
            <w:r>
              <w:rPr>
                <w:rFonts w:ascii="SassoonCRInfant" w:eastAsia="SassoonCRInfant" w:hAnsi="SassoonCRInfant" w:cs="SassoonCRInfant"/>
                <w:bCs/>
                <w:color w:val="000000"/>
              </w:rPr>
              <w:t xml:space="preserve"> resource on the school website, to make a lovely tactile resource. </w:t>
            </w:r>
          </w:p>
          <w:p w14:paraId="2D16C9E6" w14:textId="77777777" w:rsidR="00DF15C5" w:rsidRDefault="00DF15C5" w:rsidP="003C7EFB">
            <w:pPr>
              <w:pBdr>
                <w:top w:val="nil"/>
                <w:left w:val="nil"/>
                <w:bottom w:val="nil"/>
                <w:right w:val="nil"/>
                <w:between w:val="nil"/>
              </w:pBdr>
              <w:rPr>
                <w:rFonts w:ascii="SassoonCRInfant" w:eastAsia="SassoonCRInfant" w:hAnsi="SassoonCRInfant" w:cs="SassoonCRInfant"/>
                <w:bCs/>
                <w:color w:val="000000"/>
              </w:rPr>
            </w:pPr>
          </w:p>
          <w:p w14:paraId="3D21937C" w14:textId="44F2F2B7" w:rsidR="00280093" w:rsidRDefault="00280093" w:rsidP="00280093">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62DE3607" wp14:editId="30432198">
                  <wp:extent cx="1292858" cy="1928812"/>
                  <wp:effectExtent l="19050" t="19050" r="22225"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2070" cy="1942555"/>
                          </a:xfrm>
                          <a:prstGeom prst="rect">
                            <a:avLst/>
                          </a:prstGeom>
                          <a:ln w="19050">
                            <a:solidFill>
                              <a:schemeClr val="tx1"/>
                            </a:solidFill>
                          </a:ln>
                        </pic:spPr>
                      </pic:pic>
                    </a:graphicData>
                  </a:graphic>
                </wp:inline>
              </w:drawing>
            </w:r>
          </w:p>
          <w:p w14:paraId="37562C33" w14:textId="7FEA7292" w:rsidR="00DF15C5" w:rsidRDefault="00DF15C5" w:rsidP="00280093">
            <w:pPr>
              <w:pBdr>
                <w:top w:val="nil"/>
                <w:left w:val="nil"/>
                <w:bottom w:val="nil"/>
                <w:right w:val="nil"/>
                <w:between w:val="nil"/>
              </w:pBdr>
              <w:jc w:val="center"/>
              <w:rPr>
                <w:rFonts w:ascii="SassoonCRInfant" w:eastAsia="SassoonCRInfant" w:hAnsi="SassoonCRInfant" w:cs="SassoonCRInfant"/>
                <w:bCs/>
                <w:color w:val="000000"/>
              </w:rPr>
            </w:pPr>
          </w:p>
          <w:p w14:paraId="603A4745" w14:textId="77777777" w:rsidR="00DF15C5" w:rsidRDefault="00DF15C5" w:rsidP="00280093">
            <w:pPr>
              <w:pBdr>
                <w:top w:val="nil"/>
                <w:left w:val="nil"/>
                <w:bottom w:val="nil"/>
                <w:right w:val="nil"/>
                <w:between w:val="nil"/>
              </w:pBdr>
              <w:jc w:val="center"/>
              <w:rPr>
                <w:rFonts w:ascii="SassoonCRInfant" w:eastAsia="SassoonCRInfant" w:hAnsi="SassoonCRInfant" w:cs="SassoonCRInfant"/>
                <w:bCs/>
                <w:color w:val="000000"/>
              </w:rPr>
            </w:pPr>
          </w:p>
          <w:p w14:paraId="5E1F79F0" w14:textId="243E46C1" w:rsidR="00280093" w:rsidRDefault="00280093" w:rsidP="00280093">
            <w:pPr>
              <w:pBdr>
                <w:top w:val="nil"/>
                <w:left w:val="nil"/>
                <w:bottom w:val="nil"/>
                <w:right w:val="nil"/>
                <w:between w:val="nil"/>
              </w:pBdr>
              <w:jc w:val="center"/>
              <w:rPr>
                <w:rFonts w:ascii="SassoonCRInfant" w:eastAsia="SassoonCRInfant" w:hAnsi="SassoonCRInfant" w:cs="SassoonCRInfant"/>
                <w:bCs/>
                <w:color w:val="000000"/>
              </w:rPr>
            </w:pPr>
          </w:p>
          <w:p w14:paraId="50B6DCC9" w14:textId="77777777" w:rsidR="00280093" w:rsidRDefault="00280093" w:rsidP="00280093">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Craft</w:t>
            </w:r>
          </w:p>
          <w:p w14:paraId="1240DAF9" w14:textId="5E43047F" w:rsidR="00280093" w:rsidRDefault="00280093" w:rsidP="00280093">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Using the ‘</w:t>
            </w:r>
            <w:r w:rsidRPr="00027174">
              <w:rPr>
                <w:rFonts w:ascii="SassoonCRInfant" w:eastAsia="SassoonCRInfant" w:hAnsi="SassoonCRInfant" w:cs="SassoonCRInfant"/>
                <w:bCs/>
                <w:color w:val="000000"/>
              </w:rPr>
              <w:t xml:space="preserve">Sheep </w:t>
            </w:r>
            <w:r w:rsidR="00DF15C5">
              <w:rPr>
                <w:rFonts w:ascii="SassoonCRInfant" w:eastAsia="SassoonCRInfant" w:hAnsi="SassoonCRInfant" w:cs="SassoonCRInfant"/>
                <w:bCs/>
                <w:color w:val="000000"/>
              </w:rPr>
              <w:t>S</w:t>
            </w:r>
            <w:r w:rsidRPr="00027174">
              <w:rPr>
                <w:rFonts w:ascii="SassoonCRInfant" w:eastAsia="SassoonCRInfant" w:hAnsi="SassoonCRInfant" w:cs="SassoonCRInfant"/>
                <w:bCs/>
                <w:color w:val="000000"/>
              </w:rPr>
              <w:t>hearing</w:t>
            </w:r>
            <w:r>
              <w:rPr>
                <w:rFonts w:ascii="SassoonCRInfant" w:eastAsia="SassoonCRInfant" w:hAnsi="SassoonCRInfant" w:cs="SassoonCRInfant"/>
                <w:bCs/>
                <w:color w:val="000000"/>
              </w:rPr>
              <w:t xml:space="preserve"> </w:t>
            </w:r>
            <w:r w:rsidR="00DF15C5">
              <w:rPr>
                <w:rFonts w:ascii="SassoonCRInfant" w:eastAsia="SassoonCRInfant" w:hAnsi="SassoonCRInfant" w:cs="SassoonCRInfant"/>
                <w:bCs/>
                <w:color w:val="000000"/>
              </w:rPr>
              <w:t>C</w:t>
            </w:r>
            <w:r>
              <w:rPr>
                <w:rFonts w:ascii="SassoonCRInfant" w:eastAsia="SassoonCRInfant" w:hAnsi="SassoonCRInfant" w:cs="SassoonCRInfant"/>
                <w:bCs/>
                <w:color w:val="000000"/>
              </w:rPr>
              <w:t>raft’ resource on the school website, decorate your sheep with brightly coloured wool, tissue or any other material you have at home, then remove each colour to shear the sheep!</w:t>
            </w:r>
          </w:p>
          <w:p w14:paraId="71DA3A16" w14:textId="77777777" w:rsidR="00DF15C5" w:rsidRDefault="00DF15C5" w:rsidP="00280093">
            <w:pPr>
              <w:pBdr>
                <w:top w:val="nil"/>
                <w:left w:val="nil"/>
                <w:bottom w:val="nil"/>
                <w:right w:val="nil"/>
                <w:between w:val="nil"/>
              </w:pBdr>
              <w:rPr>
                <w:rFonts w:ascii="SassoonCRInfant" w:eastAsia="SassoonCRInfant" w:hAnsi="SassoonCRInfant" w:cs="SassoonCRInfant"/>
                <w:bCs/>
                <w:color w:val="000000"/>
              </w:rPr>
            </w:pPr>
          </w:p>
          <w:p w14:paraId="223DB83E" w14:textId="77777777" w:rsidR="009D0F34" w:rsidRDefault="00280093" w:rsidP="00280093">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4394100A" wp14:editId="2CB619AB">
                  <wp:extent cx="1242254" cy="919204"/>
                  <wp:effectExtent l="19050" t="19050" r="1524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63242" cy="934734"/>
                          </a:xfrm>
                          <a:prstGeom prst="rect">
                            <a:avLst/>
                          </a:prstGeom>
                          <a:ln w="19050">
                            <a:solidFill>
                              <a:schemeClr val="tx1"/>
                            </a:solidFill>
                          </a:ln>
                        </pic:spPr>
                      </pic:pic>
                    </a:graphicData>
                  </a:graphic>
                </wp:inline>
              </w:drawing>
            </w:r>
          </w:p>
          <w:p w14:paraId="66835243" w14:textId="5BF35CD8" w:rsidR="00DF15C5" w:rsidRPr="00280093" w:rsidRDefault="00DF15C5" w:rsidP="00280093">
            <w:pPr>
              <w:pBdr>
                <w:top w:val="nil"/>
                <w:left w:val="nil"/>
                <w:bottom w:val="nil"/>
                <w:right w:val="nil"/>
                <w:between w:val="nil"/>
              </w:pBdr>
              <w:jc w:val="center"/>
              <w:rPr>
                <w:rFonts w:ascii="SassoonCRInfant" w:eastAsia="SassoonCRInfant" w:hAnsi="SassoonCRInfant" w:cs="SassoonCRInfant"/>
                <w:bCs/>
                <w:color w:val="000000"/>
              </w:rPr>
            </w:pPr>
          </w:p>
        </w:tc>
        <w:tc>
          <w:tcPr>
            <w:tcW w:w="5449" w:type="dxa"/>
            <w:gridSpan w:val="2"/>
          </w:tcPr>
          <w:p w14:paraId="0D8E772C" w14:textId="77777777" w:rsidR="009D0F34" w:rsidRDefault="009D0F34" w:rsidP="009D0F34">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2D7E7C0C" w14:textId="77777777" w:rsidR="009D0F34" w:rsidRDefault="009D0F34" w:rsidP="009D0F34">
            <w:pPr>
              <w:rPr>
                <w:rFonts w:ascii="SassoonCRInfant" w:eastAsia="SassoonCRInfant" w:hAnsi="SassoonCRInfant" w:cs="SassoonCRInfant"/>
              </w:rPr>
            </w:pPr>
          </w:p>
          <w:p w14:paraId="6869A083" w14:textId="77777777" w:rsidR="009D0F34" w:rsidRDefault="009D0F34" w:rsidP="009D0F34">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Object permanence.</w:t>
            </w:r>
          </w:p>
          <w:p w14:paraId="373FBEB9" w14:textId="77777777" w:rsidR="009D0F34" w:rsidRDefault="009D0F34" w:rsidP="009D0F34">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23847FB9" w14:textId="77777777" w:rsidR="009D0F34" w:rsidRDefault="009D0F34" w:rsidP="009D0F34">
            <w:pPr>
              <w:rPr>
                <w:rFonts w:ascii="SassoonCRInfant" w:hAnsi="SassoonCRInfant"/>
                <w:color w:val="000000"/>
              </w:rPr>
            </w:pPr>
            <w:r w:rsidRPr="00176546">
              <w:rPr>
                <w:rFonts w:ascii="SassoonCRInfant" w:hAnsi="SassoonCRInfant"/>
                <w:color w:val="000000"/>
              </w:rPr>
              <w:t>To develop a wider understanding of the world around us by making links between past learning and immediate experiences.</w:t>
            </w:r>
          </w:p>
          <w:p w14:paraId="2D249EBF" w14:textId="77777777" w:rsidR="009D0F34" w:rsidRDefault="009D0F34" w:rsidP="009D0F34">
            <w:pPr>
              <w:rPr>
                <w:rFonts w:ascii="SassoonCRInfant" w:hAnsi="SassoonCRInfant"/>
                <w:color w:val="000000"/>
              </w:rPr>
            </w:pPr>
          </w:p>
          <w:p w14:paraId="70EAC440" w14:textId="77777777" w:rsidR="009D0F34"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7977B44C" w14:textId="2EC1AA97" w:rsidR="009D0F34" w:rsidRDefault="009D0F34" w:rsidP="009D0F34">
            <w:pPr>
              <w:pStyle w:val="ListParagraph"/>
              <w:numPr>
                <w:ilvl w:val="0"/>
                <w:numId w:val="10"/>
              </w:numPr>
              <w:rPr>
                <w:rFonts w:ascii="SassoonCRInfant" w:eastAsia="SassoonCRInfant" w:hAnsi="SassoonCRInfant" w:cs="SassoonCRInfant"/>
                <w:b/>
                <w:bCs/>
              </w:rPr>
            </w:pPr>
            <w:r>
              <w:rPr>
                <w:rFonts w:ascii="SassoonCRInfant" w:eastAsia="SassoonCRInfant" w:hAnsi="SassoonCRInfant" w:cs="SassoonCRInfant"/>
                <w:b/>
                <w:bCs/>
              </w:rPr>
              <w:t>Finding missing objects needed for a task</w:t>
            </w:r>
          </w:p>
          <w:p w14:paraId="653A0E81" w14:textId="07B13712" w:rsidR="00280093" w:rsidRDefault="00280093" w:rsidP="003C7EFB">
            <w:pPr>
              <w:rPr>
                <w:rFonts w:ascii="SassoonCRInfant" w:eastAsia="SassoonCRInfant" w:hAnsi="SassoonCRInfant" w:cs="SassoonCRInfant"/>
              </w:rPr>
            </w:pPr>
            <w:r>
              <w:rPr>
                <w:rFonts w:ascii="SassoonCRInfant" w:eastAsia="SassoonCRInfant" w:hAnsi="SassoonCRInfant" w:cs="SassoonCRInfant"/>
              </w:rPr>
              <w:t xml:space="preserve">Using the ‘Finding </w:t>
            </w:r>
            <w:r w:rsidR="00DF15C5">
              <w:rPr>
                <w:rFonts w:ascii="SassoonCRInfant" w:eastAsia="SassoonCRInfant" w:hAnsi="SassoonCRInfant" w:cs="SassoonCRInfant"/>
              </w:rPr>
              <w:t>C</w:t>
            </w:r>
            <w:r>
              <w:rPr>
                <w:rFonts w:ascii="SassoonCRInfant" w:eastAsia="SassoonCRInfant" w:hAnsi="SassoonCRInfant" w:cs="SassoonCRInfant"/>
              </w:rPr>
              <w:t xml:space="preserve">lothes’ </w:t>
            </w:r>
            <w:r>
              <w:rPr>
                <w:rFonts w:ascii="SassoonCRInfant" w:eastAsia="SassoonCRInfant" w:hAnsi="SassoonCRInfant" w:cs="SassoonCRInfant"/>
                <w:bCs/>
                <w:color w:val="000000"/>
              </w:rPr>
              <w:t>resource on the school website, encourage your child to f</w:t>
            </w:r>
            <w:r w:rsidR="003C7EFB" w:rsidRPr="00027174">
              <w:rPr>
                <w:rFonts w:ascii="SassoonCRInfant" w:eastAsia="SassoonCRInfant" w:hAnsi="SassoonCRInfant" w:cs="SassoonCRInfant"/>
              </w:rPr>
              <w:t>ind woolly clothes</w:t>
            </w:r>
            <w:r>
              <w:rPr>
                <w:rFonts w:ascii="SassoonCRInfant" w:eastAsia="SassoonCRInfant" w:hAnsi="SassoonCRInfant" w:cs="SassoonCRInfant"/>
              </w:rPr>
              <w:t xml:space="preserve"> to </w:t>
            </w:r>
            <w:r w:rsidRPr="00027174">
              <w:rPr>
                <w:rFonts w:ascii="SassoonCRInfant" w:eastAsia="SassoonCRInfant" w:hAnsi="SassoonCRInfant" w:cs="SassoonCRInfant"/>
              </w:rPr>
              <w:t>dress up</w:t>
            </w:r>
            <w:r>
              <w:rPr>
                <w:rFonts w:ascii="SassoonCRInfant" w:eastAsia="SassoonCRInfant" w:hAnsi="SassoonCRInfant" w:cs="SassoonCRInfant"/>
              </w:rPr>
              <w:t xml:space="preserve"> in. This could be taken from central box or from their usual place, e.g. in a wardrobe or cupboard.</w:t>
            </w:r>
          </w:p>
          <w:p w14:paraId="2A7FC0D4" w14:textId="77777777" w:rsidR="00DF15C5" w:rsidRDefault="00DF15C5" w:rsidP="003C7EFB">
            <w:pPr>
              <w:rPr>
                <w:rFonts w:ascii="SassoonCRInfant" w:eastAsia="SassoonCRInfant" w:hAnsi="SassoonCRInfant" w:cs="SassoonCRInfant"/>
              </w:rPr>
            </w:pPr>
          </w:p>
          <w:p w14:paraId="0718ADBD" w14:textId="5A72C858" w:rsidR="00280093" w:rsidRDefault="00280093" w:rsidP="00280093">
            <w:pPr>
              <w:jc w:val="center"/>
              <w:rPr>
                <w:rFonts w:ascii="SassoonCRInfant" w:eastAsia="SassoonCRInfant" w:hAnsi="SassoonCRInfant" w:cs="SassoonCRInfant"/>
              </w:rPr>
            </w:pPr>
            <w:r>
              <w:rPr>
                <w:noProof/>
              </w:rPr>
              <w:drawing>
                <wp:inline distT="0" distB="0" distL="0" distR="0" wp14:anchorId="007CCB70" wp14:editId="7C23356C">
                  <wp:extent cx="1328738" cy="1636737"/>
                  <wp:effectExtent l="19050" t="19050" r="2413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2198" cy="1640999"/>
                          </a:xfrm>
                          <a:prstGeom prst="rect">
                            <a:avLst/>
                          </a:prstGeom>
                          <a:ln w="19050">
                            <a:solidFill>
                              <a:schemeClr val="tx1"/>
                            </a:solidFill>
                          </a:ln>
                        </pic:spPr>
                      </pic:pic>
                    </a:graphicData>
                  </a:graphic>
                </wp:inline>
              </w:drawing>
            </w:r>
          </w:p>
          <w:p w14:paraId="288FFD2B" w14:textId="77777777" w:rsidR="003C7EFB" w:rsidRPr="003C7EFB" w:rsidRDefault="003C7EFB" w:rsidP="003C7EFB">
            <w:pPr>
              <w:rPr>
                <w:rFonts w:ascii="SassoonCRInfant" w:eastAsia="SassoonCRInfant" w:hAnsi="SassoonCRInfant" w:cs="SassoonCRInfant"/>
                <w:b/>
                <w:bCs/>
              </w:rPr>
            </w:pPr>
          </w:p>
          <w:p w14:paraId="7632968B" w14:textId="15F19E6C" w:rsidR="003C7EFB" w:rsidRDefault="003C7EFB" w:rsidP="003C7EFB">
            <w:pPr>
              <w:pStyle w:val="ListParagraph"/>
              <w:numPr>
                <w:ilvl w:val="0"/>
                <w:numId w:val="10"/>
              </w:numPr>
              <w:rPr>
                <w:rFonts w:ascii="SassoonCRInfant" w:eastAsia="SassoonCRInfant" w:hAnsi="SassoonCRInfant" w:cs="SassoonCRInfant"/>
                <w:b/>
                <w:bCs/>
              </w:rPr>
            </w:pPr>
            <w:r>
              <w:rPr>
                <w:rFonts w:ascii="SassoonCRInfant" w:eastAsia="SassoonCRInfant" w:hAnsi="SassoonCRInfant" w:cs="SassoonCRInfant"/>
                <w:b/>
                <w:bCs/>
              </w:rPr>
              <w:t>Sorting</w:t>
            </w:r>
          </w:p>
          <w:p w14:paraId="71576375" w14:textId="244EBF2D" w:rsidR="003C7EFB" w:rsidRPr="00027174" w:rsidRDefault="00280093" w:rsidP="003C7EFB">
            <w:pPr>
              <w:rPr>
                <w:rFonts w:ascii="SassoonCRInfant" w:eastAsia="SassoonCRInfant" w:hAnsi="SassoonCRInfant" w:cs="SassoonCRInfant"/>
              </w:rPr>
            </w:pPr>
            <w:r>
              <w:rPr>
                <w:rFonts w:ascii="SassoonCRInfant" w:eastAsia="SassoonCRInfant" w:hAnsi="SassoonCRInfant" w:cs="SassoonCRInfant"/>
              </w:rPr>
              <w:t xml:space="preserve">Using the ‘Animal </w:t>
            </w:r>
            <w:r w:rsidR="00DF15C5">
              <w:rPr>
                <w:rFonts w:ascii="SassoonCRInfant" w:eastAsia="SassoonCRInfant" w:hAnsi="SassoonCRInfant" w:cs="SassoonCRInfant"/>
              </w:rPr>
              <w:t>S</w:t>
            </w:r>
            <w:r>
              <w:rPr>
                <w:rFonts w:ascii="SassoonCRInfant" w:eastAsia="SassoonCRInfant" w:hAnsi="SassoonCRInfant" w:cs="SassoonCRInfant"/>
              </w:rPr>
              <w:t xml:space="preserve">orting’ </w:t>
            </w:r>
            <w:r>
              <w:rPr>
                <w:rFonts w:ascii="SassoonCRInfant" w:eastAsia="SassoonCRInfant" w:hAnsi="SassoonCRInfant" w:cs="SassoonCRInfant"/>
                <w:bCs/>
                <w:color w:val="000000"/>
              </w:rPr>
              <w:t>resource on the school website, encourage your child to s</w:t>
            </w:r>
            <w:r w:rsidR="003C7EFB" w:rsidRPr="00027174">
              <w:rPr>
                <w:rFonts w:ascii="SassoonCRInfant" w:eastAsia="SassoonCRInfant" w:hAnsi="SassoonCRInfant" w:cs="SassoonCRInfant"/>
              </w:rPr>
              <w:t>ort</w:t>
            </w:r>
            <w:r>
              <w:rPr>
                <w:rFonts w:ascii="SassoonCRInfant" w:eastAsia="SassoonCRInfant" w:hAnsi="SassoonCRInfant" w:cs="SassoonCRInfant"/>
              </w:rPr>
              <w:t xml:space="preserve"> the</w:t>
            </w:r>
            <w:r w:rsidR="003C7EFB" w:rsidRPr="00027174">
              <w:rPr>
                <w:rFonts w:ascii="SassoonCRInfant" w:eastAsia="SassoonCRInfant" w:hAnsi="SassoonCRInfant" w:cs="SassoonCRInfant"/>
              </w:rPr>
              <w:t xml:space="preserve"> animals – do they live on the farm or in the water?</w:t>
            </w:r>
            <w:r>
              <w:rPr>
                <w:rFonts w:ascii="SassoonCRInfant" w:eastAsia="SassoonCRInfant" w:hAnsi="SassoonCRInfant" w:cs="SassoonCRInfant"/>
              </w:rPr>
              <w:t xml:space="preserve"> You could do this with the printable worksheet or with toys if you have them.</w:t>
            </w:r>
          </w:p>
          <w:p w14:paraId="378DA721" w14:textId="77777777" w:rsidR="00027174" w:rsidRPr="003C7EFB" w:rsidRDefault="00027174" w:rsidP="003C7EFB">
            <w:pPr>
              <w:rPr>
                <w:rFonts w:ascii="SassoonCRInfant" w:eastAsia="SassoonCRInfant" w:hAnsi="SassoonCRInfant" w:cs="SassoonCRInfant"/>
                <w:b/>
                <w:bCs/>
              </w:rPr>
            </w:pPr>
          </w:p>
          <w:p w14:paraId="7B1B6B68" w14:textId="13822DE1" w:rsidR="003C7EFB" w:rsidRPr="00280093" w:rsidRDefault="003C7EFB" w:rsidP="003C7EFB">
            <w:pPr>
              <w:pStyle w:val="ListParagraph"/>
              <w:numPr>
                <w:ilvl w:val="0"/>
                <w:numId w:val="10"/>
              </w:numPr>
              <w:rPr>
                <w:rFonts w:ascii="SassoonCRInfant" w:eastAsia="SassoonCRInfant" w:hAnsi="SassoonCRInfant" w:cs="SassoonCRInfant"/>
                <w:b/>
                <w:bCs/>
              </w:rPr>
            </w:pPr>
            <w:r>
              <w:rPr>
                <w:rFonts w:ascii="SassoonCRInfant" w:eastAsia="SassoonCRInfant" w:hAnsi="SassoonCRInfant" w:cs="SassoonCRInfant"/>
                <w:b/>
                <w:bCs/>
              </w:rPr>
              <w:t>Locating objects around the room</w:t>
            </w:r>
          </w:p>
          <w:p w14:paraId="7AC24245" w14:textId="48F95CAE" w:rsidR="00280093" w:rsidRDefault="00280093" w:rsidP="00280093">
            <w:pPr>
              <w:rPr>
                <w:rFonts w:ascii="SassoonCRInfant" w:eastAsia="SassoonCRInfant" w:hAnsi="SassoonCRInfant" w:cs="SassoonCRInfant"/>
              </w:rPr>
            </w:pPr>
            <w:r>
              <w:rPr>
                <w:rFonts w:ascii="SassoonCRInfant" w:eastAsia="SassoonCRInfant" w:hAnsi="SassoonCRInfant" w:cs="SassoonCRInfant"/>
              </w:rPr>
              <w:t xml:space="preserve">Using the ‘Finding </w:t>
            </w:r>
            <w:r w:rsidR="00DF15C5">
              <w:rPr>
                <w:rFonts w:ascii="SassoonCRInfant" w:eastAsia="SassoonCRInfant" w:hAnsi="SassoonCRInfant" w:cs="SassoonCRInfant"/>
              </w:rPr>
              <w:t>T</w:t>
            </w:r>
            <w:r>
              <w:rPr>
                <w:rFonts w:ascii="SassoonCRInfant" w:eastAsia="SassoonCRInfant" w:hAnsi="SassoonCRInfant" w:cs="SassoonCRInfant"/>
              </w:rPr>
              <w:t xml:space="preserve">oys’ </w:t>
            </w:r>
            <w:r>
              <w:rPr>
                <w:rFonts w:ascii="SassoonCRInfant" w:eastAsia="SassoonCRInfant" w:hAnsi="SassoonCRInfant" w:cs="SassoonCRInfant"/>
                <w:bCs/>
                <w:color w:val="000000"/>
              </w:rPr>
              <w:t>resource on the school website, encourage your child to f</w:t>
            </w:r>
            <w:r w:rsidRPr="00027174">
              <w:rPr>
                <w:rFonts w:ascii="SassoonCRInfant" w:eastAsia="SassoonCRInfant" w:hAnsi="SassoonCRInfant" w:cs="SassoonCRInfant"/>
              </w:rPr>
              <w:t xml:space="preserve">ind </w:t>
            </w:r>
            <w:r>
              <w:rPr>
                <w:rFonts w:ascii="SassoonCRInfant" w:eastAsia="SassoonCRInfant" w:hAnsi="SassoonCRInfant" w:cs="SassoonCRInfant"/>
              </w:rPr>
              <w:t xml:space="preserve">toys to play with. This could be taken from central box or from their usual place, e.g. in </w:t>
            </w:r>
            <w:r>
              <w:rPr>
                <w:rFonts w:ascii="SassoonCRInfant" w:eastAsia="SassoonCRInfant" w:hAnsi="SassoonCRInfant" w:cs="SassoonCRInfant"/>
              </w:rPr>
              <w:lastRenderedPageBreak/>
              <w:t>a cupboard. You can edit the list based on your child’s preferences, please contact school if you need any symbols emailing to you to support this.</w:t>
            </w:r>
          </w:p>
          <w:p w14:paraId="216548DE" w14:textId="77777777" w:rsidR="00DF15C5" w:rsidRDefault="00DF15C5" w:rsidP="00280093">
            <w:pPr>
              <w:rPr>
                <w:rFonts w:ascii="SassoonCRInfant" w:eastAsia="SassoonCRInfant" w:hAnsi="SassoonCRInfant" w:cs="SassoonCRInfant"/>
              </w:rPr>
            </w:pPr>
          </w:p>
          <w:p w14:paraId="3AAD29C4" w14:textId="37E7D4B7" w:rsidR="009D0F34" w:rsidRPr="007A1C7F" w:rsidRDefault="007A1C7F" w:rsidP="007A1C7F">
            <w:pPr>
              <w:jc w:val="center"/>
              <w:rPr>
                <w:rFonts w:ascii="SassoonCRInfant" w:eastAsia="SassoonCRInfant" w:hAnsi="SassoonCRInfant" w:cs="SassoonCRInfant"/>
              </w:rPr>
            </w:pPr>
            <w:r w:rsidRPr="007A1C7F">
              <w:rPr>
                <w:rFonts w:ascii="SassoonCRInfant" w:eastAsia="SassoonCRInfant" w:hAnsi="SassoonCRInfant" w:cs="SassoonCRInfant"/>
                <w:noProof/>
              </w:rPr>
              <w:drawing>
                <wp:inline distT="0" distB="0" distL="0" distR="0" wp14:anchorId="62170D48" wp14:editId="06FA9EDC">
                  <wp:extent cx="1204837" cy="1030523"/>
                  <wp:effectExtent l="19050" t="19050" r="1460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0657" cy="1061160"/>
                          </a:xfrm>
                          <a:prstGeom prst="rect">
                            <a:avLst/>
                          </a:prstGeom>
                          <a:noFill/>
                          <a:ln w="19050">
                            <a:solidFill>
                              <a:schemeClr val="tx1"/>
                            </a:solidFill>
                          </a:ln>
                        </pic:spPr>
                      </pic:pic>
                    </a:graphicData>
                  </a:graphic>
                </wp:inline>
              </w:drawing>
            </w:r>
            <w:bookmarkStart w:id="0" w:name="_heading=h.30j0zll" w:colFirst="0" w:colLast="0"/>
            <w:bookmarkEnd w:id="0"/>
          </w:p>
        </w:tc>
      </w:tr>
      <w:tr w:rsidR="009D0F34" w14:paraId="5AC1FE12" w14:textId="77777777">
        <w:trPr>
          <w:trHeight w:val="216"/>
        </w:trPr>
        <w:tc>
          <w:tcPr>
            <w:tcW w:w="5215" w:type="dxa"/>
            <w:gridSpan w:val="2"/>
          </w:tcPr>
          <w:p w14:paraId="3E51BAF4" w14:textId="21B81C9C" w:rsidR="009D0F34" w:rsidRDefault="009D0F34" w:rsidP="009D0F34">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1C8521CC" w:rsidR="009D0F34" w:rsidRDefault="009D0F34" w:rsidP="009D0F34">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9D0F34" w14:paraId="0A98A385" w14:textId="77777777" w:rsidTr="003826CB">
        <w:trPr>
          <w:trHeight w:val="557"/>
        </w:trPr>
        <w:tc>
          <w:tcPr>
            <w:tcW w:w="5215" w:type="dxa"/>
            <w:gridSpan w:val="2"/>
          </w:tcPr>
          <w:p w14:paraId="3A6E594A" w14:textId="77777777" w:rsidR="009D0F34" w:rsidRPr="005F7531" w:rsidRDefault="009D0F34" w:rsidP="009D0F34">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36643EFB" w14:textId="0B85CB43" w:rsidR="009D0F34" w:rsidRDefault="009D0F34" w:rsidP="009D0F34">
            <w:pPr>
              <w:rPr>
                <w:rFonts w:ascii="SassoonCRInfant" w:eastAsia="SassoonCRInfant" w:hAnsi="SassoonCRInfant" w:cs="SassoonCRInfant"/>
              </w:rPr>
            </w:pPr>
          </w:p>
          <w:p w14:paraId="18EFA08B" w14:textId="77777777" w:rsidR="008C4B62" w:rsidRPr="00176546" w:rsidRDefault="008C4B62" w:rsidP="008C4B6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2FB4A28C" w14:textId="42BE8350" w:rsidR="009E2982" w:rsidRDefault="009D0F34" w:rsidP="001A08A5">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Cooking</w:t>
            </w:r>
          </w:p>
          <w:p w14:paraId="21C06FED" w14:textId="53A53CA6" w:rsidR="00283FFB" w:rsidRPr="00283FFB" w:rsidRDefault="00283FFB" w:rsidP="00283FFB">
            <w:pPr>
              <w:rPr>
                <w:rFonts w:ascii="SassoonCRInfant" w:eastAsia="SassoonCRInfant" w:hAnsi="SassoonCRInfant" w:cs="SassoonCRInfant"/>
              </w:rPr>
            </w:pPr>
            <w:r>
              <w:rPr>
                <w:rFonts w:ascii="SassoonCRInfant" w:eastAsia="SassoonCRInfant" w:hAnsi="SassoonCRInfant" w:cs="SassoonCRInfant"/>
              </w:rPr>
              <w:t>Skill: Tasting different food</w:t>
            </w:r>
          </w:p>
          <w:p w14:paraId="470B7FF3" w14:textId="40ED2D6D" w:rsidR="005A7F61" w:rsidRDefault="001A08A5" w:rsidP="003C7EFB">
            <w:pPr>
              <w:rPr>
                <w:rFonts w:ascii="SassoonCRInfant" w:eastAsia="SassoonCRInfant" w:hAnsi="SassoonCRInfant" w:cs="SassoonCRInfant"/>
                <w:bCs/>
                <w:color w:val="000000"/>
              </w:rPr>
            </w:pPr>
            <w:r>
              <w:rPr>
                <w:rFonts w:ascii="SassoonCRInfant" w:eastAsia="SassoonCRInfant" w:hAnsi="SassoonCRInfant" w:cs="SassoonCRInfant"/>
              </w:rPr>
              <w:t xml:space="preserve">Make some tasty edible sheep! See </w:t>
            </w:r>
            <w:r w:rsidR="005A7F61">
              <w:rPr>
                <w:rFonts w:ascii="SassoonCRInfant" w:eastAsia="SassoonCRInfant" w:hAnsi="SassoonCRInfant" w:cs="SassoonCRInfant"/>
              </w:rPr>
              <w:t xml:space="preserve">‘Sheep </w:t>
            </w:r>
            <w:r w:rsidR="00DF15C5">
              <w:rPr>
                <w:rFonts w:ascii="SassoonCRInfant" w:eastAsia="SassoonCRInfant" w:hAnsi="SassoonCRInfant" w:cs="SassoonCRInfant"/>
              </w:rPr>
              <w:t>C</w:t>
            </w:r>
            <w:r w:rsidR="005A7F61">
              <w:rPr>
                <w:rFonts w:ascii="SassoonCRInfant" w:eastAsia="SassoonCRInfant" w:hAnsi="SassoonCRInfant" w:cs="SassoonCRInfant"/>
              </w:rPr>
              <w:t>ooking’</w:t>
            </w:r>
            <w:r>
              <w:rPr>
                <w:rFonts w:ascii="SassoonCRInfant" w:eastAsia="SassoonCRInfant" w:hAnsi="SassoonCRInfant" w:cs="SassoonCRInfant"/>
              </w:rPr>
              <w:t xml:space="preserve"> </w:t>
            </w:r>
            <w:r>
              <w:rPr>
                <w:rFonts w:ascii="SassoonCRInfant" w:eastAsia="SassoonCRInfant" w:hAnsi="SassoonCRInfant" w:cs="SassoonCRInfant"/>
                <w:bCs/>
                <w:color w:val="000000"/>
              </w:rPr>
              <w:t>resource on the school website for ideas, including cupcake or rice cake decorating and pretzel and marshmallow sheep.</w:t>
            </w:r>
          </w:p>
          <w:p w14:paraId="5D688961" w14:textId="77777777" w:rsidR="00DF15C5" w:rsidRDefault="00DF15C5" w:rsidP="003C7EFB">
            <w:pPr>
              <w:rPr>
                <w:rFonts w:ascii="SassoonCRInfant" w:eastAsia="SassoonCRInfant" w:hAnsi="SassoonCRInfant" w:cs="SassoonCRInfant"/>
              </w:rPr>
            </w:pPr>
          </w:p>
          <w:p w14:paraId="16C76F9A" w14:textId="4A232FAB" w:rsidR="009E2982" w:rsidRPr="00027174" w:rsidRDefault="001A08A5" w:rsidP="001A08A5">
            <w:pPr>
              <w:jc w:val="center"/>
              <w:rPr>
                <w:rFonts w:ascii="SassoonCRInfant" w:eastAsia="SassoonCRInfant" w:hAnsi="SassoonCRInfant" w:cs="SassoonCRInfant"/>
              </w:rPr>
            </w:pPr>
            <w:r w:rsidRPr="00974E5C">
              <w:rPr>
                <w:rFonts w:ascii="SassoonCRInfant" w:hAnsi="SassoonCRInfant"/>
                <w:noProof/>
                <w:sz w:val="28"/>
                <w:szCs w:val="28"/>
              </w:rPr>
              <w:drawing>
                <wp:inline distT="0" distB="0" distL="0" distR="0" wp14:anchorId="672AB1BD" wp14:editId="3E342A2D">
                  <wp:extent cx="1195388" cy="1195388"/>
                  <wp:effectExtent l="19050" t="19050" r="2413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8810" cy="1198810"/>
                          </a:xfrm>
                          <a:prstGeom prst="rect">
                            <a:avLst/>
                          </a:prstGeom>
                          <a:ln w="19050">
                            <a:solidFill>
                              <a:schemeClr val="tx1"/>
                            </a:solidFill>
                          </a:ln>
                        </pic:spPr>
                      </pic:pic>
                    </a:graphicData>
                  </a:graphic>
                </wp:inline>
              </w:drawing>
            </w:r>
            <w:r w:rsidR="00F8765A">
              <w:rPr>
                <w:rFonts w:ascii="SassoonCRInfant" w:eastAsia="SassoonCRInfant" w:hAnsi="SassoonCRInfant" w:cs="SassoonCRInfant"/>
              </w:rPr>
              <w:t xml:space="preserve"> </w:t>
            </w:r>
            <w:r>
              <w:rPr>
                <w:rFonts w:ascii="SassoonCRInfant" w:eastAsia="SassoonCRInfant" w:hAnsi="SassoonCRInfant" w:cs="SassoonCRInfant"/>
                <w:noProof/>
              </w:rPr>
              <w:drawing>
                <wp:inline distT="0" distB="0" distL="0" distR="0" wp14:anchorId="6A547640" wp14:editId="1A1F9EFE">
                  <wp:extent cx="1592256" cy="1187767"/>
                  <wp:effectExtent l="19050" t="19050" r="2730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0617" cy="1201464"/>
                          </a:xfrm>
                          <a:prstGeom prst="rect">
                            <a:avLst/>
                          </a:prstGeom>
                          <a:noFill/>
                          <a:ln w="19050">
                            <a:solidFill>
                              <a:schemeClr val="tx1"/>
                            </a:solidFill>
                          </a:ln>
                        </pic:spPr>
                      </pic:pic>
                    </a:graphicData>
                  </a:graphic>
                </wp:inline>
              </w:drawing>
            </w:r>
          </w:p>
          <w:p w14:paraId="323F7836" w14:textId="2FCCDDC0" w:rsidR="003C7EFB" w:rsidRPr="003C7EFB" w:rsidRDefault="003C7EFB" w:rsidP="003C7EFB">
            <w:pPr>
              <w:rPr>
                <w:rFonts w:ascii="SassoonCRInfant" w:eastAsia="SassoonCRInfant" w:hAnsi="SassoonCRInfant" w:cs="SassoonCRInfant"/>
                <w:b/>
                <w:bCs/>
              </w:rPr>
            </w:pPr>
          </w:p>
          <w:p w14:paraId="6F4EA5F7" w14:textId="59152FAB" w:rsidR="009D0F34" w:rsidRDefault="00283FFB" w:rsidP="009D0F34">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Tactile</w:t>
            </w:r>
          </w:p>
          <w:p w14:paraId="1CD2902F" w14:textId="448704B1" w:rsidR="00283FFB" w:rsidRDefault="00283FFB" w:rsidP="00283FFB">
            <w:pPr>
              <w:rPr>
                <w:rFonts w:ascii="SassoonCRInfant" w:eastAsia="SassoonCRInfant" w:hAnsi="SassoonCRInfant" w:cs="SassoonCRInfant"/>
              </w:rPr>
            </w:pPr>
            <w:r>
              <w:rPr>
                <w:rFonts w:ascii="SassoonCRInfant" w:eastAsia="SassoonCRInfant" w:hAnsi="SassoonCRInfant" w:cs="SassoonCRInfant"/>
              </w:rPr>
              <w:t>Skill: Fine motor movements</w:t>
            </w:r>
          </w:p>
          <w:p w14:paraId="28C2615C" w14:textId="37FEF3C4" w:rsidR="003C7EFB" w:rsidRPr="00027174" w:rsidRDefault="00EC44F8" w:rsidP="003C7EFB">
            <w:pPr>
              <w:rPr>
                <w:rFonts w:ascii="SassoonCRInfant" w:eastAsia="SassoonCRInfant" w:hAnsi="SassoonCRInfant" w:cs="SassoonCRInfant"/>
              </w:rPr>
            </w:pPr>
            <w:r w:rsidRPr="00763FD4">
              <w:rPr>
                <w:rFonts w:ascii="SassoonCRInfant" w:eastAsia="SassoonCRInfant" w:hAnsi="SassoonCRInfant" w:cs="SassoonCRInfant"/>
              </w:rPr>
              <w:t xml:space="preserve">Make a </w:t>
            </w:r>
            <w:r>
              <w:rPr>
                <w:rFonts w:ascii="SassoonCRInfant" w:eastAsia="SassoonCRInfant" w:hAnsi="SassoonCRInfant" w:cs="SassoonCRInfant"/>
              </w:rPr>
              <w:t>farm</w:t>
            </w:r>
            <w:r w:rsidRPr="00763FD4">
              <w:rPr>
                <w:rFonts w:ascii="SassoonCRInfant" w:eastAsia="SassoonCRInfant" w:hAnsi="SassoonCRInfant" w:cs="SassoonCRInfant"/>
              </w:rPr>
              <w:t xml:space="preserve"> sensory bin and encourage your </w:t>
            </w:r>
            <w:r>
              <w:rPr>
                <w:rFonts w:ascii="SassoonCRInfant" w:eastAsia="SassoonCRInfant" w:hAnsi="SassoonCRInfant" w:cs="SassoonCRInfant"/>
              </w:rPr>
              <w:t>child</w:t>
            </w:r>
            <w:r w:rsidRPr="00763FD4">
              <w:rPr>
                <w:rFonts w:ascii="SassoonCRInfant" w:eastAsia="SassoonCRInfant" w:hAnsi="SassoonCRInfant" w:cs="SassoonCRInfant"/>
              </w:rPr>
              <w:t xml:space="preserve"> to</w:t>
            </w:r>
            <w:r>
              <w:rPr>
                <w:rFonts w:ascii="SassoonCRInfant" w:eastAsia="SassoonCRInfant" w:hAnsi="SassoonCRInfant" w:cs="SassoonCRInfant"/>
              </w:rPr>
              <w:t xml:space="preserve"> develop their fine motor skills by</w:t>
            </w:r>
            <w:r w:rsidRPr="00763FD4">
              <w:rPr>
                <w:rFonts w:ascii="SassoonCRInfant" w:eastAsia="SassoonCRInfant" w:hAnsi="SassoonCRInfant" w:cs="SassoonCRInfant"/>
              </w:rPr>
              <w:t xml:space="preserve"> us</w:t>
            </w:r>
            <w:r>
              <w:rPr>
                <w:rFonts w:ascii="SassoonCRInfant" w:eastAsia="SassoonCRInfant" w:hAnsi="SassoonCRInfant" w:cs="SassoonCRInfant"/>
              </w:rPr>
              <w:t>ing</w:t>
            </w:r>
            <w:r w:rsidRPr="00763FD4">
              <w:rPr>
                <w:rFonts w:ascii="SassoonCRInfant" w:eastAsia="SassoonCRInfant" w:hAnsi="SassoonCRInfant" w:cs="SassoonCRInfant"/>
              </w:rPr>
              <w:t xml:space="preserve"> their fingers to pick up small object, post and thread.</w:t>
            </w:r>
            <w:r>
              <w:rPr>
                <w:rFonts w:ascii="SassoonCRInfant" w:eastAsia="SassoonCRInfant" w:hAnsi="SassoonCRInfant" w:cs="SassoonCRInfant"/>
              </w:rPr>
              <w:t xml:space="preserve"> This could include b</w:t>
            </w:r>
            <w:r w:rsidR="003C7EFB" w:rsidRPr="00027174">
              <w:rPr>
                <w:rFonts w:ascii="SassoonCRInfant" w:eastAsia="SassoonCRInfant" w:hAnsi="SassoonCRInfant" w:cs="SassoonCRInfant"/>
              </w:rPr>
              <w:t>uild</w:t>
            </w:r>
            <w:r>
              <w:rPr>
                <w:rFonts w:ascii="SassoonCRInfant" w:eastAsia="SassoonCRInfant" w:hAnsi="SassoonCRInfant" w:cs="SassoonCRInfant"/>
              </w:rPr>
              <w:t>ing</w:t>
            </w:r>
            <w:r w:rsidR="003C7EFB" w:rsidRPr="00027174">
              <w:rPr>
                <w:rFonts w:ascii="SassoonCRInfant" w:eastAsia="SassoonCRInfant" w:hAnsi="SassoonCRInfant" w:cs="SassoonCRInfant"/>
              </w:rPr>
              <w:t xml:space="preserve"> a pen for the animals out of Duplo</w:t>
            </w:r>
            <w:r>
              <w:rPr>
                <w:rFonts w:ascii="SassoonCRInfant" w:eastAsia="SassoonCRInfant" w:hAnsi="SassoonCRInfant" w:cs="SassoonCRInfant"/>
              </w:rPr>
              <w:t xml:space="preserve">, or </w:t>
            </w:r>
          </w:p>
          <w:p w14:paraId="63887AEC" w14:textId="77777777" w:rsidR="00EC44F8" w:rsidRDefault="00EC44F8" w:rsidP="003C7EFB">
            <w:pPr>
              <w:rPr>
                <w:rFonts w:ascii="SassoonCRInfant" w:eastAsia="SassoonCRInfant" w:hAnsi="SassoonCRInfant" w:cs="SassoonCRInfant"/>
              </w:rPr>
            </w:pPr>
            <w:r>
              <w:rPr>
                <w:rFonts w:ascii="SassoonCRInfant" w:eastAsia="SassoonCRInfant" w:hAnsi="SassoonCRInfant" w:cs="SassoonCRInfant"/>
              </w:rPr>
              <w:t>c</w:t>
            </w:r>
            <w:r w:rsidR="003C7EFB" w:rsidRPr="00027174">
              <w:rPr>
                <w:rFonts w:ascii="SassoonCRInfant" w:eastAsia="SassoonCRInfant" w:hAnsi="SassoonCRInfant" w:cs="SassoonCRInfant"/>
              </w:rPr>
              <w:t>lean</w:t>
            </w:r>
            <w:r>
              <w:rPr>
                <w:rFonts w:ascii="SassoonCRInfant" w:eastAsia="SassoonCRInfant" w:hAnsi="SassoonCRInfant" w:cs="SassoonCRInfant"/>
              </w:rPr>
              <w:t>ing</w:t>
            </w:r>
            <w:r w:rsidR="003C7EFB" w:rsidRPr="00027174">
              <w:rPr>
                <w:rFonts w:ascii="SassoonCRInfant" w:eastAsia="SassoonCRInfant" w:hAnsi="SassoonCRInfant" w:cs="SassoonCRInfant"/>
              </w:rPr>
              <w:t xml:space="preserve"> the muddy animals – roll in paint and clean with soapy water</w:t>
            </w:r>
            <w:r>
              <w:rPr>
                <w:rFonts w:ascii="SassoonCRInfant" w:eastAsia="SassoonCRInfant" w:hAnsi="SassoonCRInfant" w:cs="SassoonCRInfant"/>
              </w:rPr>
              <w:t xml:space="preserve">. </w:t>
            </w:r>
          </w:p>
          <w:p w14:paraId="2A74123C" w14:textId="02B8A30A" w:rsidR="003C7EFB" w:rsidRDefault="00DF15C5" w:rsidP="003C7EFB">
            <w:pPr>
              <w:rPr>
                <w:rFonts w:ascii="SassoonCRInfant" w:eastAsia="SassoonCRInfant" w:hAnsi="SassoonCRInfant" w:cs="SassoonCRInfant"/>
              </w:rPr>
            </w:pPr>
            <w:hyperlink r:id="rId15" w:history="1">
              <w:r w:rsidRPr="005A6523">
                <w:rPr>
                  <w:rStyle w:val="Hyperlink"/>
                  <w:rFonts w:ascii="SassoonCRInfant" w:eastAsia="SassoonCRInfant" w:hAnsi="SassoonCRInfant" w:cs="SassoonCRInfant"/>
                </w:rPr>
                <w:t>https://learningforlittles.com/how-to-create-a-farm-themed-sensory-table/</w:t>
              </w:r>
            </w:hyperlink>
          </w:p>
          <w:p w14:paraId="73988609" w14:textId="77777777" w:rsidR="00DF15C5" w:rsidRDefault="00DF15C5" w:rsidP="003C7EFB">
            <w:pPr>
              <w:rPr>
                <w:rFonts w:ascii="SassoonCRInfant" w:eastAsia="SassoonCRInfant" w:hAnsi="SassoonCRInfant" w:cs="SassoonCRInfant"/>
              </w:rPr>
            </w:pPr>
          </w:p>
          <w:p w14:paraId="3C99B868" w14:textId="48C4C8FA" w:rsidR="00EC44F8" w:rsidRPr="00027174" w:rsidRDefault="00EC44F8" w:rsidP="00EC44F8">
            <w:pPr>
              <w:jc w:val="center"/>
              <w:rPr>
                <w:rFonts w:ascii="SassoonCRInfant" w:eastAsia="SassoonCRInfant" w:hAnsi="SassoonCRInfant" w:cs="SassoonCRInfant"/>
              </w:rPr>
            </w:pPr>
            <w:r>
              <w:rPr>
                <w:noProof/>
              </w:rPr>
              <w:drawing>
                <wp:inline distT="0" distB="0" distL="0" distR="0" wp14:anchorId="405EFB48" wp14:editId="16CDC1EF">
                  <wp:extent cx="1476375" cy="1213528"/>
                  <wp:effectExtent l="19050" t="19050" r="952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88451" cy="1223454"/>
                          </a:xfrm>
                          <a:prstGeom prst="rect">
                            <a:avLst/>
                          </a:prstGeom>
                          <a:ln w="19050">
                            <a:solidFill>
                              <a:schemeClr val="tx1"/>
                            </a:solidFill>
                          </a:ln>
                        </pic:spPr>
                      </pic:pic>
                    </a:graphicData>
                  </a:graphic>
                </wp:inline>
              </w:drawing>
            </w:r>
          </w:p>
          <w:p w14:paraId="42DD13B9" w14:textId="697A7142" w:rsidR="003C7EFB" w:rsidRDefault="003C7EFB" w:rsidP="003C7EFB">
            <w:pPr>
              <w:rPr>
                <w:rFonts w:ascii="SassoonCRInfant" w:eastAsia="SassoonCRInfant" w:hAnsi="SassoonCRInfant" w:cs="SassoonCRInfant"/>
                <w:b/>
                <w:bCs/>
              </w:rPr>
            </w:pPr>
          </w:p>
          <w:p w14:paraId="1957E485" w14:textId="5BE6793D" w:rsidR="00DF15C5" w:rsidRDefault="00DF15C5" w:rsidP="003C7EFB">
            <w:pPr>
              <w:rPr>
                <w:rFonts w:ascii="SassoonCRInfant" w:eastAsia="SassoonCRInfant" w:hAnsi="SassoonCRInfant" w:cs="SassoonCRInfant"/>
                <w:b/>
                <w:bCs/>
              </w:rPr>
            </w:pPr>
          </w:p>
          <w:p w14:paraId="33C5F878" w14:textId="77777777" w:rsidR="00DF15C5" w:rsidRPr="003C7EFB" w:rsidRDefault="00DF15C5" w:rsidP="003C7EFB">
            <w:pPr>
              <w:rPr>
                <w:rFonts w:ascii="SassoonCRInfant" w:eastAsia="SassoonCRInfant" w:hAnsi="SassoonCRInfant" w:cs="SassoonCRInfant"/>
                <w:b/>
                <w:bCs/>
              </w:rPr>
            </w:pPr>
          </w:p>
          <w:p w14:paraId="3741EDF7" w14:textId="0514865F" w:rsidR="009D0F34" w:rsidRDefault="009D0F34" w:rsidP="009D0F34">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lastRenderedPageBreak/>
              <w:t>Art</w:t>
            </w:r>
          </w:p>
          <w:p w14:paraId="7F73AAB9" w14:textId="2256B491" w:rsidR="00283FFB" w:rsidRPr="00283FFB" w:rsidRDefault="00283FFB" w:rsidP="00283FFB">
            <w:pPr>
              <w:rPr>
                <w:rFonts w:ascii="SassoonCRInfant" w:eastAsia="SassoonCRInfant" w:hAnsi="SassoonCRInfant" w:cs="SassoonCRInfant"/>
              </w:rPr>
            </w:pPr>
            <w:r w:rsidRPr="00283FFB">
              <w:rPr>
                <w:rFonts w:ascii="SassoonCRInfant" w:eastAsia="SassoonCRInfant" w:hAnsi="SassoonCRInfant" w:cs="SassoonCRInfant"/>
              </w:rPr>
              <w:t>Skill:</w:t>
            </w:r>
            <w:r>
              <w:rPr>
                <w:rFonts w:ascii="SassoonCRInfant" w:eastAsia="SassoonCRInfant" w:hAnsi="SassoonCRInfant" w:cs="SassoonCRInfant"/>
              </w:rPr>
              <w:t xml:space="preserve"> Exploring shapes</w:t>
            </w:r>
          </w:p>
          <w:p w14:paraId="34F38918" w14:textId="4AA4213C" w:rsidR="00F8765A" w:rsidRPr="00027174" w:rsidRDefault="00F8765A" w:rsidP="00027174">
            <w:pPr>
              <w:rPr>
                <w:rFonts w:ascii="SassoonCRInfant" w:eastAsia="SassoonCRInfant" w:hAnsi="SassoonCRInfant" w:cs="SassoonCRInfant"/>
              </w:rPr>
            </w:pPr>
            <w:r>
              <w:rPr>
                <w:rFonts w:ascii="SassoonCRInfant" w:eastAsia="SassoonCRInfant" w:hAnsi="SassoonCRInfant" w:cs="SassoonCRInfant"/>
              </w:rPr>
              <w:t xml:space="preserve">Make your own sheep </w:t>
            </w:r>
            <w:r w:rsidR="00477077">
              <w:rPr>
                <w:rFonts w:ascii="SassoonCRInfant" w:eastAsia="SassoonCRInfant" w:hAnsi="SassoonCRInfant" w:cs="SassoonCRInfant"/>
              </w:rPr>
              <w:t>f</w:t>
            </w:r>
            <w:r>
              <w:rPr>
                <w:rFonts w:ascii="SassoonCRInfant" w:eastAsia="SassoonCRInfant" w:hAnsi="SassoonCRInfant" w:cs="SassoonCRInfant"/>
              </w:rPr>
              <w:t xml:space="preserve">rom playdough - see </w:t>
            </w:r>
            <w:r w:rsidR="005A7F61">
              <w:rPr>
                <w:rFonts w:ascii="SassoonCRInfant" w:eastAsia="SassoonCRInfant" w:hAnsi="SassoonCRInfant" w:cs="SassoonCRInfant"/>
              </w:rPr>
              <w:t>‘</w:t>
            </w:r>
            <w:r w:rsidR="003C7EFB" w:rsidRPr="00027174">
              <w:rPr>
                <w:rFonts w:ascii="SassoonCRInfant" w:eastAsia="SassoonCRInfant" w:hAnsi="SassoonCRInfant" w:cs="SassoonCRInfant"/>
              </w:rPr>
              <w:t>Playdough sheep</w:t>
            </w:r>
            <w:r w:rsidR="005A7F61">
              <w:rPr>
                <w:rFonts w:ascii="SassoonCRInfant" w:eastAsia="SassoonCRInfant" w:hAnsi="SassoonCRInfant" w:cs="SassoonCRInfant"/>
              </w:rPr>
              <w:t>’</w:t>
            </w:r>
            <w:r>
              <w:rPr>
                <w:rFonts w:ascii="SassoonCRInfant" w:eastAsia="SassoonCRInfant" w:hAnsi="SassoonCRInfant" w:cs="SassoonCRInfant"/>
              </w:rPr>
              <w:t xml:space="preserve"> resource on the school website. Follow the link below for a recipe to make taste-safe playdough </w:t>
            </w:r>
            <w:hyperlink r:id="rId17" w:history="1">
              <w:r w:rsidRPr="00CC3D17">
                <w:rPr>
                  <w:rStyle w:val="Hyperlink"/>
                  <w:rFonts w:ascii="SassoonCRInfant" w:eastAsia="SassoonCRInfant" w:hAnsi="SassoonCRInfant" w:cs="SassoonCRInfant"/>
                </w:rPr>
                <w:t>https://www.pinterest.co.uk/pin/5840674504572923/</w:t>
              </w:r>
            </w:hyperlink>
          </w:p>
          <w:p w14:paraId="642C7682" w14:textId="4FEA91BF" w:rsidR="009D0F34" w:rsidRPr="00962AAB" w:rsidRDefault="009D0F34" w:rsidP="009D0F34">
            <w:pPr>
              <w:rPr>
                <w:rFonts w:ascii="SassoonCRInfant" w:hAnsi="SassoonCRInfant"/>
                <w:color w:val="0000FF"/>
                <w:u w:val="single"/>
              </w:rPr>
            </w:pPr>
          </w:p>
        </w:tc>
        <w:tc>
          <w:tcPr>
            <w:tcW w:w="5449" w:type="dxa"/>
            <w:gridSpan w:val="2"/>
          </w:tcPr>
          <w:p w14:paraId="7752F2AC" w14:textId="77777777" w:rsidR="009D0F34" w:rsidRDefault="009D0F34" w:rsidP="009D0F34">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44349770" w14:textId="34DAB46C" w:rsidR="009D0F34" w:rsidRDefault="009D0F34" w:rsidP="009D0F34">
            <w:pPr>
              <w:rPr>
                <w:rFonts w:ascii="SassoonCRInfant" w:eastAsia="SassoonCRInfant" w:hAnsi="SassoonCRInfant" w:cs="SassoonCRInfant"/>
                <w:b/>
              </w:rPr>
            </w:pPr>
          </w:p>
          <w:p w14:paraId="0681C418" w14:textId="77777777" w:rsidR="008C4B62" w:rsidRDefault="008C4B62" w:rsidP="008C4B6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26467784" w14:textId="07BAD641" w:rsidR="001655F4" w:rsidRDefault="009D0F34" w:rsidP="001655F4">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Gross motor</w:t>
            </w:r>
          </w:p>
          <w:p w14:paraId="25BA2354" w14:textId="5FFA297F" w:rsidR="001655F4" w:rsidRDefault="001655F4" w:rsidP="001655F4">
            <w:pPr>
              <w:rPr>
                <w:rFonts w:ascii="SassoonCRInfant" w:eastAsia="SassoonCRInfant" w:hAnsi="SassoonCRInfant" w:cs="SassoonCRInfant"/>
                <w:bCs/>
              </w:rPr>
            </w:pPr>
            <w:r>
              <w:rPr>
                <w:rFonts w:ascii="SassoonCRInfant" w:eastAsia="SassoonCRInfant" w:hAnsi="SassoonCRInfant" w:cs="SassoonCRInfant"/>
                <w:bCs/>
              </w:rPr>
              <w:t>Skill: Proprioception/Body awareness</w:t>
            </w:r>
          </w:p>
          <w:p w14:paraId="1B16D79D" w14:textId="2F761471" w:rsidR="001655F4" w:rsidRPr="001655F4" w:rsidRDefault="004D73B5" w:rsidP="001655F4">
            <w:pPr>
              <w:rPr>
                <w:rFonts w:ascii="SassoonCRInfant" w:eastAsia="SassoonCRInfant" w:hAnsi="SassoonCRInfant" w:cs="SassoonCRInfant"/>
                <w:bCs/>
              </w:rPr>
            </w:pPr>
            <w:r>
              <w:rPr>
                <w:rFonts w:ascii="SassoonCRInfant" w:eastAsia="SassoonCRInfant" w:hAnsi="SassoonCRInfant" w:cs="SassoonCRInfant"/>
                <w:bCs/>
              </w:rPr>
              <w:t>Giving proprioceptive input can be great for calming and regulating children with sensory processing issues, see website below for more information.</w:t>
            </w:r>
          </w:p>
          <w:p w14:paraId="4D8F22C7" w14:textId="05AB9017" w:rsidR="001655F4" w:rsidRDefault="00DF15C5" w:rsidP="009D0F34">
            <w:pPr>
              <w:rPr>
                <w:rFonts w:ascii="SassoonCRInfant" w:eastAsia="SassoonCRInfant" w:hAnsi="SassoonCRInfant" w:cs="SassoonCRInfant"/>
                <w:bCs/>
              </w:rPr>
            </w:pPr>
            <w:hyperlink r:id="rId18" w:history="1">
              <w:r w:rsidR="001655F4" w:rsidRPr="003D07FD">
                <w:rPr>
                  <w:rStyle w:val="Hyperlink"/>
                  <w:rFonts w:ascii="SassoonCRInfant" w:eastAsia="SassoonCRInfant" w:hAnsi="SassoonCRInfant" w:cs="SassoonCRInfant"/>
                  <w:bCs/>
                </w:rPr>
                <w:t>https://www.theottoolbox.com/proprioception-sensory-activities/</w:t>
              </w:r>
            </w:hyperlink>
          </w:p>
          <w:p w14:paraId="23A94589" w14:textId="7EECB338" w:rsidR="003C7EFB" w:rsidRDefault="004D73B5" w:rsidP="009D0F34">
            <w:pPr>
              <w:rPr>
                <w:rFonts w:ascii="SassoonCRInfant" w:eastAsia="SassoonCRInfant" w:hAnsi="SassoonCRInfant" w:cs="SassoonCRInfant"/>
                <w:bCs/>
              </w:rPr>
            </w:pPr>
            <w:r>
              <w:rPr>
                <w:rFonts w:ascii="SassoonCRInfant" w:eastAsia="SassoonCRInfant" w:hAnsi="SassoonCRInfant" w:cs="SassoonCRInfant"/>
                <w:bCs/>
              </w:rPr>
              <w:t>You could try activities such as w</w:t>
            </w:r>
            <w:r w:rsidR="003C7EFB">
              <w:rPr>
                <w:rFonts w:ascii="SassoonCRInfant" w:eastAsia="SassoonCRInfant" w:hAnsi="SassoonCRInfant" w:cs="SassoonCRInfant"/>
                <w:bCs/>
              </w:rPr>
              <w:t>heelbarrow walking</w:t>
            </w:r>
            <w:r>
              <w:rPr>
                <w:rFonts w:ascii="SassoonCRInfant" w:eastAsia="SassoonCRInfant" w:hAnsi="SassoonCRInfant" w:cs="SassoonCRInfant"/>
                <w:bCs/>
              </w:rPr>
              <w:t xml:space="preserve"> or a h</w:t>
            </w:r>
            <w:r w:rsidR="003C7EFB">
              <w:rPr>
                <w:rFonts w:ascii="SassoonCRInfant" w:eastAsia="SassoonCRInfant" w:hAnsi="SassoonCRInfant" w:cs="SassoonCRInfant"/>
                <w:bCs/>
              </w:rPr>
              <w:t>eavy lifting relay race</w:t>
            </w:r>
            <w:r>
              <w:rPr>
                <w:rFonts w:ascii="SassoonCRInfant" w:eastAsia="SassoonCRInfant" w:hAnsi="SassoonCRInfant" w:cs="SassoonCRInfant"/>
                <w:bCs/>
              </w:rPr>
              <w:t xml:space="preserve"> to give lots of input to the body.</w:t>
            </w:r>
          </w:p>
          <w:p w14:paraId="3E9D7DA0" w14:textId="3AE9450F" w:rsidR="00283FFB" w:rsidRDefault="00283FFB" w:rsidP="009D0F34">
            <w:pPr>
              <w:rPr>
                <w:rFonts w:ascii="SassoonCRInfant" w:eastAsia="SassoonCRInfant" w:hAnsi="SassoonCRInfant" w:cs="SassoonCRInfant"/>
                <w:bCs/>
              </w:rPr>
            </w:pPr>
          </w:p>
          <w:p w14:paraId="1DF57200" w14:textId="77777777" w:rsidR="00283FFB" w:rsidRDefault="00283FFB" w:rsidP="00283FFB">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Ball skills</w:t>
            </w:r>
          </w:p>
          <w:p w14:paraId="6C233A52" w14:textId="77777777" w:rsidR="00283FFB" w:rsidRDefault="00283FFB" w:rsidP="00283FFB">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Throwing underarm</w:t>
            </w:r>
          </w:p>
          <w:p w14:paraId="1E815134" w14:textId="77777777" w:rsidR="00283FFB" w:rsidRDefault="00283FFB" w:rsidP="00283FFB">
            <w:pPr>
              <w:rPr>
                <w:rFonts w:ascii="SassoonCRInfant" w:eastAsia="SassoonCRInfant" w:hAnsi="SassoonCRInfant" w:cs="SassoonCRInfant"/>
                <w:bCs/>
                <w:color w:val="000000"/>
              </w:rPr>
            </w:pPr>
            <w:r>
              <w:rPr>
                <w:rFonts w:ascii="SassoonCRInfant" w:eastAsia="SassoonCRInfant" w:hAnsi="SassoonCRInfant" w:cs="SassoonCRInfant"/>
                <w:bCs/>
                <w:color w:val="000000"/>
              </w:rPr>
              <w:t>Encourage your child to throw a ball or beanbag towards you or at a target, e.g. at a wall or into a bucket.</w:t>
            </w:r>
          </w:p>
          <w:p w14:paraId="621503A4" w14:textId="77777777" w:rsidR="00283FFB" w:rsidRDefault="00283FFB" w:rsidP="00283FFB">
            <w:pPr>
              <w:rPr>
                <w:rFonts w:ascii="SassoonCRInfant" w:eastAsia="SassoonCRInfant" w:hAnsi="SassoonCRInfant" w:cs="SassoonCRInfant"/>
                <w:bCs/>
                <w:color w:val="000000"/>
              </w:rPr>
            </w:pPr>
          </w:p>
          <w:p w14:paraId="5B399CEB" w14:textId="77777777" w:rsidR="00283FFB" w:rsidRDefault="00283FFB" w:rsidP="00283FFB">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4C45C441" w14:textId="77777777" w:rsidR="00283FFB" w:rsidRDefault="00283FFB" w:rsidP="00283FFB">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2B86C622" w14:textId="7013DE68" w:rsidR="00283FFB" w:rsidRDefault="00283FFB" w:rsidP="00283FFB">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w:t>
            </w:r>
            <w:r w:rsidR="00DF15C5">
              <w:rPr>
                <w:rFonts w:ascii="SassoonCRInfant" w:eastAsia="SassoonCRInfant" w:hAnsi="SassoonCRInfant" w:cs="SassoonCRInfant"/>
                <w:bCs/>
                <w:color w:val="000000"/>
              </w:rPr>
              <w:t>V</w:t>
            </w:r>
            <w:r>
              <w:rPr>
                <w:rFonts w:ascii="SassoonCRInfant" w:eastAsia="SassoonCRInfant" w:hAnsi="SassoonCRInfant" w:cs="SassoonCRInfant"/>
                <w:bCs/>
                <w:color w:val="000000"/>
              </w:rPr>
              <w:t xml:space="preserve">isuals’ on the website. </w:t>
            </w:r>
          </w:p>
          <w:p w14:paraId="67828E85" w14:textId="77777777" w:rsidR="00DF15C5" w:rsidRDefault="00DF15C5" w:rsidP="00283FFB">
            <w:pPr>
              <w:rPr>
                <w:rFonts w:ascii="SassoonCRInfant" w:eastAsia="SassoonCRInfant" w:hAnsi="SassoonCRInfant" w:cs="SassoonCRInfant"/>
                <w:bCs/>
                <w:color w:val="000000"/>
              </w:rPr>
            </w:pPr>
          </w:p>
          <w:p w14:paraId="220B1370" w14:textId="6C6BDBFE" w:rsidR="00283FFB" w:rsidRPr="005F7531" w:rsidRDefault="00283FFB" w:rsidP="001655F4">
            <w:pPr>
              <w:jc w:val="center"/>
              <w:rPr>
                <w:rFonts w:ascii="SassoonCRInfant" w:eastAsia="SassoonCRInfant" w:hAnsi="SassoonCRInfant" w:cs="SassoonCRInfant"/>
                <w:bCs/>
              </w:rPr>
            </w:pPr>
            <w:r>
              <w:rPr>
                <w:noProof/>
              </w:rPr>
              <w:drawing>
                <wp:inline distT="0" distB="0" distL="0" distR="0" wp14:anchorId="00E390B8" wp14:editId="3533969F">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63239" cy="1301027"/>
                          </a:xfrm>
                          <a:prstGeom prst="rect">
                            <a:avLst/>
                          </a:prstGeom>
                          <a:ln w="19050">
                            <a:solidFill>
                              <a:schemeClr val="tx1"/>
                            </a:solidFill>
                          </a:ln>
                        </pic:spPr>
                      </pic:pic>
                    </a:graphicData>
                  </a:graphic>
                </wp:inline>
              </w:drawing>
            </w:r>
          </w:p>
          <w:p w14:paraId="2C4BD265" w14:textId="77777777" w:rsidR="009D0F34" w:rsidRDefault="009D0F34" w:rsidP="009D0F34">
            <w:pPr>
              <w:rPr>
                <w:rFonts w:ascii="SassoonCRInfant" w:eastAsia="SassoonCRInfant" w:hAnsi="SassoonCRInfant" w:cs="SassoonCRInfant"/>
                <w:b/>
                <w:color w:val="000000"/>
              </w:rPr>
            </w:pPr>
          </w:p>
          <w:p w14:paraId="4A8503F9" w14:textId="27FBE7CC" w:rsidR="001655F4" w:rsidRDefault="001655F4" w:rsidP="001655F4">
            <w:pPr>
              <w:pStyle w:val="ListParagraph"/>
              <w:numPr>
                <w:ilvl w:val="0"/>
                <w:numId w:val="9"/>
              </w:numPr>
              <w:pBdr>
                <w:top w:val="nil"/>
                <w:left w:val="nil"/>
                <w:bottom w:val="nil"/>
                <w:right w:val="nil"/>
                <w:between w:val="nil"/>
              </w:pBdr>
              <w:rPr>
                <w:rFonts w:ascii="SassoonCRInfant" w:eastAsia="SassoonCRInfant" w:hAnsi="SassoonCRInfant" w:cs="SassoonCRInfant"/>
                <w:b/>
                <w:color w:val="000000"/>
              </w:rPr>
            </w:pPr>
            <w:r w:rsidRPr="001655F4">
              <w:rPr>
                <w:rFonts w:ascii="SassoonCRInfant" w:eastAsia="SassoonCRInfant" w:hAnsi="SassoonCRInfant" w:cs="SassoonCRInfant"/>
                <w:b/>
                <w:color w:val="000000"/>
              </w:rPr>
              <w:t>Dance</w:t>
            </w:r>
          </w:p>
          <w:p w14:paraId="05F84C63" w14:textId="2F169917" w:rsidR="001655F4" w:rsidRPr="001655F4" w:rsidRDefault="001655F4" w:rsidP="001655F4">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Skill: Gross motor movements</w:t>
            </w:r>
          </w:p>
          <w:p w14:paraId="73D325EF" w14:textId="132D26C7" w:rsidR="001655F4" w:rsidRDefault="001655F4" w:rsidP="001655F4">
            <w:pPr>
              <w:pBdr>
                <w:top w:val="nil"/>
                <w:left w:val="nil"/>
                <w:bottom w:val="nil"/>
                <w:right w:val="nil"/>
                <w:between w:val="nil"/>
              </w:pBdr>
              <w:rPr>
                <w:rFonts w:ascii="SassoonCRInfant" w:eastAsia="SassoonCRInfant" w:hAnsi="SassoonCRInfant" w:cs="SassoonCRInfant"/>
                <w:bCs/>
                <w:color w:val="000000"/>
              </w:rPr>
            </w:pPr>
            <w:r w:rsidRPr="001655F4">
              <w:rPr>
                <w:rFonts w:ascii="SassoonCRInfant" w:eastAsia="SassoonCRInfant" w:hAnsi="SassoonCRInfant" w:cs="SassoonCRInfant"/>
                <w:bCs/>
                <w:color w:val="000000"/>
              </w:rPr>
              <w:t xml:space="preserve">Listen to songs about the farming! Encourage your child to choose which song to listen to by clicking on the pictures in the ‘Farm </w:t>
            </w:r>
            <w:r w:rsidR="00DF15C5">
              <w:rPr>
                <w:rFonts w:ascii="SassoonCRInfant" w:eastAsia="SassoonCRInfant" w:hAnsi="SassoonCRInfant" w:cs="SassoonCRInfant"/>
                <w:bCs/>
                <w:color w:val="000000"/>
              </w:rPr>
              <w:t>S</w:t>
            </w:r>
            <w:r w:rsidRPr="001655F4">
              <w:rPr>
                <w:rFonts w:ascii="SassoonCRInfant" w:eastAsia="SassoonCRInfant" w:hAnsi="SassoonCRInfant" w:cs="SassoonCRInfant"/>
                <w:bCs/>
                <w:color w:val="000000"/>
              </w:rPr>
              <w:t xml:space="preserve">ongs’ </w:t>
            </w:r>
            <w:r w:rsidR="00DF15C5" w:rsidRPr="001655F4">
              <w:rPr>
                <w:rFonts w:ascii="SassoonCRInfant" w:eastAsia="SassoonCRInfant" w:hAnsi="SassoonCRInfant" w:cs="SassoonCRInfant"/>
                <w:bCs/>
                <w:color w:val="000000"/>
              </w:rPr>
              <w:t>PowerPoint</w:t>
            </w:r>
            <w:r w:rsidRPr="001655F4">
              <w:rPr>
                <w:rFonts w:ascii="SassoonCRInfant" w:eastAsia="SassoonCRInfant" w:hAnsi="SassoonCRInfant" w:cs="SassoonCRInfant"/>
                <w:bCs/>
                <w:color w:val="000000"/>
              </w:rPr>
              <w:t xml:space="preserve"> on the school website, or print off the symbols on the first page to use for PECS.</w:t>
            </w:r>
          </w:p>
          <w:p w14:paraId="46355FE8" w14:textId="08AD294B" w:rsidR="00DF15C5" w:rsidRDefault="00DF15C5" w:rsidP="001655F4">
            <w:pPr>
              <w:pBdr>
                <w:top w:val="nil"/>
                <w:left w:val="nil"/>
                <w:bottom w:val="nil"/>
                <w:right w:val="nil"/>
                <w:between w:val="nil"/>
              </w:pBdr>
              <w:rPr>
                <w:rFonts w:ascii="SassoonCRInfant" w:eastAsia="SassoonCRInfant" w:hAnsi="SassoonCRInfant" w:cs="SassoonCRInfant"/>
                <w:bCs/>
                <w:color w:val="000000"/>
              </w:rPr>
            </w:pPr>
          </w:p>
          <w:p w14:paraId="7615C5D6" w14:textId="3C53874C" w:rsidR="00DF15C5" w:rsidRDefault="00DF15C5" w:rsidP="001655F4">
            <w:pPr>
              <w:pBdr>
                <w:top w:val="nil"/>
                <w:left w:val="nil"/>
                <w:bottom w:val="nil"/>
                <w:right w:val="nil"/>
                <w:between w:val="nil"/>
              </w:pBdr>
              <w:rPr>
                <w:rFonts w:ascii="SassoonCRInfant" w:eastAsia="SassoonCRInfant" w:hAnsi="SassoonCRInfant" w:cs="SassoonCRInfant"/>
                <w:bCs/>
                <w:color w:val="000000"/>
              </w:rPr>
            </w:pPr>
          </w:p>
          <w:p w14:paraId="1C1FB371" w14:textId="77777777" w:rsidR="00DF15C5" w:rsidRPr="001655F4" w:rsidRDefault="00DF15C5" w:rsidP="001655F4">
            <w:pPr>
              <w:pBdr>
                <w:top w:val="nil"/>
                <w:left w:val="nil"/>
                <w:bottom w:val="nil"/>
                <w:right w:val="nil"/>
                <w:between w:val="nil"/>
              </w:pBdr>
              <w:rPr>
                <w:rFonts w:ascii="SassoonCRInfant" w:eastAsia="SassoonCRInfant" w:hAnsi="SassoonCRInfant" w:cs="SassoonCRInfant"/>
                <w:bCs/>
                <w:color w:val="000000"/>
              </w:rPr>
            </w:pPr>
          </w:p>
          <w:p w14:paraId="06633957" w14:textId="77777777" w:rsidR="001655F4" w:rsidRPr="00011115" w:rsidRDefault="001655F4" w:rsidP="001655F4">
            <w:pPr>
              <w:pBdr>
                <w:top w:val="nil"/>
                <w:left w:val="nil"/>
                <w:bottom w:val="nil"/>
                <w:right w:val="nil"/>
                <w:between w:val="nil"/>
              </w:pBdr>
              <w:jc w:val="center"/>
              <w:rPr>
                <w:rFonts w:ascii="SassoonCRInfant" w:eastAsia="SassoonCRInfant" w:hAnsi="SassoonCRInfant" w:cs="SassoonCRInfant"/>
                <w:bCs/>
                <w:color w:val="000000"/>
                <w:highlight w:val="yellow"/>
              </w:rPr>
            </w:pPr>
            <w:r>
              <w:rPr>
                <w:noProof/>
              </w:rPr>
              <w:drawing>
                <wp:inline distT="0" distB="0" distL="0" distR="0" wp14:anchorId="279B674B" wp14:editId="0FD673ED">
                  <wp:extent cx="1443037" cy="1260601"/>
                  <wp:effectExtent l="19050" t="19050" r="2413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1519" cy="1268011"/>
                          </a:xfrm>
                          <a:prstGeom prst="rect">
                            <a:avLst/>
                          </a:prstGeom>
                          <a:ln w="19050">
                            <a:solidFill>
                              <a:schemeClr val="tx1"/>
                            </a:solidFill>
                          </a:ln>
                        </pic:spPr>
                      </pic:pic>
                    </a:graphicData>
                  </a:graphic>
                </wp:inline>
              </w:drawing>
            </w:r>
          </w:p>
          <w:p w14:paraId="1749F069" w14:textId="153BA594" w:rsidR="001655F4" w:rsidRPr="005F7531" w:rsidRDefault="001655F4" w:rsidP="009D0F34">
            <w:pPr>
              <w:rPr>
                <w:rFonts w:ascii="SassoonCRInfant" w:eastAsia="SassoonCRInfant" w:hAnsi="SassoonCRInfant" w:cs="SassoonCRInfant"/>
                <w:b/>
                <w:color w:val="000000"/>
              </w:rPr>
            </w:pPr>
          </w:p>
        </w:tc>
      </w:tr>
      <w:tr w:rsidR="009D0F34" w14:paraId="5840B6AD" w14:textId="77777777">
        <w:trPr>
          <w:trHeight w:val="249"/>
        </w:trPr>
        <w:tc>
          <w:tcPr>
            <w:tcW w:w="10664" w:type="dxa"/>
            <w:gridSpan w:val="4"/>
          </w:tcPr>
          <w:p w14:paraId="53B8166A" w14:textId="11940E03" w:rsidR="009D0F34" w:rsidRDefault="009D0F34" w:rsidP="009D0F34">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1B5269" w14:paraId="2040D47A" w14:textId="77777777" w:rsidTr="002E0817">
        <w:trPr>
          <w:trHeight w:val="1124"/>
        </w:trPr>
        <w:tc>
          <w:tcPr>
            <w:tcW w:w="10664" w:type="dxa"/>
            <w:gridSpan w:val="4"/>
          </w:tcPr>
          <w:p w14:paraId="62239B48" w14:textId="28E827AE"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DF15C5">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DF15C5">
              <w:rPr>
                <w:rFonts w:ascii="SassoonCRInfant" w:eastAsia="SassoonCRInfant" w:hAnsi="SassoonCRInfant" w:cs="SassoonCRInfant"/>
                <w:color w:val="000000"/>
              </w:rPr>
              <w:t>M</w:t>
            </w:r>
            <w:r>
              <w:rPr>
                <w:rFonts w:ascii="SassoonCRInfant" w:eastAsia="SassoonCRInfant" w:hAnsi="SassoonCRInfant" w:cs="SassoonCRInfant"/>
                <w:color w:val="000000"/>
              </w:rPr>
              <w:t>orning’ routine – See example PowerPoint on the school website (Click ‘enable content’ when opening the PowerPoint to ensure videos will open)</w:t>
            </w:r>
          </w:p>
          <w:p w14:paraId="0B090535" w14:textId="77777777"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741972E1" w14:textId="77777777"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0F591D86" w14:textId="77777777"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68CE53DA" w14:textId="77777777"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1" w:history="1">
              <w:r>
                <w:rPr>
                  <w:rStyle w:val="Hyperlink"/>
                  <w:rFonts w:ascii="SassoonCRInfant" w:eastAsia="SassoonCRInfant" w:hAnsi="SassoonCRInfant" w:cs="SassoonCRInfant"/>
                </w:rPr>
                <w:t>https://www.facebook.com/ginadaviesautism/posts/</w:t>
              </w:r>
            </w:hyperlink>
          </w:p>
          <w:p w14:paraId="0ED1C35F" w14:textId="4E73B88C" w:rsidR="001B5269" w:rsidRPr="00E21ABB" w:rsidRDefault="001B5269" w:rsidP="001B5269">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1B5269" w14:paraId="6EEAE73F" w14:textId="77777777">
        <w:trPr>
          <w:trHeight w:val="203"/>
        </w:trPr>
        <w:tc>
          <w:tcPr>
            <w:tcW w:w="10664" w:type="dxa"/>
            <w:gridSpan w:val="4"/>
          </w:tcPr>
          <w:p w14:paraId="72241FF5" w14:textId="4C4F58AE" w:rsidR="001B5269" w:rsidRDefault="001B5269" w:rsidP="001B5269">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1B5269" w14:paraId="79E018E8" w14:textId="77777777">
        <w:trPr>
          <w:trHeight w:val="1770"/>
        </w:trPr>
        <w:tc>
          <w:tcPr>
            <w:tcW w:w="10664" w:type="dxa"/>
            <w:gridSpan w:val="4"/>
          </w:tcPr>
          <w:p w14:paraId="6787DFAA" w14:textId="63690CB2" w:rsidR="001B5269" w:rsidRDefault="001B5269" w:rsidP="001B5269">
            <w:pPr>
              <w:numPr>
                <w:ilvl w:val="0"/>
                <w:numId w:val="12"/>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DF15C5">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DF15C5">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DF15C5">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629C7AB6" w14:textId="583D5B24" w:rsidR="001B5269" w:rsidRDefault="001B5269" w:rsidP="001B5269">
            <w:pPr>
              <w:numPr>
                <w:ilvl w:val="0"/>
                <w:numId w:val="12"/>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DF15C5">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DF15C5">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281C7EEC" w:rsidR="001B5269" w:rsidRDefault="001B5269" w:rsidP="001B5269">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D5EFD"/>
    <w:multiLevelType w:val="hybridMultilevel"/>
    <w:tmpl w:val="6252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6"/>
  </w:num>
  <w:num w:numId="3">
    <w:abstractNumId w:val="7"/>
  </w:num>
  <w:num w:numId="4">
    <w:abstractNumId w:val="2"/>
  </w:num>
  <w:num w:numId="5">
    <w:abstractNumId w:val="8"/>
  </w:num>
  <w:num w:numId="6">
    <w:abstractNumId w:val="0"/>
  </w:num>
  <w:num w:numId="7">
    <w:abstractNumId w:val="4"/>
  </w:num>
  <w:num w:numId="8">
    <w:abstractNumId w:val="5"/>
  </w:num>
  <w:num w:numId="9">
    <w:abstractNumId w:val="1"/>
  </w:num>
  <w:num w:numId="10">
    <w:abstractNumId w:val="3"/>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1507F"/>
    <w:rsid w:val="00027174"/>
    <w:rsid w:val="000515E0"/>
    <w:rsid w:val="0007174B"/>
    <w:rsid w:val="00096A53"/>
    <w:rsid w:val="000D48C0"/>
    <w:rsid w:val="00104C53"/>
    <w:rsid w:val="00163A95"/>
    <w:rsid w:val="001655F4"/>
    <w:rsid w:val="00166B0A"/>
    <w:rsid w:val="001A08A5"/>
    <w:rsid w:val="001B5269"/>
    <w:rsid w:val="001F012C"/>
    <w:rsid w:val="002209DE"/>
    <w:rsid w:val="002339C0"/>
    <w:rsid w:val="0023764C"/>
    <w:rsid w:val="0027228F"/>
    <w:rsid w:val="00280093"/>
    <w:rsid w:val="00283FFB"/>
    <w:rsid w:val="0028625A"/>
    <w:rsid w:val="002E0817"/>
    <w:rsid w:val="003070E9"/>
    <w:rsid w:val="003338C7"/>
    <w:rsid w:val="003449EF"/>
    <w:rsid w:val="003826CB"/>
    <w:rsid w:val="003A50C8"/>
    <w:rsid w:val="003C7EFB"/>
    <w:rsid w:val="003F1557"/>
    <w:rsid w:val="00426367"/>
    <w:rsid w:val="00477077"/>
    <w:rsid w:val="00494207"/>
    <w:rsid w:val="004B0907"/>
    <w:rsid w:val="004D73B5"/>
    <w:rsid w:val="004F7244"/>
    <w:rsid w:val="00506CB3"/>
    <w:rsid w:val="0059147E"/>
    <w:rsid w:val="005934A3"/>
    <w:rsid w:val="005A7F61"/>
    <w:rsid w:val="005E480B"/>
    <w:rsid w:val="005F7531"/>
    <w:rsid w:val="00601D4E"/>
    <w:rsid w:val="00616A8C"/>
    <w:rsid w:val="006A3D76"/>
    <w:rsid w:val="006F0026"/>
    <w:rsid w:val="00712A8B"/>
    <w:rsid w:val="00743B63"/>
    <w:rsid w:val="00760BE7"/>
    <w:rsid w:val="007A1C7F"/>
    <w:rsid w:val="0084602A"/>
    <w:rsid w:val="00857762"/>
    <w:rsid w:val="0086661F"/>
    <w:rsid w:val="00875E97"/>
    <w:rsid w:val="00882B20"/>
    <w:rsid w:val="00891DEC"/>
    <w:rsid w:val="008A1EDE"/>
    <w:rsid w:val="008B163D"/>
    <w:rsid w:val="008B4C64"/>
    <w:rsid w:val="008C4B62"/>
    <w:rsid w:val="008F022F"/>
    <w:rsid w:val="0090335E"/>
    <w:rsid w:val="009275B3"/>
    <w:rsid w:val="009410D6"/>
    <w:rsid w:val="009515AD"/>
    <w:rsid w:val="00962AAB"/>
    <w:rsid w:val="0098080C"/>
    <w:rsid w:val="00991572"/>
    <w:rsid w:val="009D0F34"/>
    <w:rsid w:val="009E2982"/>
    <w:rsid w:val="00A72DF0"/>
    <w:rsid w:val="00AB4DD4"/>
    <w:rsid w:val="00AD7978"/>
    <w:rsid w:val="00AF4977"/>
    <w:rsid w:val="00B2374D"/>
    <w:rsid w:val="00BB4B33"/>
    <w:rsid w:val="00C000C1"/>
    <w:rsid w:val="00C95E22"/>
    <w:rsid w:val="00D21267"/>
    <w:rsid w:val="00D71152"/>
    <w:rsid w:val="00DD5A55"/>
    <w:rsid w:val="00DE406E"/>
    <w:rsid w:val="00DF15C5"/>
    <w:rsid w:val="00E004CD"/>
    <w:rsid w:val="00E106A2"/>
    <w:rsid w:val="00E16168"/>
    <w:rsid w:val="00E21ABB"/>
    <w:rsid w:val="00E27986"/>
    <w:rsid w:val="00E7763D"/>
    <w:rsid w:val="00EA4761"/>
    <w:rsid w:val="00EC44F8"/>
    <w:rsid w:val="00EE0D5D"/>
    <w:rsid w:val="00EE7CC6"/>
    <w:rsid w:val="00F04B0F"/>
    <w:rsid w:val="00F413F1"/>
    <w:rsid w:val="00F607B0"/>
    <w:rsid w:val="00F7654C"/>
    <w:rsid w:val="00F8765A"/>
    <w:rsid w:val="00FA38E4"/>
    <w:rsid w:val="00FB0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165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837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orldbookday.com/share-a-story-corner/" TargetMode="External"/><Relationship Id="rId13" Type="http://schemas.openxmlformats.org/officeDocument/2006/relationships/image" Target="media/image7.jpeg"/><Relationship Id="rId18" Type="http://schemas.openxmlformats.org/officeDocument/2006/relationships/hyperlink" Target="https://www.theottoolbox.com/proprioception-sensory-activities/" TargetMode="External"/><Relationship Id="rId3" Type="http://schemas.openxmlformats.org/officeDocument/2006/relationships/styles" Target="styles.xml"/><Relationship Id="rId21" Type="http://schemas.openxmlformats.org/officeDocument/2006/relationships/hyperlink" Target="https://www.facebook.com/ginadaviesautism/posts/" TargetMode="Externa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https://www.pinterest.co.uk/pin/584067450457292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earningforlittles.com/how-to-create-a-farm-themed-sensory-table/"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3</Pages>
  <Words>1034</Words>
  <Characters>5899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65</cp:revision>
  <cp:lastPrinted>2020-07-10T10:13:00Z</cp:lastPrinted>
  <dcterms:created xsi:type="dcterms:W3CDTF">2020-06-25T09:29:00Z</dcterms:created>
  <dcterms:modified xsi:type="dcterms:W3CDTF">2021-02-25T14:47:00Z</dcterms:modified>
</cp:coreProperties>
</file>