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CE608" w14:textId="77777777" w:rsidR="003A50C8" w:rsidRDefault="003A50C8">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322"/>
        <w:gridCol w:w="1678"/>
        <w:gridCol w:w="3771"/>
      </w:tblGrid>
      <w:tr w:rsidR="003A50C8" w14:paraId="53C9E021" w14:textId="77777777">
        <w:trPr>
          <w:trHeight w:val="1833"/>
        </w:trPr>
        <w:tc>
          <w:tcPr>
            <w:tcW w:w="2893" w:type="dxa"/>
            <w:tcBorders>
              <w:right w:val="single" w:sz="4" w:space="0" w:color="FFFFFF"/>
            </w:tcBorders>
          </w:tcPr>
          <w:p w14:paraId="4F216219" w14:textId="77777777" w:rsidR="003A50C8" w:rsidRDefault="00857762">
            <w:pPr>
              <w:jc w:val="center"/>
              <w:rPr>
                <w:rFonts w:ascii="SassoonCRInfant" w:eastAsia="SassoonCRInfant" w:hAnsi="SassoonCRInfant" w:cs="SassoonCRInfant"/>
              </w:rPr>
            </w:pPr>
            <w:r>
              <w:rPr>
                <w:rFonts w:ascii="SassoonCRInfant" w:eastAsia="SassoonCRInfant" w:hAnsi="SassoonCRInfant" w:cs="SassoonCRInfant"/>
                <w:noProof/>
              </w:rPr>
              <w:drawing>
                <wp:inline distT="0" distB="0" distL="0" distR="0" wp14:anchorId="1DFEEC6D" wp14:editId="57C0D6E8">
                  <wp:extent cx="1386011" cy="978242"/>
                  <wp:effectExtent l="0" t="0" r="0" b="0"/>
                  <wp:docPr id="30" name="image1.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jpg" descr="\\wosen-file01\staffhome$\lgreen\Downloads\just bird (1).jpg"/>
                          <pic:cNvPicPr preferRelativeResize="0"/>
                        </pic:nvPicPr>
                        <pic:blipFill>
                          <a:blip r:embed="rId7"/>
                          <a:srcRect/>
                          <a:stretch>
                            <a:fillRect/>
                          </a:stretch>
                        </pic:blipFill>
                        <pic:spPr>
                          <a:xfrm>
                            <a:off x="0" y="0"/>
                            <a:ext cx="1386011" cy="978242"/>
                          </a:xfrm>
                          <a:prstGeom prst="rect">
                            <a:avLst/>
                          </a:prstGeom>
                          <a:ln/>
                        </pic:spPr>
                      </pic:pic>
                    </a:graphicData>
                  </a:graphic>
                </wp:inline>
              </w:drawing>
            </w:r>
          </w:p>
        </w:tc>
        <w:tc>
          <w:tcPr>
            <w:tcW w:w="4000" w:type="dxa"/>
            <w:gridSpan w:val="2"/>
            <w:tcBorders>
              <w:left w:val="single" w:sz="4" w:space="0" w:color="FFFFFF"/>
              <w:right w:val="single" w:sz="4" w:space="0" w:color="FFFFFF"/>
            </w:tcBorders>
          </w:tcPr>
          <w:p w14:paraId="4EBD44D4" w14:textId="77777777" w:rsidR="003A50C8" w:rsidRDefault="003A50C8">
            <w:pPr>
              <w:pBdr>
                <w:top w:val="nil"/>
                <w:left w:val="nil"/>
                <w:bottom w:val="nil"/>
                <w:right w:val="nil"/>
                <w:between w:val="nil"/>
              </w:pBdr>
              <w:rPr>
                <w:rFonts w:ascii="SassoonCRInfant" w:eastAsia="SassoonCRInfant" w:hAnsi="SassoonCRInfant" w:cs="SassoonCRInfant"/>
                <w:color w:val="000000"/>
                <w:sz w:val="24"/>
                <w:szCs w:val="24"/>
              </w:rPr>
            </w:pPr>
          </w:p>
          <w:p w14:paraId="4E065A7F" w14:textId="3355CE75" w:rsidR="003A50C8" w:rsidRDefault="003449EF">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 commencing: </w:t>
            </w:r>
            <w:r w:rsidR="0051451F">
              <w:rPr>
                <w:rFonts w:ascii="SassoonCRInfant" w:eastAsia="SassoonCRInfant" w:hAnsi="SassoonCRInfant" w:cs="SassoonCRInfant"/>
                <w:color w:val="000000"/>
                <w:sz w:val="24"/>
                <w:szCs w:val="24"/>
              </w:rPr>
              <w:t>22/2</w:t>
            </w:r>
            <w:r w:rsidR="00DD5A55">
              <w:rPr>
                <w:rFonts w:ascii="SassoonCRInfant" w:eastAsia="SassoonCRInfant" w:hAnsi="SassoonCRInfant" w:cs="SassoonCRInfant"/>
                <w:color w:val="000000"/>
                <w:sz w:val="24"/>
                <w:szCs w:val="24"/>
              </w:rPr>
              <w:t>/</w:t>
            </w:r>
            <w:r w:rsidR="00857762">
              <w:rPr>
                <w:rFonts w:ascii="SassoonCRInfant" w:eastAsia="SassoonCRInfant" w:hAnsi="SassoonCRInfant" w:cs="SassoonCRInfant"/>
                <w:color w:val="000000"/>
                <w:sz w:val="24"/>
                <w:szCs w:val="24"/>
              </w:rPr>
              <w:t>2</w:t>
            </w:r>
            <w:r w:rsidR="00962AAB">
              <w:rPr>
                <w:rFonts w:ascii="SassoonCRInfant" w:eastAsia="SassoonCRInfant" w:hAnsi="SassoonCRInfant" w:cs="SassoonCRInfant"/>
                <w:color w:val="000000"/>
                <w:sz w:val="24"/>
                <w:szCs w:val="24"/>
              </w:rPr>
              <w:t>1</w:t>
            </w:r>
          </w:p>
          <w:p w14:paraId="6ABB4823" w14:textId="1741D293" w:rsidR="003A50C8" w:rsidRDefault="00857762" w:rsidP="00176546">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Unit theme: </w:t>
            </w:r>
            <w:r w:rsidR="00962AAB">
              <w:rPr>
                <w:rFonts w:ascii="SassoonCRInfant" w:eastAsia="SassoonCRInfant" w:hAnsi="SassoonCRInfant" w:cs="SassoonCRInfant"/>
                <w:color w:val="000000"/>
                <w:sz w:val="24"/>
                <w:szCs w:val="24"/>
              </w:rPr>
              <w:t xml:space="preserve">How does it </w:t>
            </w:r>
            <w:r w:rsidR="00522512">
              <w:rPr>
                <w:rFonts w:ascii="SassoonCRInfant" w:eastAsia="SassoonCRInfant" w:hAnsi="SassoonCRInfant" w:cs="SassoonCRInfant"/>
                <w:color w:val="000000"/>
                <w:sz w:val="24"/>
                <w:szCs w:val="24"/>
              </w:rPr>
              <w:t>G</w:t>
            </w:r>
            <w:r w:rsidR="00962AAB">
              <w:rPr>
                <w:rFonts w:ascii="SassoonCRInfant" w:eastAsia="SassoonCRInfant" w:hAnsi="SassoonCRInfant" w:cs="SassoonCRInfant"/>
                <w:color w:val="000000"/>
                <w:sz w:val="24"/>
                <w:szCs w:val="24"/>
              </w:rPr>
              <w:t>row?</w:t>
            </w:r>
          </w:p>
          <w:p w14:paraId="504D2B26" w14:textId="634FD911" w:rsidR="00176546" w:rsidRDefault="00176546" w:rsidP="00176546">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Story: The </w:t>
            </w:r>
            <w:r w:rsidR="00D670A9">
              <w:rPr>
                <w:rFonts w:ascii="SassoonCRInfant" w:eastAsia="SassoonCRInfant" w:hAnsi="SassoonCRInfant" w:cs="SassoonCRInfant"/>
                <w:color w:val="000000"/>
                <w:sz w:val="24"/>
                <w:szCs w:val="24"/>
              </w:rPr>
              <w:t>C</w:t>
            </w:r>
            <w:r>
              <w:rPr>
                <w:rFonts w:ascii="SassoonCRInfant" w:eastAsia="SassoonCRInfant" w:hAnsi="SassoonCRInfant" w:cs="SassoonCRInfant"/>
                <w:color w:val="000000"/>
                <w:sz w:val="24"/>
                <w:szCs w:val="24"/>
              </w:rPr>
              <w:t xml:space="preserve">autious </w:t>
            </w:r>
            <w:r w:rsidR="00D670A9">
              <w:rPr>
                <w:rFonts w:ascii="SassoonCRInfant" w:eastAsia="SassoonCRInfant" w:hAnsi="SassoonCRInfant" w:cs="SassoonCRInfant"/>
                <w:color w:val="000000"/>
                <w:sz w:val="24"/>
                <w:szCs w:val="24"/>
              </w:rPr>
              <w:t>C</w:t>
            </w:r>
            <w:r>
              <w:rPr>
                <w:rFonts w:ascii="SassoonCRInfant" w:eastAsia="SassoonCRInfant" w:hAnsi="SassoonCRInfant" w:cs="SassoonCRInfant"/>
                <w:color w:val="000000"/>
                <w:sz w:val="24"/>
                <w:szCs w:val="24"/>
              </w:rPr>
              <w:t>aterpillar</w:t>
            </w:r>
          </w:p>
          <w:p w14:paraId="4C6A7AAC" w14:textId="74B31E8A" w:rsidR="00176546" w:rsidRPr="00176546" w:rsidRDefault="00176546" w:rsidP="00176546">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Weekly theme: </w:t>
            </w:r>
            <w:r w:rsidR="0051451F">
              <w:rPr>
                <w:rFonts w:ascii="SassoonCRInfant" w:eastAsia="SassoonCRInfant" w:hAnsi="SassoonCRInfant" w:cs="SassoonCRInfant"/>
                <w:color w:val="000000"/>
                <w:sz w:val="24"/>
                <w:szCs w:val="24"/>
              </w:rPr>
              <w:t>Caterpillars</w:t>
            </w:r>
          </w:p>
        </w:tc>
        <w:tc>
          <w:tcPr>
            <w:tcW w:w="3771" w:type="dxa"/>
            <w:tcBorders>
              <w:left w:val="single" w:sz="4" w:space="0" w:color="FFFFFF"/>
            </w:tcBorders>
          </w:tcPr>
          <w:p w14:paraId="2BF0E690" w14:textId="77777777" w:rsidR="003A50C8" w:rsidRDefault="00857762">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1C015CCC" wp14:editId="539DED1A">
                  <wp:simplePos x="0" y="0"/>
                  <wp:positionH relativeFrom="column">
                    <wp:posOffset>1223921</wp:posOffset>
                  </wp:positionH>
                  <wp:positionV relativeFrom="paragraph">
                    <wp:posOffset>58779</wp:posOffset>
                  </wp:positionV>
                  <wp:extent cx="1017270" cy="1041400"/>
                  <wp:effectExtent l="0" t="0" r="0" b="0"/>
                  <wp:wrapSquare wrapText="bothSides" distT="0" distB="0" distL="114300" distR="114300"/>
                  <wp:docPr id="29" name="image2.jpg" descr="\\wosen-file01\staffhome$\lgreen\Downloads\Footsteps logo (1).jpg"/>
                  <wp:cNvGraphicFramePr/>
                  <a:graphic xmlns:a="http://schemas.openxmlformats.org/drawingml/2006/main">
                    <a:graphicData uri="http://schemas.openxmlformats.org/drawingml/2006/picture">
                      <pic:pic xmlns:pic="http://schemas.openxmlformats.org/drawingml/2006/picture">
                        <pic:nvPicPr>
                          <pic:cNvPr id="0" name="image2.jpg" descr="\\wosen-file01\staffhome$\lgreen\Downloads\Footsteps logo (1).jpg"/>
                          <pic:cNvPicPr preferRelativeResize="0"/>
                        </pic:nvPicPr>
                        <pic:blipFill>
                          <a:blip r:embed="rId8"/>
                          <a:srcRect/>
                          <a:stretch>
                            <a:fillRect/>
                          </a:stretch>
                        </pic:blipFill>
                        <pic:spPr>
                          <a:xfrm>
                            <a:off x="0" y="0"/>
                            <a:ext cx="1017270" cy="1041400"/>
                          </a:xfrm>
                          <a:prstGeom prst="rect">
                            <a:avLst/>
                          </a:prstGeom>
                          <a:ln/>
                        </pic:spPr>
                      </pic:pic>
                    </a:graphicData>
                  </a:graphic>
                </wp:anchor>
              </w:drawing>
            </w:r>
          </w:p>
        </w:tc>
      </w:tr>
      <w:tr w:rsidR="003A50C8" w14:paraId="07CE9F64" w14:textId="77777777">
        <w:trPr>
          <w:trHeight w:val="350"/>
        </w:trPr>
        <w:tc>
          <w:tcPr>
            <w:tcW w:w="10664" w:type="dxa"/>
            <w:gridSpan w:val="4"/>
          </w:tcPr>
          <w:p w14:paraId="02A82636" w14:textId="744C506C" w:rsidR="003A50C8" w:rsidRDefault="00B65162">
            <w:pPr>
              <w:rPr>
                <w:rFonts w:ascii="SassoonCRInfant" w:eastAsia="SassoonCRInfant" w:hAnsi="SassoonCRInfant" w:cs="SassoonCRInfant"/>
                <w:sz w:val="24"/>
                <w:szCs w:val="24"/>
              </w:rPr>
            </w:pPr>
            <w:r>
              <w:rPr>
                <w:rFonts w:ascii="SassoonCRInfant" w:eastAsia="SassoonCRInfant" w:hAnsi="SassoonCRInfant" w:cs="SassoonCRInfant"/>
                <w:sz w:val="24"/>
                <w:szCs w:val="24"/>
              </w:rPr>
              <w:t>Dove</w:t>
            </w:r>
            <w:r w:rsidR="00176546" w:rsidRPr="00726681">
              <w:rPr>
                <w:rFonts w:ascii="SassoonCRInfant" w:eastAsia="SassoonCRInfant" w:hAnsi="SassoonCRInfant" w:cs="SassoonCRInfant"/>
                <w:sz w:val="24"/>
                <w:szCs w:val="24"/>
              </w:rPr>
              <w:t xml:space="preserve"> </w:t>
            </w:r>
            <w:r w:rsidR="00962AAB">
              <w:rPr>
                <w:rFonts w:ascii="SassoonCRInfant" w:eastAsia="SassoonCRInfant" w:hAnsi="SassoonCRInfant" w:cs="SassoonCRInfant"/>
                <w:sz w:val="24"/>
                <w:szCs w:val="24"/>
              </w:rPr>
              <w:t>(Boston Spa Learning)</w:t>
            </w:r>
          </w:p>
        </w:tc>
      </w:tr>
      <w:tr w:rsidR="003A50C8" w14:paraId="4C15666C" w14:textId="77777777">
        <w:trPr>
          <w:trHeight w:val="270"/>
        </w:trPr>
        <w:tc>
          <w:tcPr>
            <w:tcW w:w="5215" w:type="dxa"/>
            <w:gridSpan w:val="2"/>
          </w:tcPr>
          <w:p w14:paraId="1CC57488" w14:textId="0B03D4DE"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Communication </w:t>
            </w:r>
            <w:r w:rsidR="00857762">
              <w:rPr>
                <w:rFonts w:ascii="SassoonCRInfant" w:eastAsia="SassoonCRInfant" w:hAnsi="SassoonCRInfant" w:cs="SassoonCRInfant"/>
                <w:sz w:val="24"/>
                <w:szCs w:val="24"/>
              </w:rPr>
              <w:t xml:space="preserve">activities </w:t>
            </w:r>
          </w:p>
        </w:tc>
        <w:tc>
          <w:tcPr>
            <w:tcW w:w="5449" w:type="dxa"/>
            <w:gridSpan w:val="2"/>
          </w:tcPr>
          <w:p w14:paraId="5E144E86" w14:textId="6C159CFA"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Cognition (Maths-based) </w:t>
            </w:r>
            <w:r w:rsidR="00857762">
              <w:rPr>
                <w:rFonts w:ascii="SassoonCRInfant" w:eastAsia="SassoonCRInfant" w:hAnsi="SassoonCRInfant" w:cs="SassoonCRInfant"/>
                <w:sz w:val="24"/>
                <w:szCs w:val="24"/>
              </w:rPr>
              <w:t>activities</w:t>
            </w:r>
          </w:p>
        </w:tc>
      </w:tr>
      <w:tr w:rsidR="003A50C8" w14:paraId="20281F9E" w14:textId="77777777">
        <w:trPr>
          <w:trHeight w:val="699"/>
        </w:trPr>
        <w:tc>
          <w:tcPr>
            <w:tcW w:w="5215" w:type="dxa"/>
            <w:gridSpan w:val="2"/>
          </w:tcPr>
          <w:p w14:paraId="01FB0A1E" w14:textId="77777777" w:rsidR="006A3D76" w:rsidRDefault="006A3D76" w:rsidP="006A3D76">
            <w:pPr>
              <w:rPr>
                <w:rFonts w:ascii="SassoonCRInfant" w:eastAsia="SassoonCRInfant" w:hAnsi="SassoonCRInfant" w:cs="SassoonCRInfant"/>
                <w:b/>
              </w:rPr>
            </w:pPr>
            <w:r>
              <w:rPr>
                <w:rFonts w:ascii="SassoonCRInfant" w:eastAsia="SassoonCRInfant" w:hAnsi="SassoonCRInfant" w:cs="SassoonCRInfant"/>
                <w:b/>
              </w:rPr>
              <w:t>Help your child to engage with fun stories and musical activities through actions and signs</w:t>
            </w:r>
          </w:p>
          <w:p w14:paraId="16BFD833" w14:textId="77777777" w:rsidR="006A3D76" w:rsidRDefault="006A3D76" w:rsidP="006A3D76">
            <w:pPr>
              <w:rPr>
                <w:rFonts w:ascii="SassoonCRInfant" w:eastAsia="SassoonCRInfant" w:hAnsi="SassoonCRInfant" w:cs="SassoonCRInfant"/>
                <w:b/>
              </w:rPr>
            </w:pPr>
          </w:p>
          <w:p w14:paraId="5EF15EEB" w14:textId="0C668CA8" w:rsidR="00962AAB" w:rsidRDefault="00176546" w:rsidP="00962AAB">
            <w:pPr>
              <w:pBdr>
                <w:top w:val="nil"/>
                <w:left w:val="nil"/>
                <w:bottom w:val="nil"/>
                <w:right w:val="nil"/>
                <w:between w:val="nil"/>
              </w:pBdr>
              <w:spacing w:line="259" w:lineRule="auto"/>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F</w:t>
            </w:r>
            <w:r w:rsidRPr="00176546">
              <w:rPr>
                <w:rFonts w:ascii="SassoonCRInfant" w:eastAsia="SassoonCRInfant" w:hAnsi="SassoonCRInfant" w:cs="SassoonCRInfant"/>
                <w:b/>
                <w:color w:val="000000"/>
              </w:rPr>
              <w:t>ollow</w:t>
            </w:r>
            <w:r>
              <w:rPr>
                <w:rFonts w:ascii="SassoonCRInfant" w:eastAsia="SassoonCRInfant" w:hAnsi="SassoonCRInfant" w:cs="SassoonCRInfant"/>
                <w:b/>
                <w:color w:val="000000"/>
              </w:rPr>
              <w:t>ing</w:t>
            </w:r>
            <w:r w:rsidRPr="00176546">
              <w:rPr>
                <w:rFonts w:ascii="SassoonCRInfant" w:eastAsia="SassoonCRInfant" w:hAnsi="SassoonCRInfant" w:cs="SassoonCRInfant"/>
                <w:b/>
                <w:color w:val="000000"/>
              </w:rPr>
              <w:t xml:space="preserve"> instructions.</w:t>
            </w:r>
          </w:p>
          <w:p w14:paraId="552ECC2B" w14:textId="176CBCDB" w:rsidR="00176546" w:rsidRDefault="00176546" w:rsidP="00962AAB">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7D91AC3F" w14:textId="77777777" w:rsidR="00176546" w:rsidRPr="00176546" w:rsidRDefault="00176546" w:rsidP="00176546">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To be able to listen to communicative partners</w:t>
            </w:r>
          </w:p>
          <w:p w14:paraId="5889DA81" w14:textId="77777777" w:rsidR="00176546" w:rsidRPr="00176546" w:rsidRDefault="00176546" w:rsidP="00176546">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 xml:space="preserve">To be able to process information and respond </w:t>
            </w:r>
          </w:p>
          <w:p w14:paraId="7A2B1571" w14:textId="43E2D0BD" w:rsidR="00176546" w:rsidRDefault="00176546" w:rsidP="00962AAB">
            <w:pPr>
              <w:pBdr>
                <w:top w:val="nil"/>
                <w:left w:val="nil"/>
                <w:bottom w:val="nil"/>
                <w:right w:val="nil"/>
                <w:between w:val="nil"/>
              </w:pBdr>
              <w:spacing w:line="259" w:lineRule="auto"/>
              <w:rPr>
                <w:rFonts w:ascii="SassoonCRInfant" w:eastAsia="SassoonCRInfant" w:hAnsi="SassoonCRInfant" w:cs="SassoonCRInfant"/>
                <w:b/>
                <w:color w:val="000000"/>
              </w:rPr>
            </w:pPr>
          </w:p>
          <w:p w14:paraId="6F6EBE98" w14:textId="7B34A7F1" w:rsidR="00176546" w:rsidRPr="00176546" w:rsidRDefault="00176546" w:rsidP="00962AAB">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0A44E415" w14:textId="3DF4978C" w:rsidR="00962AAB" w:rsidRDefault="00176546" w:rsidP="00176546">
            <w:pPr>
              <w:numPr>
                <w:ilvl w:val="0"/>
                <w:numId w:val="2"/>
              </w:numPr>
              <w:pBdr>
                <w:top w:val="nil"/>
                <w:left w:val="nil"/>
                <w:bottom w:val="nil"/>
                <w:right w:val="nil"/>
                <w:between w:val="nil"/>
              </w:pBd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Reading</w:t>
            </w:r>
          </w:p>
          <w:p w14:paraId="53BA1441" w14:textId="2696039F" w:rsidR="007653AC" w:rsidRDefault="007653AC" w:rsidP="007653AC">
            <w:pPr>
              <w:pBdr>
                <w:top w:val="nil"/>
                <w:left w:val="nil"/>
                <w:bottom w:val="nil"/>
                <w:right w:val="nil"/>
                <w:between w:val="nil"/>
              </w:pBdr>
              <w:rPr>
                <w:rFonts w:ascii="SassoonCRInfant" w:eastAsia="SassoonCRInfant" w:hAnsi="SassoonCRInfant" w:cs="SassoonCRInfant"/>
                <w:bCs/>
                <w:color w:val="000000"/>
              </w:rPr>
            </w:pPr>
            <w:r w:rsidRPr="009B5C90">
              <w:rPr>
                <w:rFonts w:ascii="SassoonCRInfant" w:eastAsia="SassoonCRInfant" w:hAnsi="SassoonCRInfant" w:cs="SassoonCRInfant"/>
                <w:bCs/>
                <w:color w:val="000000"/>
              </w:rPr>
              <w:t xml:space="preserve">Read the </w:t>
            </w:r>
            <w:r>
              <w:rPr>
                <w:rFonts w:ascii="SassoonCRInfant" w:eastAsia="SassoonCRInfant" w:hAnsi="SassoonCRInfant" w:cs="SassoonCRInfant"/>
                <w:bCs/>
                <w:color w:val="000000"/>
              </w:rPr>
              <w:t xml:space="preserve">story ‘The Cautious Caterpillar’ (See </w:t>
            </w:r>
            <w:r w:rsidR="00522512">
              <w:rPr>
                <w:rFonts w:ascii="SassoonCRInfant" w:eastAsia="SassoonCRInfant" w:hAnsi="SassoonCRInfant" w:cs="SassoonCRInfant"/>
                <w:bCs/>
                <w:color w:val="000000"/>
              </w:rPr>
              <w:t>PowerPoint</w:t>
            </w:r>
            <w:r>
              <w:rPr>
                <w:rFonts w:ascii="SassoonCRInfant" w:eastAsia="SassoonCRInfant" w:hAnsi="SassoonCRInfant" w:cs="SassoonCRInfant"/>
                <w:bCs/>
                <w:color w:val="000000"/>
              </w:rPr>
              <w:t xml:space="preserve"> on the website). Encourage your child to follow instructions to turn the page (if printed) or click onto the next slide (if reading on a computer). Support them to point out characters in the story and to copy the Makaton signs – see ‘Cautious Caterpillar Makaton signs’ resource on the school website.</w:t>
            </w:r>
          </w:p>
          <w:p w14:paraId="24A7EB6A" w14:textId="6415A3C8" w:rsidR="007653AC" w:rsidRDefault="007653AC" w:rsidP="007653AC">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Sign of the week is ‘caterpillar’.</w:t>
            </w:r>
          </w:p>
          <w:p w14:paraId="2D391243" w14:textId="77777777" w:rsidR="00522512" w:rsidRDefault="00522512" w:rsidP="007653AC">
            <w:pPr>
              <w:pBdr>
                <w:top w:val="nil"/>
                <w:left w:val="nil"/>
                <w:bottom w:val="nil"/>
                <w:right w:val="nil"/>
                <w:between w:val="nil"/>
              </w:pBdr>
              <w:rPr>
                <w:rFonts w:ascii="SassoonCRInfant" w:eastAsia="SassoonCRInfant" w:hAnsi="SassoonCRInfant" w:cs="SassoonCRInfant"/>
                <w:bCs/>
                <w:color w:val="000000"/>
              </w:rPr>
            </w:pPr>
          </w:p>
          <w:p w14:paraId="73860035" w14:textId="74063BE5" w:rsidR="007653AC" w:rsidRDefault="007653AC" w:rsidP="007653AC">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2E34B771" wp14:editId="71644479">
                  <wp:extent cx="1617245" cy="1325611"/>
                  <wp:effectExtent l="19050" t="19050" r="2159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9430" cy="1335599"/>
                          </a:xfrm>
                          <a:prstGeom prst="rect">
                            <a:avLst/>
                          </a:prstGeom>
                          <a:ln w="19050">
                            <a:solidFill>
                              <a:schemeClr val="tx1"/>
                            </a:solidFill>
                          </a:ln>
                        </pic:spPr>
                      </pic:pic>
                    </a:graphicData>
                  </a:graphic>
                </wp:inline>
              </w:drawing>
            </w:r>
          </w:p>
          <w:p w14:paraId="587C86CD" w14:textId="28E67458" w:rsidR="00A74C4D" w:rsidRDefault="00A74C4D" w:rsidP="009B5C90">
            <w:pPr>
              <w:pBdr>
                <w:top w:val="nil"/>
                <w:left w:val="nil"/>
                <w:bottom w:val="nil"/>
                <w:right w:val="nil"/>
                <w:between w:val="nil"/>
              </w:pBdr>
              <w:rPr>
                <w:rFonts w:ascii="SassoonCRInfant" w:eastAsia="SassoonCRInfant" w:hAnsi="SassoonCRInfant" w:cs="SassoonCRInfant"/>
                <w:b/>
                <w:color w:val="000000"/>
              </w:rPr>
            </w:pPr>
          </w:p>
          <w:p w14:paraId="654C6656" w14:textId="711664C5" w:rsidR="00FF0031" w:rsidRDefault="00470177" w:rsidP="00FF0031">
            <w:pPr>
              <w:numPr>
                <w:ilvl w:val="0"/>
                <w:numId w:val="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Patterns</w:t>
            </w:r>
          </w:p>
          <w:p w14:paraId="1F0918E7" w14:textId="77777777" w:rsidR="008A2626" w:rsidRDefault="008A2626" w:rsidP="008A2626">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Make a caterpillar necklace by threading beads and pasta onto string. </w:t>
            </w:r>
            <w:hyperlink r:id="rId10" w:history="1">
              <w:r w:rsidRPr="004816E7">
                <w:rPr>
                  <w:rStyle w:val="Hyperlink"/>
                  <w:rFonts w:ascii="SassoonCRInfant" w:eastAsia="SassoonCRInfant" w:hAnsi="SassoonCRInfant" w:cs="SassoonCRInfant"/>
                  <w:bCs/>
                </w:rPr>
                <w:t>https://buggyandbuddy.com/the-very-hungry-caterpillar-necklace-craft/</w:t>
              </w:r>
            </w:hyperlink>
          </w:p>
          <w:p w14:paraId="5AA20DC9" w14:textId="28D27A38" w:rsidR="00470177" w:rsidRPr="000B7D34" w:rsidRDefault="008A2626" w:rsidP="000B7D34">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Encourage your child to use the ‘Caterpillar ALD’ resource on the school website to comment on the activity. Contact your class lead if you need support on how to use the Aided Language Display with your child.</w:t>
            </w:r>
          </w:p>
          <w:p w14:paraId="01240803" w14:textId="77777777" w:rsidR="00DA4E71" w:rsidRDefault="00DA4E71" w:rsidP="00DA4E71">
            <w:pPr>
              <w:pBdr>
                <w:top w:val="nil"/>
                <w:left w:val="nil"/>
                <w:bottom w:val="nil"/>
                <w:right w:val="nil"/>
                <w:between w:val="nil"/>
              </w:pBdr>
              <w:jc w:val="center"/>
              <w:rPr>
                <w:rFonts w:ascii="SassoonCRInfant" w:eastAsia="SassoonCRInfant" w:hAnsi="SassoonCRInfant" w:cs="SassoonCRInfant"/>
                <w:b/>
                <w:color w:val="000000"/>
              </w:rPr>
            </w:pPr>
          </w:p>
          <w:p w14:paraId="306DDF1C" w14:textId="0BC36ACB" w:rsidR="00176546" w:rsidRDefault="00176546" w:rsidP="00176546">
            <w:pPr>
              <w:numPr>
                <w:ilvl w:val="0"/>
                <w:numId w:val="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Tactile</w:t>
            </w:r>
          </w:p>
          <w:p w14:paraId="62E4A138" w14:textId="5DE729A4" w:rsidR="006264C6" w:rsidRDefault="006264C6" w:rsidP="006264C6">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Grow your own plants at home. Encourage your child to follow the visual instructions on the ‘How to </w:t>
            </w:r>
            <w:r w:rsidR="00753F8E">
              <w:rPr>
                <w:rFonts w:ascii="SassoonCRInfant" w:eastAsia="SassoonCRInfant" w:hAnsi="SassoonCRInfant" w:cs="SassoonCRInfant"/>
                <w:bCs/>
                <w:color w:val="000000"/>
              </w:rPr>
              <w:t>G</w:t>
            </w:r>
            <w:r>
              <w:rPr>
                <w:rFonts w:ascii="SassoonCRInfant" w:eastAsia="SassoonCRInfant" w:hAnsi="SassoonCRInfant" w:cs="SassoonCRInfant"/>
                <w:bCs/>
                <w:color w:val="000000"/>
              </w:rPr>
              <w:t xml:space="preserve">row a </w:t>
            </w:r>
            <w:r w:rsidR="00753F8E">
              <w:rPr>
                <w:rFonts w:ascii="SassoonCRInfant" w:eastAsia="SassoonCRInfant" w:hAnsi="SassoonCRInfant" w:cs="SassoonCRInfant"/>
                <w:bCs/>
                <w:color w:val="000000"/>
              </w:rPr>
              <w:t>P</w:t>
            </w:r>
            <w:r>
              <w:rPr>
                <w:rFonts w:ascii="SassoonCRInfant" w:eastAsia="SassoonCRInfant" w:hAnsi="SassoonCRInfant" w:cs="SassoonCRInfant"/>
                <w:bCs/>
                <w:color w:val="000000"/>
              </w:rPr>
              <w:t xml:space="preserve">lant’ resource on the school website. </w:t>
            </w:r>
          </w:p>
          <w:p w14:paraId="083569A6" w14:textId="0422BC75" w:rsidR="00753F8E" w:rsidRDefault="00753F8E" w:rsidP="006264C6">
            <w:pPr>
              <w:pBdr>
                <w:top w:val="nil"/>
                <w:left w:val="nil"/>
                <w:bottom w:val="nil"/>
                <w:right w:val="nil"/>
                <w:between w:val="nil"/>
              </w:pBdr>
              <w:rPr>
                <w:rFonts w:ascii="SassoonCRInfant" w:eastAsia="SassoonCRInfant" w:hAnsi="SassoonCRInfant" w:cs="SassoonCRInfant"/>
                <w:bCs/>
                <w:color w:val="000000"/>
              </w:rPr>
            </w:pPr>
          </w:p>
          <w:p w14:paraId="43A47BFE" w14:textId="18358E8D" w:rsidR="00753F8E" w:rsidRDefault="00753F8E" w:rsidP="006264C6">
            <w:pPr>
              <w:pBdr>
                <w:top w:val="nil"/>
                <w:left w:val="nil"/>
                <w:bottom w:val="nil"/>
                <w:right w:val="nil"/>
                <w:between w:val="nil"/>
              </w:pBdr>
              <w:rPr>
                <w:rFonts w:ascii="SassoonCRInfant" w:eastAsia="SassoonCRInfant" w:hAnsi="SassoonCRInfant" w:cs="SassoonCRInfant"/>
                <w:bCs/>
                <w:color w:val="000000"/>
              </w:rPr>
            </w:pPr>
          </w:p>
          <w:p w14:paraId="59AA7171" w14:textId="77777777" w:rsidR="00753F8E" w:rsidRDefault="00753F8E" w:rsidP="006264C6">
            <w:pPr>
              <w:pBdr>
                <w:top w:val="nil"/>
                <w:left w:val="nil"/>
                <w:bottom w:val="nil"/>
                <w:right w:val="nil"/>
                <w:between w:val="nil"/>
              </w:pBdr>
              <w:rPr>
                <w:rFonts w:ascii="SassoonCRInfant" w:eastAsia="SassoonCRInfant" w:hAnsi="SassoonCRInfant" w:cs="SassoonCRInfant"/>
                <w:bCs/>
                <w:color w:val="000000"/>
              </w:rPr>
            </w:pPr>
          </w:p>
          <w:p w14:paraId="6CB6B493" w14:textId="77777777" w:rsidR="00830066" w:rsidRDefault="006264C6" w:rsidP="00226C7D">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54A89174" wp14:editId="6B39CDFC">
                  <wp:extent cx="2048510" cy="1400232"/>
                  <wp:effectExtent l="19050" t="19050" r="2794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2975" cy="1410119"/>
                          </a:xfrm>
                          <a:prstGeom prst="rect">
                            <a:avLst/>
                          </a:prstGeom>
                          <a:ln w="19050">
                            <a:solidFill>
                              <a:schemeClr val="tx1"/>
                            </a:solidFill>
                          </a:ln>
                        </pic:spPr>
                      </pic:pic>
                    </a:graphicData>
                  </a:graphic>
                </wp:inline>
              </w:drawing>
            </w:r>
          </w:p>
          <w:p w14:paraId="66835243" w14:textId="7ACEDB0E" w:rsidR="00753F8E" w:rsidRPr="00830066" w:rsidRDefault="00753F8E" w:rsidP="00226C7D">
            <w:pPr>
              <w:pBdr>
                <w:top w:val="nil"/>
                <w:left w:val="nil"/>
                <w:bottom w:val="nil"/>
                <w:right w:val="nil"/>
                <w:between w:val="nil"/>
              </w:pBdr>
              <w:jc w:val="center"/>
              <w:rPr>
                <w:rFonts w:ascii="SassoonCRInfant" w:eastAsia="SassoonCRInfant" w:hAnsi="SassoonCRInfant" w:cs="SassoonCRInfant"/>
                <w:bCs/>
                <w:color w:val="000000"/>
              </w:rPr>
            </w:pPr>
          </w:p>
        </w:tc>
        <w:tc>
          <w:tcPr>
            <w:tcW w:w="5449" w:type="dxa"/>
            <w:gridSpan w:val="2"/>
          </w:tcPr>
          <w:p w14:paraId="2F47DCC0" w14:textId="4429341F" w:rsidR="006A3D76" w:rsidRDefault="006A3D76" w:rsidP="006A3D76">
            <w:pPr>
              <w:rPr>
                <w:rFonts w:ascii="SassoonCRInfant" w:eastAsia="SassoonCRInfant" w:hAnsi="SassoonCRInfant" w:cs="SassoonCRInfant"/>
                <w:b/>
              </w:rPr>
            </w:pPr>
            <w:r>
              <w:rPr>
                <w:rFonts w:ascii="SassoonCRInfant" w:eastAsia="SassoonCRInfant" w:hAnsi="SassoonCRInfant" w:cs="SassoonCRInfant"/>
                <w:b/>
              </w:rPr>
              <w:lastRenderedPageBreak/>
              <w:t xml:space="preserve">There are lots of ways to learn about maths around the house. Doing puzzles, playing games and exploring house equipment are all great ways to practise </w:t>
            </w:r>
            <w:r w:rsidR="007053F1">
              <w:rPr>
                <w:rFonts w:ascii="SassoonCRInfant" w:eastAsia="SassoonCRInfant" w:hAnsi="SassoonCRInfant" w:cs="SassoonCRInfant"/>
                <w:b/>
              </w:rPr>
              <w:t xml:space="preserve">early </w:t>
            </w:r>
            <w:r>
              <w:rPr>
                <w:rFonts w:ascii="SassoonCRInfant" w:eastAsia="SassoonCRInfant" w:hAnsi="SassoonCRInfant" w:cs="SassoonCRInfant"/>
                <w:b/>
              </w:rPr>
              <w:t xml:space="preserve">maths skills. </w:t>
            </w:r>
          </w:p>
          <w:p w14:paraId="72EC6BE4" w14:textId="2E387BD3" w:rsidR="006A3D76" w:rsidRDefault="006A3D76" w:rsidP="006A3D76">
            <w:pPr>
              <w:rPr>
                <w:rFonts w:ascii="SassoonCRInfant" w:eastAsia="SassoonCRInfant" w:hAnsi="SassoonCRInfant" w:cs="SassoonCRInfant"/>
              </w:rPr>
            </w:pPr>
          </w:p>
          <w:p w14:paraId="41553499" w14:textId="5D0CF892" w:rsidR="00176546" w:rsidRDefault="00176546" w:rsidP="00176546">
            <w:pP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Object permanence.</w:t>
            </w:r>
          </w:p>
          <w:p w14:paraId="35402A8E" w14:textId="264BCE4F" w:rsidR="00176546" w:rsidRDefault="00176546" w:rsidP="00176546">
            <w:pPr>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453666C5" w14:textId="3DCD29ED" w:rsidR="00176546" w:rsidRDefault="00176546" w:rsidP="00176546">
            <w:pPr>
              <w:rPr>
                <w:rFonts w:ascii="SassoonCRInfant" w:hAnsi="SassoonCRInfant"/>
                <w:color w:val="000000"/>
              </w:rPr>
            </w:pPr>
            <w:r w:rsidRPr="00176546">
              <w:rPr>
                <w:rFonts w:ascii="SassoonCRInfant" w:hAnsi="SassoonCRInfant"/>
                <w:color w:val="000000"/>
              </w:rPr>
              <w:t>To develop a wider understanding of the world around us by making links between past learning and immediate experiences.</w:t>
            </w:r>
          </w:p>
          <w:p w14:paraId="02CE4424" w14:textId="3E18C0CA" w:rsidR="00176546" w:rsidRDefault="00176546" w:rsidP="00176546">
            <w:pPr>
              <w:rPr>
                <w:rFonts w:ascii="SassoonCRInfant" w:hAnsi="SassoonCRInfant"/>
                <w:color w:val="000000"/>
              </w:rPr>
            </w:pPr>
          </w:p>
          <w:p w14:paraId="29152489" w14:textId="7E26D442" w:rsidR="00176546" w:rsidRDefault="00176546" w:rsidP="00176546">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57A0CD31" w14:textId="6C884D2C" w:rsidR="005251CE" w:rsidRDefault="005251CE" w:rsidP="00176546">
            <w:pPr>
              <w:pStyle w:val="ListParagraph"/>
              <w:numPr>
                <w:ilvl w:val="0"/>
                <w:numId w:val="12"/>
              </w:numPr>
              <w:rPr>
                <w:rFonts w:ascii="SassoonCRInfant" w:eastAsia="SassoonCRInfant" w:hAnsi="SassoonCRInfant" w:cs="SassoonCRInfant"/>
                <w:b/>
                <w:bCs/>
              </w:rPr>
            </w:pPr>
            <w:r>
              <w:rPr>
                <w:rFonts w:ascii="SassoonCRInfant" w:eastAsia="SassoonCRInfant" w:hAnsi="SassoonCRInfant" w:cs="SassoonCRInfant"/>
                <w:b/>
                <w:bCs/>
              </w:rPr>
              <w:t>Art</w:t>
            </w:r>
            <w:r w:rsidR="004B6613">
              <w:rPr>
                <w:rFonts w:ascii="SassoonCRInfant" w:eastAsia="SassoonCRInfant" w:hAnsi="SassoonCRInfant" w:cs="SassoonCRInfant"/>
                <w:b/>
                <w:bCs/>
              </w:rPr>
              <w:t xml:space="preserve"> – finding the correct colours</w:t>
            </w:r>
          </w:p>
          <w:p w14:paraId="44058F2A" w14:textId="2E062BB9" w:rsidR="00D511BB" w:rsidRDefault="00D511BB" w:rsidP="00D511BB">
            <w:pPr>
              <w:rPr>
                <w:rFonts w:ascii="SassoonCRInfant" w:eastAsia="SassoonCRInfant" w:hAnsi="SassoonCRInfant" w:cs="SassoonCRInfant"/>
              </w:rPr>
            </w:pPr>
            <w:r>
              <w:rPr>
                <w:rFonts w:ascii="SassoonCRInfant" w:eastAsia="SassoonCRInfant" w:hAnsi="SassoonCRInfant" w:cs="SassoonCRInfant"/>
              </w:rPr>
              <w:t xml:space="preserve">Encourage your child to find the correct colours to decorate the characters from the Hungry Caterpillar story. See ‘Caterpillar </w:t>
            </w:r>
            <w:r w:rsidR="00753F8E">
              <w:rPr>
                <w:rFonts w:ascii="SassoonCRInfant" w:eastAsia="SassoonCRInfant" w:hAnsi="SassoonCRInfant" w:cs="SassoonCRInfant"/>
              </w:rPr>
              <w:t>C</w:t>
            </w:r>
            <w:r>
              <w:rPr>
                <w:rFonts w:ascii="SassoonCRInfant" w:eastAsia="SassoonCRInfant" w:hAnsi="SassoonCRInfant" w:cs="SassoonCRInfant"/>
              </w:rPr>
              <w:t xml:space="preserve">olouring’ resource on the school website. </w:t>
            </w:r>
          </w:p>
          <w:p w14:paraId="31D206FE" w14:textId="77777777" w:rsidR="00753F8E" w:rsidRPr="00D511BB" w:rsidRDefault="00753F8E" w:rsidP="00D511BB">
            <w:pPr>
              <w:rPr>
                <w:rFonts w:ascii="SassoonCRInfant" w:eastAsia="SassoonCRInfant" w:hAnsi="SassoonCRInfant" w:cs="SassoonCRInfant"/>
              </w:rPr>
            </w:pPr>
          </w:p>
          <w:p w14:paraId="7D64D909" w14:textId="51557BB6" w:rsidR="00B729DB" w:rsidRDefault="00F54759" w:rsidP="00FF0031">
            <w:pPr>
              <w:jc w:val="center"/>
              <w:rPr>
                <w:rFonts w:ascii="SassoonCRInfant" w:eastAsia="SassoonCRInfant" w:hAnsi="SassoonCRInfant" w:cs="SassoonCRInfant"/>
              </w:rPr>
            </w:pPr>
            <w:r>
              <w:rPr>
                <w:noProof/>
              </w:rPr>
              <w:drawing>
                <wp:inline distT="0" distB="0" distL="0" distR="0" wp14:anchorId="5777E2F6" wp14:editId="7C73825D">
                  <wp:extent cx="2397077" cy="1819910"/>
                  <wp:effectExtent l="19050" t="19050" r="2286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9317" cy="1836795"/>
                          </a:xfrm>
                          <a:prstGeom prst="rect">
                            <a:avLst/>
                          </a:prstGeom>
                          <a:ln w="19050">
                            <a:solidFill>
                              <a:schemeClr val="tx1"/>
                            </a:solidFill>
                          </a:ln>
                        </pic:spPr>
                      </pic:pic>
                    </a:graphicData>
                  </a:graphic>
                </wp:inline>
              </w:drawing>
            </w:r>
          </w:p>
          <w:p w14:paraId="4D3E95DD" w14:textId="17FA1F99" w:rsidR="00952917" w:rsidRDefault="00952917" w:rsidP="00952917">
            <w:pPr>
              <w:rPr>
                <w:rFonts w:ascii="SassoonCRInfant" w:eastAsia="SassoonCRInfant" w:hAnsi="SassoonCRInfant" w:cs="SassoonCRInfant"/>
                <w:b/>
                <w:bCs/>
              </w:rPr>
            </w:pPr>
          </w:p>
          <w:p w14:paraId="1995D199" w14:textId="54B57668" w:rsidR="005251CE" w:rsidRDefault="005251CE" w:rsidP="00176546">
            <w:pPr>
              <w:pStyle w:val="ListParagraph"/>
              <w:numPr>
                <w:ilvl w:val="0"/>
                <w:numId w:val="12"/>
              </w:numPr>
              <w:rPr>
                <w:rFonts w:ascii="SassoonCRInfant" w:eastAsia="SassoonCRInfant" w:hAnsi="SassoonCRInfant" w:cs="SassoonCRInfant"/>
                <w:b/>
                <w:bCs/>
              </w:rPr>
            </w:pPr>
            <w:r>
              <w:rPr>
                <w:rFonts w:ascii="SassoonCRInfant" w:eastAsia="SassoonCRInfant" w:hAnsi="SassoonCRInfant" w:cs="SassoonCRInfant"/>
                <w:b/>
                <w:bCs/>
              </w:rPr>
              <w:t>Number songs</w:t>
            </w:r>
            <w:r w:rsidR="00A74C4D">
              <w:rPr>
                <w:rFonts w:ascii="SassoonCRInfant" w:eastAsia="SassoonCRInfant" w:hAnsi="SassoonCRInfant" w:cs="SassoonCRInfant"/>
                <w:b/>
                <w:bCs/>
              </w:rPr>
              <w:t xml:space="preserve"> – finding the </w:t>
            </w:r>
            <w:r w:rsidR="007653AC">
              <w:rPr>
                <w:rFonts w:ascii="SassoonCRInfant" w:eastAsia="SassoonCRInfant" w:hAnsi="SassoonCRInfant" w:cs="SassoonCRInfant"/>
                <w:b/>
                <w:bCs/>
              </w:rPr>
              <w:t>caterpillars</w:t>
            </w:r>
          </w:p>
          <w:p w14:paraId="508C6931" w14:textId="08D32E2F" w:rsidR="007653AC" w:rsidRDefault="007653AC" w:rsidP="006264C6">
            <w:pPr>
              <w:rPr>
                <w:rFonts w:ascii="SassoonCRInfant" w:eastAsia="SassoonCRInfant" w:hAnsi="SassoonCRInfant" w:cs="SassoonCRInfant"/>
              </w:rPr>
            </w:pPr>
            <w:r>
              <w:rPr>
                <w:rFonts w:ascii="SassoonCRInfant" w:eastAsia="SassoonCRInfant" w:hAnsi="SassoonCRInfant" w:cs="SassoonCRInfant"/>
              </w:rPr>
              <w:t xml:space="preserve">Sing the song ‘5 </w:t>
            </w:r>
            <w:r w:rsidR="00753F8E">
              <w:rPr>
                <w:rFonts w:ascii="SassoonCRInfant" w:eastAsia="SassoonCRInfant" w:hAnsi="SassoonCRInfant" w:cs="SassoonCRInfant"/>
              </w:rPr>
              <w:t>L</w:t>
            </w:r>
            <w:r>
              <w:rPr>
                <w:rFonts w:ascii="SassoonCRInfant" w:eastAsia="SassoonCRInfant" w:hAnsi="SassoonCRInfant" w:cs="SassoonCRInfant"/>
              </w:rPr>
              <w:t xml:space="preserve">ittle </w:t>
            </w:r>
            <w:r w:rsidR="00753F8E">
              <w:rPr>
                <w:rFonts w:ascii="SassoonCRInfant" w:eastAsia="SassoonCRInfant" w:hAnsi="SassoonCRInfant" w:cs="SassoonCRInfant"/>
              </w:rPr>
              <w:t>C</w:t>
            </w:r>
            <w:r>
              <w:rPr>
                <w:rFonts w:ascii="SassoonCRInfant" w:eastAsia="SassoonCRInfant" w:hAnsi="SassoonCRInfant" w:cs="SassoonCRInfant"/>
              </w:rPr>
              <w:t>aterpillars</w:t>
            </w:r>
            <w:r w:rsidR="00753F8E">
              <w:rPr>
                <w:rFonts w:ascii="SassoonCRInfant" w:eastAsia="SassoonCRInfant" w:hAnsi="SassoonCRInfant" w:cs="SassoonCRInfant"/>
              </w:rPr>
              <w:t>’</w:t>
            </w:r>
            <w:r>
              <w:rPr>
                <w:rFonts w:ascii="SassoonCRInfant" w:eastAsia="SassoonCRInfant" w:hAnsi="SassoonCRInfant" w:cs="SassoonCRInfant"/>
              </w:rPr>
              <w:t xml:space="preserve"> (See printable visuals on the website). Encourage your child to find the caterpillars from inside their eggs after each verse.</w:t>
            </w:r>
            <w:bookmarkStart w:id="0" w:name="_heading=h.30j0zll" w:colFirst="0" w:colLast="0"/>
            <w:bookmarkEnd w:id="0"/>
          </w:p>
          <w:p w14:paraId="289F68DD" w14:textId="77777777" w:rsidR="00753F8E" w:rsidRDefault="00753F8E" w:rsidP="006264C6">
            <w:pPr>
              <w:rPr>
                <w:rFonts w:ascii="SassoonCRInfant" w:eastAsia="SassoonCRInfant" w:hAnsi="SassoonCRInfant" w:cs="SassoonCRInfant"/>
              </w:rPr>
            </w:pPr>
          </w:p>
          <w:p w14:paraId="0B2C2B2D" w14:textId="11B8CBB6" w:rsidR="000B7D34" w:rsidRPr="006264C6" w:rsidRDefault="000B7D34" w:rsidP="000B7D34">
            <w:pPr>
              <w:jc w:val="center"/>
              <w:rPr>
                <w:rFonts w:ascii="SassoonCRInfant" w:eastAsia="SassoonCRInfant" w:hAnsi="SassoonCRInfant" w:cs="SassoonCRInfant"/>
              </w:rPr>
            </w:pPr>
            <w:r>
              <w:rPr>
                <w:noProof/>
              </w:rPr>
              <w:drawing>
                <wp:inline distT="0" distB="0" distL="0" distR="0" wp14:anchorId="796BB13F" wp14:editId="1BBC9EBE">
                  <wp:extent cx="1629327" cy="2373467"/>
                  <wp:effectExtent l="27940" t="10160" r="1841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1642606" cy="2392811"/>
                          </a:xfrm>
                          <a:prstGeom prst="rect">
                            <a:avLst/>
                          </a:prstGeom>
                          <a:ln w="19050">
                            <a:solidFill>
                              <a:schemeClr val="tx1"/>
                            </a:solidFill>
                          </a:ln>
                        </pic:spPr>
                      </pic:pic>
                    </a:graphicData>
                  </a:graphic>
                </wp:inline>
              </w:drawing>
            </w:r>
          </w:p>
          <w:p w14:paraId="5866D0C2" w14:textId="7B637DA9" w:rsidR="00FF0031" w:rsidRDefault="00FF0031" w:rsidP="00A74C4D">
            <w:pPr>
              <w:rPr>
                <w:rFonts w:ascii="SassoonCRInfant" w:eastAsia="SassoonCRInfant" w:hAnsi="SassoonCRInfant" w:cs="SassoonCRInfant"/>
              </w:rPr>
            </w:pPr>
          </w:p>
          <w:p w14:paraId="401B6781" w14:textId="77777777" w:rsidR="00FF0031" w:rsidRPr="0051451F" w:rsidRDefault="00FF0031" w:rsidP="00FF0031">
            <w:pPr>
              <w:pStyle w:val="ListParagraph"/>
              <w:numPr>
                <w:ilvl w:val="0"/>
                <w:numId w:val="12"/>
              </w:numPr>
              <w:rPr>
                <w:rFonts w:ascii="SassoonCRInfant" w:eastAsia="SassoonCRInfant" w:hAnsi="SassoonCRInfant" w:cs="SassoonCRInfant"/>
                <w:b/>
                <w:bCs/>
              </w:rPr>
            </w:pPr>
            <w:r w:rsidRPr="0051451F">
              <w:rPr>
                <w:rFonts w:ascii="SassoonCRInfant" w:eastAsia="SassoonCRInfant" w:hAnsi="SassoonCRInfant" w:cs="SassoonCRInfant"/>
                <w:b/>
                <w:bCs/>
              </w:rPr>
              <w:lastRenderedPageBreak/>
              <w:t>Food – knowing the location of kitchen equipment</w:t>
            </w:r>
          </w:p>
          <w:p w14:paraId="3AAD29C4" w14:textId="4C0CAFDE" w:rsidR="000B7D34" w:rsidRPr="006F0026" w:rsidRDefault="0051451F" w:rsidP="000B7D34">
            <w:pPr>
              <w:pBdr>
                <w:top w:val="nil"/>
                <w:left w:val="nil"/>
                <w:bottom w:val="nil"/>
                <w:right w:val="nil"/>
                <w:between w:val="nil"/>
              </w:pBdr>
              <w:rPr>
                <w:rFonts w:ascii="SassoonCRInfant" w:eastAsia="SassoonCRInfant" w:hAnsi="SassoonCRInfant" w:cs="SassoonCRInfant"/>
                <w:color w:val="000000"/>
              </w:rPr>
            </w:pPr>
            <w:r>
              <w:rPr>
                <w:rFonts w:ascii="SassoonCRInfant" w:eastAsia="SassoonCRInfant" w:hAnsi="SassoonCRInfant" w:cs="SassoonCRInfant"/>
                <w:color w:val="000000"/>
              </w:rPr>
              <w:t>Make a caterpillar face on a rice cake</w:t>
            </w:r>
            <w:r w:rsidR="000B7D34">
              <w:rPr>
                <w:rFonts w:ascii="SassoonCRInfant" w:eastAsia="SassoonCRInfant" w:hAnsi="SassoonCRInfant" w:cs="SassoonCRInfant"/>
                <w:color w:val="000000"/>
              </w:rPr>
              <w:t xml:space="preserve"> by spreading green icing onto a rice cake and making a face with fruit. </w:t>
            </w:r>
            <w:r w:rsidR="000B7D34">
              <w:rPr>
                <w:rFonts w:ascii="SassoonCRInfant" w:eastAsia="SassoonCRInfant" w:hAnsi="SassoonCRInfant" w:cs="SassoonCRInfant"/>
              </w:rPr>
              <w:t>Encourage your child to locate equipment in the kitchen, e.g. by getting a knife from the drawer or fruit from the fridge.</w:t>
            </w:r>
          </w:p>
        </w:tc>
      </w:tr>
      <w:tr w:rsidR="003A50C8" w14:paraId="5AC1FE12" w14:textId="77777777">
        <w:trPr>
          <w:trHeight w:val="216"/>
        </w:trPr>
        <w:tc>
          <w:tcPr>
            <w:tcW w:w="5215" w:type="dxa"/>
            <w:gridSpan w:val="2"/>
          </w:tcPr>
          <w:p w14:paraId="3E51BAF4" w14:textId="0A0706DE"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lastRenderedPageBreak/>
              <w:t xml:space="preserve">Sensory activities </w:t>
            </w:r>
          </w:p>
        </w:tc>
        <w:tc>
          <w:tcPr>
            <w:tcW w:w="5449" w:type="dxa"/>
            <w:gridSpan w:val="2"/>
          </w:tcPr>
          <w:p w14:paraId="607DF236" w14:textId="4A9F2560"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Physical activities </w:t>
            </w:r>
          </w:p>
        </w:tc>
      </w:tr>
      <w:tr w:rsidR="003A50C8" w14:paraId="0A98A385" w14:textId="77777777" w:rsidTr="003826CB">
        <w:trPr>
          <w:trHeight w:val="557"/>
        </w:trPr>
        <w:tc>
          <w:tcPr>
            <w:tcW w:w="5215" w:type="dxa"/>
            <w:gridSpan w:val="2"/>
          </w:tcPr>
          <w:p w14:paraId="5F3CED6D" w14:textId="77777777" w:rsidR="003A50C8" w:rsidRPr="005F7531" w:rsidRDefault="00857762">
            <w:pPr>
              <w:rPr>
                <w:rFonts w:ascii="SassoonCRInfant" w:eastAsia="SassoonCRInfant" w:hAnsi="SassoonCRInfant" w:cs="SassoonCRInfant"/>
                <w:b/>
              </w:rPr>
            </w:pPr>
            <w:r w:rsidRPr="005F7531">
              <w:rPr>
                <w:rFonts w:ascii="SassoonCRInfant" w:eastAsia="SassoonCRInfant" w:hAnsi="SassoonCRInfant" w:cs="SassoonCRInfant"/>
                <w:b/>
              </w:rPr>
              <w:t xml:space="preserve">Sensory activities can be extremely motivating, develop attention skills and help your child to self-regulate. </w:t>
            </w:r>
          </w:p>
          <w:p w14:paraId="3F6D5639" w14:textId="4AA0C0F2" w:rsidR="003A50C8" w:rsidRPr="005F7531" w:rsidRDefault="003A50C8">
            <w:pPr>
              <w:rPr>
                <w:rFonts w:ascii="SassoonCRInfant" w:eastAsia="SassoonCRInfant" w:hAnsi="SassoonCRInfant" w:cs="SassoonCRInfant"/>
              </w:rPr>
            </w:pPr>
          </w:p>
          <w:p w14:paraId="1416EFAA" w14:textId="5EB1A0F0" w:rsidR="00E16168" w:rsidRPr="00911629" w:rsidRDefault="00911629" w:rsidP="00E27986">
            <w:pPr>
              <w:pStyle w:val="ListParagraph"/>
              <w:numPr>
                <w:ilvl w:val="0"/>
                <w:numId w:val="8"/>
              </w:numPr>
              <w:rPr>
                <w:rFonts w:ascii="SassoonCRInfant" w:eastAsia="SassoonCRInfant" w:hAnsi="SassoonCRInfant" w:cs="SassoonCRInfant"/>
                <w:b/>
                <w:bCs/>
              </w:rPr>
            </w:pPr>
            <w:r w:rsidRPr="00911629">
              <w:rPr>
                <w:rFonts w:ascii="SassoonCRInfant" w:eastAsia="SassoonCRInfant" w:hAnsi="SassoonCRInfant" w:cs="SassoonCRInfant"/>
                <w:b/>
                <w:bCs/>
              </w:rPr>
              <w:t>Posting</w:t>
            </w:r>
          </w:p>
          <w:p w14:paraId="232C4C7F" w14:textId="25E92145" w:rsidR="00655DC5" w:rsidRPr="00911629" w:rsidRDefault="00655DC5" w:rsidP="00655DC5">
            <w:pPr>
              <w:rPr>
                <w:rFonts w:ascii="SassoonCRInfant" w:eastAsia="SassoonCRInfant" w:hAnsi="SassoonCRInfant" w:cs="SassoonCRInfant"/>
              </w:rPr>
            </w:pPr>
            <w:r w:rsidRPr="00911629">
              <w:rPr>
                <w:rFonts w:ascii="SassoonCRInfant" w:eastAsia="SassoonCRInfant" w:hAnsi="SassoonCRInfant" w:cs="SassoonCRInfant"/>
              </w:rPr>
              <w:t xml:space="preserve">Skill: </w:t>
            </w:r>
            <w:r w:rsidR="00911629" w:rsidRPr="00911629">
              <w:rPr>
                <w:rFonts w:ascii="SassoonCRInfant" w:eastAsia="SassoonCRInfant" w:hAnsi="SassoonCRInfant" w:cs="SassoonCRInfant"/>
              </w:rPr>
              <w:t>Fine motor skills</w:t>
            </w:r>
          </w:p>
          <w:p w14:paraId="2C3BAC0C" w14:textId="2E22A562" w:rsidR="00655DC5" w:rsidRDefault="00863197" w:rsidP="00655DC5">
            <w:pPr>
              <w:rPr>
                <w:rFonts w:ascii="SassoonCRInfant" w:eastAsia="SassoonCRInfant" w:hAnsi="SassoonCRInfant" w:cs="SassoonCRInfant"/>
              </w:rPr>
            </w:pPr>
            <w:r>
              <w:rPr>
                <w:rFonts w:ascii="SassoonCRInfant" w:eastAsia="SassoonCRInfant" w:hAnsi="SassoonCRInfant" w:cs="SassoonCRInfant"/>
              </w:rPr>
              <w:t>Using the ‘Caterpillar posting’ resource on the school website, e</w:t>
            </w:r>
            <w:r w:rsidR="00911629">
              <w:rPr>
                <w:rFonts w:ascii="SassoonCRInfant" w:eastAsia="SassoonCRInfant" w:hAnsi="SassoonCRInfant" w:cs="SassoonCRInfant"/>
              </w:rPr>
              <w:t xml:space="preserve">ncourage your </w:t>
            </w:r>
            <w:r>
              <w:rPr>
                <w:rFonts w:ascii="SassoonCRInfant" w:eastAsia="SassoonCRInfant" w:hAnsi="SassoonCRInfant" w:cs="SassoonCRInfant"/>
              </w:rPr>
              <w:t xml:space="preserve">child to post the food through the caterpillar’s mouth. You could use wooden/plastic role food if you have it to make this activity easier. </w:t>
            </w:r>
          </w:p>
          <w:p w14:paraId="022F6996" w14:textId="77777777" w:rsidR="00753F8E" w:rsidRDefault="00753F8E" w:rsidP="00655DC5">
            <w:pPr>
              <w:rPr>
                <w:rFonts w:ascii="SassoonCRInfant" w:eastAsia="SassoonCRInfant" w:hAnsi="SassoonCRInfant" w:cs="SassoonCRInfant"/>
              </w:rPr>
            </w:pPr>
          </w:p>
          <w:p w14:paraId="662B4470" w14:textId="78D13CC0" w:rsidR="00863197" w:rsidRPr="00911629" w:rsidRDefault="00863197" w:rsidP="00863197">
            <w:pPr>
              <w:jc w:val="center"/>
              <w:rPr>
                <w:rFonts w:ascii="SassoonCRInfant" w:eastAsia="SassoonCRInfant" w:hAnsi="SassoonCRInfant" w:cs="SassoonCRInfant"/>
              </w:rPr>
            </w:pPr>
            <w:r>
              <w:rPr>
                <w:noProof/>
              </w:rPr>
              <w:drawing>
                <wp:inline distT="0" distB="0" distL="0" distR="0" wp14:anchorId="0E149195" wp14:editId="247694CE">
                  <wp:extent cx="2815590" cy="1404134"/>
                  <wp:effectExtent l="19050" t="19050" r="22860"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3476" cy="1413054"/>
                          </a:xfrm>
                          <a:prstGeom prst="rect">
                            <a:avLst/>
                          </a:prstGeom>
                          <a:ln w="19050">
                            <a:solidFill>
                              <a:schemeClr val="tx1"/>
                            </a:solidFill>
                          </a:ln>
                        </pic:spPr>
                      </pic:pic>
                    </a:graphicData>
                  </a:graphic>
                </wp:inline>
              </w:drawing>
            </w:r>
          </w:p>
          <w:p w14:paraId="7AA86473" w14:textId="77777777" w:rsidR="00655DC5" w:rsidRPr="00AE1D71" w:rsidRDefault="00655DC5" w:rsidP="00655DC5">
            <w:pPr>
              <w:rPr>
                <w:rFonts w:ascii="SassoonCRInfant" w:eastAsia="SassoonCRInfant" w:hAnsi="SassoonCRInfant" w:cs="SassoonCRInfant"/>
                <w:b/>
                <w:bCs/>
                <w:highlight w:val="yellow"/>
              </w:rPr>
            </w:pPr>
          </w:p>
          <w:p w14:paraId="40029696" w14:textId="22E11CFD" w:rsidR="00962AAB" w:rsidRPr="00E911EE" w:rsidRDefault="00962AAB" w:rsidP="00E27986">
            <w:pPr>
              <w:pStyle w:val="ListParagraph"/>
              <w:numPr>
                <w:ilvl w:val="0"/>
                <w:numId w:val="8"/>
              </w:numPr>
              <w:rPr>
                <w:rFonts w:ascii="SassoonCRInfant" w:eastAsia="SassoonCRInfant" w:hAnsi="SassoonCRInfant" w:cs="SassoonCRInfant"/>
                <w:b/>
                <w:bCs/>
              </w:rPr>
            </w:pPr>
            <w:r w:rsidRPr="00E911EE">
              <w:rPr>
                <w:rFonts w:ascii="SassoonCRInfant" w:eastAsia="SassoonCRInfant" w:hAnsi="SassoonCRInfant" w:cs="SassoonCRInfant"/>
                <w:b/>
                <w:bCs/>
              </w:rPr>
              <w:t>Art</w:t>
            </w:r>
          </w:p>
          <w:p w14:paraId="3121CEEF" w14:textId="386923D7" w:rsidR="00655DC5" w:rsidRPr="00E911EE" w:rsidRDefault="00655DC5" w:rsidP="00655DC5">
            <w:pPr>
              <w:rPr>
                <w:rFonts w:ascii="SassoonCRInfant" w:eastAsia="SassoonCRInfant" w:hAnsi="SassoonCRInfant" w:cs="SassoonCRInfant"/>
              </w:rPr>
            </w:pPr>
            <w:r w:rsidRPr="00E911EE">
              <w:rPr>
                <w:rFonts w:ascii="SassoonCRInfant" w:eastAsia="SassoonCRInfant" w:hAnsi="SassoonCRInfant" w:cs="SassoonCRInfant"/>
              </w:rPr>
              <w:t xml:space="preserve">Skill: Using </w:t>
            </w:r>
            <w:r w:rsidR="00E911EE">
              <w:rPr>
                <w:rFonts w:ascii="SassoonCRInfant" w:eastAsia="SassoonCRInfant" w:hAnsi="SassoonCRInfant" w:cs="SassoonCRInfant"/>
              </w:rPr>
              <w:t>different art media</w:t>
            </w:r>
          </w:p>
          <w:p w14:paraId="3BA9360C" w14:textId="64D97574" w:rsidR="004C6B67" w:rsidRPr="00E911EE" w:rsidRDefault="004C6B67" w:rsidP="00655DC5">
            <w:pPr>
              <w:rPr>
                <w:rFonts w:ascii="SassoonCRInfant" w:eastAsia="SassoonCRInfant" w:hAnsi="SassoonCRInfant" w:cs="SassoonCRInfant"/>
              </w:rPr>
            </w:pPr>
            <w:r w:rsidRPr="00E911EE">
              <w:rPr>
                <w:rFonts w:ascii="SassoonCRInfant" w:eastAsia="SassoonCRInfant" w:hAnsi="SassoonCRInfant" w:cs="SassoonCRInfant"/>
              </w:rPr>
              <w:t xml:space="preserve">Encourage your child to use a </w:t>
            </w:r>
            <w:r w:rsidR="00E911EE">
              <w:rPr>
                <w:rFonts w:ascii="SassoonCRInfant" w:eastAsia="SassoonCRInfant" w:hAnsi="SassoonCRInfant" w:cs="SassoonCRInfant"/>
              </w:rPr>
              <w:t>balloon to print a caterpillar</w:t>
            </w:r>
            <w:r w:rsidRPr="00E911EE">
              <w:rPr>
                <w:rFonts w:ascii="SassoonCRInfant" w:eastAsia="SassoonCRInfant" w:hAnsi="SassoonCRInfant" w:cs="SassoonCRInfant"/>
              </w:rPr>
              <w:t>. Follow the link below for a recipe to make taste-safe paint.</w:t>
            </w:r>
          </w:p>
          <w:p w14:paraId="0DD58E50" w14:textId="6FF24FD1" w:rsidR="004C6B67" w:rsidRDefault="00753F8E" w:rsidP="00655DC5">
            <w:pPr>
              <w:rPr>
                <w:rStyle w:val="Hyperlink"/>
                <w:rFonts w:ascii="SassoonCRInfant" w:eastAsia="SassoonCRInfant" w:hAnsi="SassoonCRInfant" w:cs="SassoonCRInfant"/>
              </w:rPr>
            </w:pPr>
            <w:hyperlink r:id="rId15" w:history="1">
              <w:r w:rsidR="004C6B67" w:rsidRPr="00E911EE">
                <w:rPr>
                  <w:rStyle w:val="Hyperlink"/>
                  <w:rFonts w:ascii="SassoonCRInfant" w:eastAsia="SassoonCRInfant" w:hAnsi="SassoonCRInfant" w:cs="SassoonCRInfant"/>
                </w:rPr>
                <w:t>https://rainydaymum.co.uk/baby-play-finger-painting/</w:t>
              </w:r>
            </w:hyperlink>
          </w:p>
          <w:p w14:paraId="3DED0B33" w14:textId="77777777" w:rsidR="00753F8E" w:rsidRPr="00E911EE" w:rsidRDefault="00753F8E" w:rsidP="00655DC5">
            <w:pPr>
              <w:rPr>
                <w:rFonts w:ascii="SassoonCRInfant" w:eastAsia="SassoonCRInfant" w:hAnsi="SassoonCRInfant" w:cs="SassoonCRInfant"/>
              </w:rPr>
            </w:pPr>
          </w:p>
          <w:p w14:paraId="5068055F" w14:textId="61BFDF73" w:rsidR="00655DC5" w:rsidRDefault="00E911EE" w:rsidP="00E911EE">
            <w:pPr>
              <w:jc w:val="center"/>
              <w:rPr>
                <w:rFonts w:ascii="SassoonCRInfant" w:eastAsia="SassoonCRInfant" w:hAnsi="SassoonCRInfant" w:cs="SassoonCRInfant"/>
              </w:rPr>
            </w:pPr>
            <w:r>
              <w:rPr>
                <w:noProof/>
              </w:rPr>
              <w:drawing>
                <wp:inline distT="0" distB="0" distL="0" distR="0" wp14:anchorId="2F2CBADF" wp14:editId="0873E90A">
                  <wp:extent cx="1555750" cy="1647558"/>
                  <wp:effectExtent l="19050" t="19050" r="2540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58605" cy="1650582"/>
                          </a:xfrm>
                          <a:prstGeom prst="rect">
                            <a:avLst/>
                          </a:prstGeom>
                          <a:ln w="19050">
                            <a:solidFill>
                              <a:schemeClr val="tx1"/>
                            </a:solidFill>
                          </a:ln>
                        </pic:spPr>
                      </pic:pic>
                    </a:graphicData>
                  </a:graphic>
                </wp:inline>
              </w:drawing>
            </w:r>
          </w:p>
          <w:p w14:paraId="18EC2F2C" w14:textId="77777777" w:rsidR="00E911EE" w:rsidRDefault="00E911EE" w:rsidP="00E911EE">
            <w:pPr>
              <w:jc w:val="center"/>
              <w:rPr>
                <w:rFonts w:ascii="SassoonCRInfant" w:eastAsia="SassoonCRInfant" w:hAnsi="SassoonCRInfant" w:cs="SassoonCRInfant"/>
              </w:rPr>
            </w:pPr>
          </w:p>
          <w:p w14:paraId="01445D98" w14:textId="4F5C9ADD" w:rsidR="005F7531" w:rsidRDefault="00D355F2" w:rsidP="00962AAB">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Tactile</w:t>
            </w:r>
          </w:p>
          <w:p w14:paraId="64E2EAB2" w14:textId="347661FA" w:rsidR="00D355F2" w:rsidRPr="00D355F2" w:rsidRDefault="00D355F2" w:rsidP="00D355F2">
            <w:pPr>
              <w:rPr>
                <w:rFonts w:ascii="SassoonCRInfant" w:eastAsia="SassoonCRInfant" w:hAnsi="SassoonCRInfant" w:cs="SassoonCRInfant"/>
              </w:rPr>
            </w:pPr>
            <w:r>
              <w:rPr>
                <w:rFonts w:ascii="SassoonCRInfant" w:eastAsia="SassoonCRInfant" w:hAnsi="SassoonCRInfant" w:cs="SassoonCRInfant"/>
              </w:rPr>
              <w:t>Skill: Fine motor movements</w:t>
            </w:r>
          </w:p>
          <w:p w14:paraId="15F2B9FF" w14:textId="4EE1A42A" w:rsidR="00D355F2" w:rsidRPr="00D355F2" w:rsidRDefault="00D355F2" w:rsidP="00AE1D71">
            <w:pPr>
              <w:rPr>
                <w:rFonts w:ascii="SassoonCRInfant" w:eastAsia="SassoonCRInfant" w:hAnsi="SassoonCRInfant" w:cs="SassoonCRInfant"/>
              </w:rPr>
            </w:pPr>
            <w:r w:rsidRPr="00D355F2">
              <w:rPr>
                <w:rFonts w:ascii="SassoonCRInfant" w:eastAsia="SassoonCRInfant" w:hAnsi="SassoonCRInfant" w:cs="SassoonCRInfant"/>
              </w:rPr>
              <w:t xml:space="preserve">Make </w:t>
            </w:r>
            <w:r w:rsidR="00AE1D71">
              <w:rPr>
                <w:rFonts w:ascii="SassoonCRInfant" w:eastAsia="SassoonCRInfant" w:hAnsi="SassoonCRInfant" w:cs="SassoonCRInfant"/>
              </w:rPr>
              <w:t xml:space="preserve">your own caterpillar playdough. See ‘Caterpillar </w:t>
            </w:r>
            <w:r w:rsidR="00753F8E">
              <w:rPr>
                <w:rFonts w:ascii="SassoonCRInfant" w:eastAsia="SassoonCRInfant" w:hAnsi="SassoonCRInfant" w:cs="SassoonCRInfant"/>
              </w:rPr>
              <w:t>P</w:t>
            </w:r>
            <w:r w:rsidR="00AE1D71">
              <w:rPr>
                <w:rFonts w:ascii="SassoonCRInfant" w:eastAsia="SassoonCRInfant" w:hAnsi="SassoonCRInfant" w:cs="SassoonCRInfant"/>
              </w:rPr>
              <w:t xml:space="preserve">laydough’ and ‘Caterpillar </w:t>
            </w:r>
            <w:r w:rsidR="00753F8E">
              <w:rPr>
                <w:rFonts w:ascii="SassoonCRInfant" w:eastAsia="SassoonCRInfant" w:hAnsi="SassoonCRInfant" w:cs="SassoonCRInfant"/>
              </w:rPr>
              <w:t>P</w:t>
            </w:r>
            <w:r w:rsidR="00AE1D71">
              <w:rPr>
                <w:rFonts w:ascii="SassoonCRInfant" w:eastAsia="SassoonCRInfant" w:hAnsi="SassoonCRInfant" w:cs="SassoonCRInfant"/>
              </w:rPr>
              <w:t xml:space="preserve">laydough </w:t>
            </w:r>
            <w:r w:rsidR="00753F8E">
              <w:rPr>
                <w:rFonts w:ascii="SassoonCRInfant" w:eastAsia="SassoonCRInfant" w:hAnsi="SassoonCRInfant" w:cs="SassoonCRInfant"/>
              </w:rPr>
              <w:t>M</w:t>
            </w:r>
            <w:r w:rsidR="00AE1D71">
              <w:rPr>
                <w:rFonts w:ascii="SassoonCRInfant" w:eastAsia="SassoonCRInfant" w:hAnsi="SassoonCRInfant" w:cs="SassoonCRInfant"/>
              </w:rPr>
              <w:t>ats’</w:t>
            </w:r>
            <w:r w:rsidR="00911629">
              <w:rPr>
                <w:rFonts w:ascii="SassoonCRInfant" w:eastAsia="SassoonCRInfant" w:hAnsi="SassoonCRInfant" w:cs="SassoonCRInfant"/>
              </w:rPr>
              <w:t xml:space="preserve"> resources on the school website. </w:t>
            </w:r>
          </w:p>
          <w:p w14:paraId="642C7682" w14:textId="2B6FF630" w:rsidR="00F96DF0" w:rsidRPr="00F96DF0" w:rsidRDefault="00F96DF0" w:rsidP="00F96DF0">
            <w:pPr>
              <w:rPr>
                <w:rFonts w:ascii="SassoonCRInfant" w:eastAsia="SassoonCRInfant" w:hAnsi="SassoonCRInfant" w:cs="SassoonCRInfant"/>
              </w:rPr>
            </w:pPr>
          </w:p>
        </w:tc>
        <w:tc>
          <w:tcPr>
            <w:tcW w:w="5449" w:type="dxa"/>
            <w:gridSpan w:val="2"/>
          </w:tcPr>
          <w:p w14:paraId="18CB3637" w14:textId="5D32DC75" w:rsidR="003A50C8" w:rsidRDefault="00857762">
            <w:pPr>
              <w:rPr>
                <w:rFonts w:ascii="SassoonCRInfant" w:eastAsia="SassoonCRInfant" w:hAnsi="SassoonCRInfant" w:cs="SassoonCRInfant"/>
                <w:b/>
              </w:rPr>
            </w:pPr>
            <w:r w:rsidRPr="005F7531">
              <w:rPr>
                <w:rFonts w:ascii="SassoonCRInfant" w:eastAsia="SassoonCRInfant" w:hAnsi="SassoonCRInfant" w:cs="SassoonCRInfant"/>
                <w:b/>
              </w:rPr>
              <w:t>Physical activity is great to keep our minds active and burn lots of energy!</w:t>
            </w:r>
          </w:p>
          <w:p w14:paraId="03405E3B" w14:textId="576BBC39" w:rsidR="00962AAB" w:rsidRDefault="00962AAB">
            <w:pPr>
              <w:rPr>
                <w:rFonts w:ascii="SassoonCRInfant" w:eastAsia="SassoonCRInfant" w:hAnsi="SassoonCRInfant" w:cs="SassoonCRInfant"/>
                <w:b/>
              </w:rPr>
            </w:pPr>
          </w:p>
          <w:p w14:paraId="456BD6B1" w14:textId="4F6A5247" w:rsidR="00962AAB" w:rsidRDefault="00655DC5" w:rsidP="00962AAB">
            <w:pPr>
              <w:pStyle w:val="ListParagraph"/>
              <w:numPr>
                <w:ilvl w:val="0"/>
                <w:numId w:val="9"/>
              </w:numPr>
              <w:rPr>
                <w:rFonts w:ascii="SassoonCRInfant" w:eastAsia="SassoonCRInfant" w:hAnsi="SassoonCRInfant" w:cs="SassoonCRInfant"/>
                <w:b/>
              </w:rPr>
            </w:pPr>
            <w:r>
              <w:rPr>
                <w:rFonts w:ascii="SassoonCRInfant" w:eastAsia="SassoonCRInfant" w:hAnsi="SassoonCRInfant" w:cs="SassoonCRInfant"/>
                <w:b/>
              </w:rPr>
              <w:t>Dance</w:t>
            </w:r>
          </w:p>
          <w:p w14:paraId="3CE35C3D" w14:textId="5E5D6D6F" w:rsidR="00655DC5" w:rsidRDefault="00655DC5" w:rsidP="00655DC5">
            <w:pPr>
              <w:rPr>
                <w:rFonts w:ascii="SassoonCRInfant" w:eastAsia="SassoonCRInfant" w:hAnsi="SassoonCRInfant" w:cs="SassoonCRInfant"/>
                <w:bCs/>
              </w:rPr>
            </w:pPr>
            <w:r>
              <w:rPr>
                <w:rFonts w:ascii="SassoonCRInfant" w:eastAsia="SassoonCRInfant" w:hAnsi="SassoonCRInfant" w:cs="SassoonCRInfant"/>
                <w:bCs/>
              </w:rPr>
              <w:t>Skill: Gross motor movements</w:t>
            </w:r>
          </w:p>
          <w:p w14:paraId="7DF7B2E5" w14:textId="4510CB83" w:rsidR="00655DC5" w:rsidRDefault="00655DC5" w:rsidP="00655DC5">
            <w:pPr>
              <w:rPr>
                <w:rFonts w:ascii="SassoonCRInfant" w:eastAsia="SassoonCRInfant" w:hAnsi="SassoonCRInfant" w:cs="SassoonCRInfant"/>
                <w:bCs/>
              </w:rPr>
            </w:pPr>
            <w:r>
              <w:rPr>
                <w:rFonts w:ascii="SassoonCRInfant" w:eastAsia="SassoonCRInfant" w:hAnsi="SassoonCRInfant" w:cs="SassoonCRInfant"/>
                <w:bCs/>
              </w:rPr>
              <w:t xml:space="preserve">Encourage your child to copy the actions to this fun insect dance! Search on </w:t>
            </w:r>
            <w:r w:rsidR="00753F8E">
              <w:rPr>
                <w:rFonts w:ascii="SassoonCRInfant" w:eastAsia="SassoonCRInfant" w:hAnsi="SassoonCRInfant" w:cs="SassoonCRInfant"/>
                <w:bCs/>
              </w:rPr>
              <w:t>YouTube</w:t>
            </w:r>
            <w:r>
              <w:rPr>
                <w:rFonts w:ascii="SassoonCRInfant" w:eastAsia="SassoonCRInfant" w:hAnsi="SassoonCRInfant" w:cs="SassoonCRInfant"/>
                <w:bCs/>
              </w:rPr>
              <w:t xml:space="preserve"> for ‘Learn to </w:t>
            </w:r>
            <w:r w:rsidR="00753F8E">
              <w:rPr>
                <w:rFonts w:ascii="SassoonCRInfant" w:eastAsia="SassoonCRInfant" w:hAnsi="SassoonCRInfant" w:cs="SassoonCRInfant"/>
                <w:bCs/>
              </w:rPr>
              <w:t>D</w:t>
            </w:r>
            <w:r>
              <w:rPr>
                <w:rFonts w:ascii="SassoonCRInfant" w:eastAsia="SassoonCRInfant" w:hAnsi="SassoonCRInfant" w:cs="SassoonCRInfant"/>
                <w:bCs/>
              </w:rPr>
              <w:t xml:space="preserve">ance: Bugs and </w:t>
            </w:r>
            <w:r w:rsidR="00753F8E">
              <w:rPr>
                <w:rFonts w:ascii="SassoonCRInfant" w:eastAsia="SassoonCRInfant" w:hAnsi="SassoonCRInfant" w:cs="SassoonCRInfant"/>
                <w:bCs/>
              </w:rPr>
              <w:t>C</w:t>
            </w:r>
            <w:r>
              <w:rPr>
                <w:rFonts w:ascii="SassoonCRInfant" w:eastAsia="SassoonCRInfant" w:hAnsi="SassoonCRInfant" w:cs="SassoonCRInfant"/>
                <w:bCs/>
              </w:rPr>
              <w:t xml:space="preserve">rawly </w:t>
            </w:r>
            <w:r w:rsidR="00753F8E">
              <w:rPr>
                <w:rFonts w:ascii="SassoonCRInfant" w:eastAsia="SassoonCRInfant" w:hAnsi="SassoonCRInfant" w:cs="SassoonCRInfant"/>
                <w:bCs/>
              </w:rPr>
              <w:t>T</w:t>
            </w:r>
            <w:r>
              <w:rPr>
                <w:rFonts w:ascii="SassoonCRInfant" w:eastAsia="SassoonCRInfant" w:hAnsi="SassoonCRInfant" w:cs="SassoonCRInfant"/>
                <w:bCs/>
              </w:rPr>
              <w:t xml:space="preserve">hings’ </w:t>
            </w:r>
            <w:hyperlink r:id="rId17" w:history="1">
              <w:r w:rsidR="00753F8E" w:rsidRPr="00175516">
                <w:rPr>
                  <w:rStyle w:val="Hyperlink"/>
                  <w:rFonts w:ascii="SassoonCRInfant" w:eastAsia="SassoonCRInfant" w:hAnsi="SassoonCRInfant" w:cs="SassoonCRInfant"/>
                  <w:bCs/>
                </w:rPr>
                <w:t>https://www.youtube.com/watch?v=hUbYq93cYdE</w:t>
              </w:r>
            </w:hyperlink>
          </w:p>
          <w:p w14:paraId="2828A395" w14:textId="77777777" w:rsidR="00753F8E" w:rsidRPr="00655DC5" w:rsidRDefault="00753F8E" w:rsidP="00655DC5">
            <w:pPr>
              <w:rPr>
                <w:rFonts w:ascii="SassoonCRInfant" w:eastAsia="SassoonCRInfant" w:hAnsi="SassoonCRInfant" w:cs="SassoonCRInfant"/>
                <w:bCs/>
              </w:rPr>
            </w:pPr>
          </w:p>
          <w:p w14:paraId="59644D43" w14:textId="01A17D94" w:rsidR="003826CB" w:rsidRPr="005F7531" w:rsidRDefault="00655DC5" w:rsidP="00655DC5">
            <w:pPr>
              <w:jc w:val="center"/>
              <w:rPr>
                <w:rFonts w:ascii="SassoonCRInfant" w:eastAsia="SassoonCRInfant" w:hAnsi="SassoonCRInfant" w:cs="SassoonCRInfant"/>
                <w:bCs/>
              </w:rPr>
            </w:pPr>
            <w:r>
              <w:rPr>
                <w:noProof/>
              </w:rPr>
              <w:drawing>
                <wp:inline distT="0" distB="0" distL="0" distR="0" wp14:anchorId="2B5B4273" wp14:editId="619B6E3E">
                  <wp:extent cx="2914650" cy="1615784"/>
                  <wp:effectExtent l="19050" t="19050" r="1905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1147" cy="1619386"/>
                          </a:xfrm>
                          <a:prstGeom prst="rect">
                            <a:avLst/>
                          </a:prstGeom>
                          <a:ln w="19050">
                            <a:solidFill>
                              <a:schemeClr val="tx1"/>
                            </a:solidFill>
                          </a:ln>
                        </pic:spPr>
                      </pic:pic>
                    </a:graphicData>
                  </a:graphic>
                </wp:inline>
              </w:drawing>
            </w:r>
          </w:p>
          <w:p w14:paraId="1205DA7F" w14:textId="77777777" w:rsidR="00EA4761" w:rsidRDefault="00EA4761" w:rsidP="00962AAB">
            <w:pPr>
              <w:rPr>
                <w:rFonts w:ascii="SassoonCRInfant" w:eastAsia="SassoonCRInfant" w:hAnsi="SassoonCRInfant" w:cs="SassoonCRInfant"/>
                <w:b/>
                <w:color w:val="000000"/>
              </w:rPr>
            </w:pPr>
          </w:p>
          <w:p w14:paraId="62453C36" w14:textId="6517C640" w:rsidR="00655DC5" w:rsidRDefault="00655DC5" w:rsidP="00655DC5">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Ball skills</w:t>
            </w:r>
          </w:p>
          <w:p w14:paraId="2882B051" w14:textId="77777777" w:rsidR="00655DC5" w:rsidRDefault="00655DC5" w:rsidP="00655DC5">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Throwing underarm</w:t>
            </w:r>
          </w:p>
          <w:p w14:paraId="6A9735A8" w14:textId="77777777" w:rsidR="00655DC5" w:rsidRDefault="00655DC5" w:rsidP="00655DC5">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Encourage your child </w:t>
            </w:r>
            <w:r w:rsidR="00156ACA">
              <w:rPr>
                <w:rFonts w:ascii="SassoonCRInfant" w:eastAsia="SassoonCRInfant" w:hAnsi="SassoonCRInfant" w:cs="SassoonCRInfant"/>
                <w:bCs/>
                <w:color w:val="000000"/>
              </w:rPr>
              <w:t>to throw a ball or beanbag towards you or at a target, e.g. at a wall or into a bucket.</w:t>
            </w:r>
          </w:p>
          <w:p w14:paraId="00846516" w14:textId="77777777" w:rsidR="00D355F2" w:rsidRDefault="00D355F2" w:rsidP="00655DC5">
            <w:pPr>
              <w:rPr>
                <w:rFonts w:ascii="SassoonCRInfant" w:eastAsia="SassoonCRInfant" w:hAnsi="SassoonCRInfant" w:cs="SassoonCRInfant"/>
                <w:bCs/>
                <w:color w:val="000000"/>
              </w:rPr>
            </w:pPr>
          </w:p>
          <w:p w14:paraId="22778333" w14:textId="77777777" w:rsidR="00D355F2" w:rsidRDefault="00D355F2" w:rsidP="00D355F2">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Jumping</w:t>
            </w:r>
          </w:p>
          <w:p w14:paraId="02BC872D" w14:textId="77777777" w:rsidR="00D355F2" w:rsidRDefault="00D355F2" w:rsidP="00D355F2">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Body awareness</w:t>
            </w:r>
          </w:p>
          <w:p w14:paraId="02FA0174" w14:textId="6775233B" w:rsidR="00D355F2" w:rsidRDefault="00D355F2" w:rsidP="00D355F2">
            <w:pPr>
              <w:rPr>
                <w:rFonts w:ascii="SassoonCRInfant" w:eastAsia="SassoonCRInfant" w:hAnsi="SassoonCRInfant" w:cs="SassoonCRInfant"/>
                <w:bCs/>
                <w:color w:val="000000"/>
              </w:rPr>
            </w:pPr>
            <w:r>
              <w:rPr>
                <w:rFonts w:ascii="SassoonCRInfant" w:eastAsia="SassoonCRInfant" w:hAnsi="SassoonCRInfant" w:cs="SassoonCRInfant"/>
                <w:bCs/>
                <w:color w:val="000000"/>
              </w:rPr>
              <w:t>Encourage your child to jump on the spot, forwards, backwards and sideways!</w:t>
            </w:r>
            <w:r w:rsidR="00303B37">
              <w:rPr>
                <w:rFonts w:ascii="SassoonCRInfant" w:eastAsia="SassoonCRInfant" w:hAnsi="SassoonCRInfant" w:cs="SassoonCRInfant"/>
                <w:bCs/>
                <w:color w:val="000000"/>
              </w:rPr>
              <w:t xml:space="preserve"> See printable resource ‘Jumping </w:t>
            </w:r>
            <w:r w:rsidR="00753F8E">
              <w:rPr>
                <w:rFonts w:ascii="SassoonCRInfant" w:eastAsia="SassoonCRInfant" w:hAnsi="SassoonCRInfant" w:cs="SassoonCRInfant"/>
                <w:bCs/>
                <w:color w:val="000000"/>
              </w:rPr>
              <w:t>V</w:t>
            </w:r>
            <w:r w:rsidR="00303B37">
              <w:rPr>
                <w:rFonts w:ascii="SassoonCRInfant" w:eastAsia="SassoonCRInfant" w:hAnsi="SassoonCRInfant" w:cs="SassoonCRInfant"/>
                <w:bCs/>
                <w:color w:val="000000"/>
              </w:rPr>
              <w:t>isual</w:t>
            </w:r>
            <w:r w:rsidR="001A06E2">
              <w:rPr>
                <w:rFonts w:ascii="SassoonCRInfant" w:eastAsia="SassoonCRInfant" w:hAnsi="SassoonCRInfant" w:cs="SassoonCRInfant"/>
                <w:bCs/>
                <w:color w:val="000000"/>
              </w:rPr>
              <w:t>s</w:t>
            </w:r>
            <w:r w:rsidR="00303B37">
              <w:rPr>
                <w:rFonts w:ascii="SassoonCRInfant" w:eastAsia="SassoonCRInfant" w:hAnsi="SassoonCRInfant" w:cs="SassoonCRInfant"/>
                <w:bCs/>
                <w:color w:val="000000"/>
              </w:rPr>
              <w:t xml:space="preserve">’ on the website. </w:t>
            </w:r>
          </w:p>
          <w:p w14:paraId="5F316900" w14:textId="77777777" w:rsidR="00753F8E" w:rsidRDefault="00753F8E" w:rsidP="00D355F2">
            <w:pPr>
              <w:rPr>
                <w:rFonts w:ascii="SassoonCRInfant" w:eastAsia="SassoonCRInfant" w:hAnsi="SassoonCRInfant" w:cs="SassoonCRInfant"/>
                <w:bCs/>
                <w:color w:val="000000"/>
              </w:rPr>
            </w:pPr>
          </w:p>
          <w:p w14:paraId="1749F069" w14:textId="68650AE9" w:rsidR="00446843" w:rsidRPr="00D355F2" w:rsidRDefault="00446843" w:rsidP="00446843">
            <w:pPr>
              <w:jc w:val="center"/>
              <w:rPr>
                <w:rFonts w:ascii="SassoonCRInfant" w:eastAsia="SassoonCRInfant" w:hAnsi="SassoonCRInfant" w:cs="SassoonCRInfant"/>
                <w:bCs/>
                <w:color w:val="000000"/>
              </w:rPr>
            </w:pPr>
            <w:r>
              <w:rPr>
                <w:noProof/>
              </w:rPr>
              <w:drawing>
                <wp:inline distT="0" distB="0" distL="0" distR="0" wp14:anchorId="076084D5" wp14:editId="49FF1401">
                  <wp:extent cx="2548145" cy="1779270"/>
                  <wp:effectExtent l="19050" t="19050" r="2413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9334" cy="1794066"/>
                          </a:xfrm>
                          <a:prstGeom prst="rect">
                            <a:avLst/>
                          </a:prstGeom>
                          <a:ln w="19050">
                            <a:solidFill>
                              <a:schemeClr val="tx1"/>
                            </a:solidFill>
                          </a:ln>
                        </pic:spPr>
                      </pic:pic>
                    </a:graphicData>
                  </a:graphic>
                </wp:inline>
              </w:drawing>
            </w:r>
          </w:p>
        </w:tc>
      </w:tr>
      <w:tr w:rsidR="003A50C8" w14:paraId="5840B6AD" w14:textId="77777777">
        <w:trPr>
          <w:trHeight w:val="249"/>
        </w:trPr>
        <w:tc>
          <w:tcPr>
            <w:tcW w:w="10664" w:type="dxa"/>
            <w:gridSpan w:val="4"/>
          </w:tcPr>
          <w:p w14:paraId="53B8166A" w14:textId="77777777" w:rsidR="003A50C8" w:rsidRDefault="00857762">
            <w:pPr>
              <w:rPr>
                <w:rFonts w:ascii="SassoonCRInfant" w:eastAsia="SassoonCRInfant" w:hAnsi="SassoonCRInfant" w:cs="SassoonCRInfant"/>
              </w:rPr>
            </w:pPr>
            <w:r>
              <w:rPr>
                <w:rFonts w:ascii="SassoonCRInfant" w:eastAsia="SassoonCRInfant" w:hAnsi="SassoonCRInfant" w:cs="SassoonCRInfant"/>
                <w:sz w:val="24"/>
                <w:szCs w:val="24"/>
              </w:rPr>
              <w:lastRenderedPageBreak/>
              <w:t>Additional learning links</w:t>
            </w:r>
          </w:p>
        </w:tc>
      </w:tr>
      <w:tr w:rsidR="003A50C8" w14:paraId="2040D47A" w14:textId="77777777" w:rsidTr="002E0817">
        <w:trPr>
          <w:trHeight w:val="1124"/>
        </w:trPr>
        <w:tc>
          <w:tcPr>
            <w:tcW w:w="10664" w:type="dxa"/>
            <w:gridSpan w:val="4"/>
          </w:tcPr>
          <w:p w14:paraId="48335968" w14:textId="6C401FF9" w:rsidR="00452D92"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Start the day with a ‘</w:t>
            </w:r>
            <w:r w:rsidR="00753F8E">
              <w:rPr>
                <w:rFonts w:ascii="SassoonCRInfant" w:eastAsia="SassoonCRInfant" w:hAnsi="SassoonCRInfant" w:cs="SassoonCRInfant"/>
                <w:color w:val="000000"/>
              </w:rPr>
              <w:t>G</w:t>
            </w:r>
            <w:r>
              <w:rPr>
                <w:rFonts w:ascii="SassoonCRInfant" w:eastAsia="SassoonCRInfant" w:hAnsi="SassoonCRInfant" w:cs="SassoonCRInfant"/>
                <w:color w:val="000000"/>
              </w:rPr>
              <w:t xml:space="preserve">ood </w:t>
            </w:r>
            <w:r w:rsidR="00753F8E">
              <w:rPr>
                <w:rFonts w:ascii="SassoonCRInfant" w:eastAsia="SassoonCRInfant" w:hAnsi="SassoonCRInfant" w:cs="SassoonCRInfant"/>
                <w:color w:val="000000"/>
              </w:rPr>
              <w:t>M</w:t>
            </w:r>
            <w:r>
              <w:rPr>
                <w:rFonts w:ascii="SassoonCRInfant" w:eastAsia="SassoonCRInfant" w:hAnsi="SassoonCRInfant" w:cs="SassoonCRInfant"/>
                <w:color w:val="000000"/>
              </w:rPr>
              <w:t>orning’ routine – See example PowerPoint on the school website (Click ‘enable content’ when opening the PowerPoint to ensure videos will open)</w:t>
            </w:r>
          </w:p>
          <w:p w14:paraId="74F9C1FF" w14:textId="77777777" w:rsidR="00452D92"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Search on YouTube for educational songs, e.g. ‘Barefoot Books’ or ‘The Learning Station’</w:t>
            </w:r>
          </w:p>
          <w:p w14:paraId="2C943DF6" w14:textId="77777777" w:rsidR="00452D92"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Cbeebies.com – games, TV shows and songs. ‘Something Special’ is great for teaching children (and the rest of the family!) Makaton signs. </w:t>
            </w:r>
          </w:p>
          <w:p w14:paraId="4E19D69D" w14:textId="77777777" w:rsidR="00452D92"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TACPAC – See information sheet and example PowerPoint on the school website. Click on the musical notes symbol for links to songs. </w:t>
            </w:r>
          </w:p>
          <w:p w14:paraId="504B337B" w14:textId="77777777" w:rsidR="00452D92"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Follow ‘Gina Davies Autism Centre’ on Facebook to find out more about the </w:t>
            </w:r>
            <w:r>
              <w:rPr>
                <w:rFonts w:ascii="SassoonCRInfant" w:eastAsia="SassoonCRInfant" w:hAnsi="SassoonCRInfant" w:cs="SassoonCRInfant"/>
                <w:i/>
                <w:color w:val="000000"/>
              </w:rPr>
              <w:t>Attention Autism</w:t>
            </w:r>
            <w:r>
              <w:rPr>
                <w:rFonts w:ascii="SassoonCRInfant" w:eastAsia="SassoonCRInfant" w:hAnsi="SassoonCRInfant" w:cs="SassoonCRInfant"/>
                <w:color w:val="000000"/>
              </w:rPr>
              <w:t xml:space="preserve"> programme that we use in school and get tips on how you could replicate this at home, either by watching the videos with your child or creating your own session </w:t>
            </w:r>
            <w:hyperlink r:id="rId20">
              <w:r>
                <w:rPr>
                  <w:rFonts w:ascii="SassoonCRInfant" w:eastAsia="SassoonCRInfant" w:hAnsi="SassoonCRInfant" w:cs="SassoonCRInfant"/>
                  <w:color w:val="0000FF"/>
                  <w:u w:val="single"/>
                </w:rPr>
                <w:t>https://www.facebook.com/ginadaviesautism/posts/</w:t>
              </w:r>
            </w:hyperlink>
          </w:p>
          <w:p w14:paraId="0ED1C35F" w14:textId="7002C57B" w:rsidR="00D355F2" w:rsidRPr="00E21ABB" w:rsidRDefault="00452D92" w:rsidP="00452D92">
            <w:pPr>
              <w:numPr>
                <w:ilvl w:val="0"/>
                <w:numId w:val="1"/>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Yoga/relaxation session – See PowerPoint on the school website</w:t>
            </w:r>
          </w:p>
        </w:tc>
      </w:tr>
      <w:tr w:rsidR="00452D92" w14:paraId="6EEAE73F" w14:textId="77777777">
        <w:trPr>
          <w:trHeight w:val="203"/>
        </w:trPr>
        <w:tc>
          <w:tcPr>
            <w:tcW w:w="10664" w:type="dxa"/>
            <w:gridSpan w:val="4"/>
          </w:tcPr>
          <w:p w14:paraId="72241FF5" w14:textId="2D309654" w:rsidR="00452D92" w:rsidRDefault="00452D92" w:rsidP="00452D92">
            <w:pPr>
              <w:rPr>
                <w:rFonts w:ascii="SassoonCRInfant" w:eastAsia="SassoonCRInfant" w:hAnsi="SassoonCRInfant" w:cs="SassoonCRInfant"/>
              </w:rPr>
            </w:pPr>
            <w:r>
              <w:rPr>
                <w:rFonts w:ascii="SassoonCRInfant" w:eastAsia="SassoonCRInfant" w:hAnsi="SassoonCRInfant" w:cs="SassoonCRInfant"/>
                <w:sz w:val="24"/>
                <w:szCs w:val="24"/>
              </w:rPr>
              <w:t>Other information</w:t>
            </w:r>
          </w:p>
        </w:tc>
      </w:tr>
      <w:tr w:rsidR="00452D92" w14:paraId="79E018E8" w14:textId="77777777">
        <w:trPr>
          <w:trHeight w:val="1770"/>
        </w:trPr>
        <w:tc>
          <w:tcPr>
            <w:tcW w:w="10664" w:type="dxa"/>
            <w:gridSpan w:val="4"/>
          </w:tcPr>
          <w:p w14:paraId="3C03E357" w14:textId="120833F7" w:rsidR="00452D92" w:rsidRDefault="00452D92" w:rsidP="00452D92">
            <w:pPr>
              <w:numPr>
                <w:ilvl w:val="0"/>
                <w:numId w:val="3"/>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We have put together an example timetable to help you structure your day – See ‘Footsteps </w:t>
            </w:r>
            <w:r w:rsidR="00753F8E">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aily </w:t>
            </w:r>
            <w:r w:rsidR="00753F8E">
              <w:rPr>
                <w:rFonts w:ascii="SassoonCRInfant" w:eastAsia="SassoonCRInfant" w:hAnsi="SassoonCRInfant" w:cs="SassoonCRInfant"/>
                <w:color w:val="000000"/>
              </w:rPr>
              <w:t>R</w:t>
            </w:r>
            <w:r>
              <w:rPr>
                <w:rFonts w:ascii="SassoonCRInfant" w:eastAsia="SassoonCRInfant" w:hAnsi="SassoonCRInfant" w:cs="SassoonCRInfant"/>
                <w:color w:val="000000"/>
              </w:rPr>
              <w:t xml:space="preserve">outine </w:t>
            </w:r>
            <w:r w:rsidR="00753F8E">
              <w:rPr>
                <w:rFonts w:ascii="SassoonCRInfant" w:eastAsia="SassoonCRInfant" w:hAnsi="SassoonCRInfant" w:cs="SassoonCRInfant"/>
                <w:color w:val="000000"/>
              </w:rPr>
              <w:t>E</w:t>
            </w:r>
            <w:r>
              <w:rPr>
                <w:rFonts w:ascii="SassoonCRInfant" w:eastAsia="SassoonCRInfant" w:hAnsi="SassoonCRInfant" w:cs="SassoonCRInfant"/>
                <w:color w:val="000000"/>
              </w:rPr>
              <w:t xml:space="preserve">xample’ on the school website. Please adapt this for your child and include as much or as little of the content as you feel appropriate. Symbols can be printed out and used with the ‘Now and next’ board to support your child to understand their routine. </w:t>
            </w:r>
          </w:p>
          <w:p w14:paraId="7C355DBD" w14:textId="6C42A6AA" w:rsidR="00452D92" w:rsidRDefault="00452D92" w:rsidP="00452D92">
            <w:pPr>
              <w:numPr>
                <w:ilvl w:val="0"/>
                <w:numId w:val="3"/>
              </w:numPr>
              <w:pBdr>
                <w:top w:val="nil"/>
                <w:left w:val="nil"/>
                <w:bottom w:val="nil"/>
                <w:right w:val="nil"/>
                <w:between w:val="nil"/>
              </w:pBdr>
              <w:spacing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Please feel free to share any photos or </w:t>
            </w:r>
            <w:r>
              <w:rPr>
                <w:rFonts w:ascii="SassoonCRInfant" w:eastAsia="SassoonCRInfant" w:hAnsi="SassoonCRInfant" w:cs="SassoonCRInfant"/>
              </w:rPr>
              <w:t>achievements</w:t>
            </w:r>
            <w:r>
              <w:rPr>
                <w:rFonts w:ascii="SassoonCRInfant" w:eastAsia="SassoonCRInfant" w:hAnsi="SassoonCRInfant" w:cs="SassoonCRInfant"/>
                <w:color w:val="000000"/>
              </w:rPr>
              <w:t xml:space="preserve"> on </w:t>
            </w:r>
            <w:r w:rsidR="00753F8E">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ojo or the school </w:t>
            </w:r>
            <w:r w:rsidR="00753F8E">
              <w:rPr>
                <w:rFonts w:ascii="SassoonCRInfant" w:eastAsia="SassoonCRInfant" w:hAnsi="SassoonCRInfant" w:cs="SassoonCRInfant"/>
                <w:color w:val="000000"/>
              </w:rPr>
              <w:t>T</w:t>
            </w:r>
            <w:r>
              <w:rPr>
                <w:rFonts w:ascii="SassoonCRInfant" w:eastAsia="SassoonCRInfant" w:hAnsi="SassoonCRInfant" w:cs="SassoonCRInfant"/>
                <w:color w:val="000000"/>
              </w:rPr>
              <w:t>witter page.</w:t>
            </w:r>
          </w:p>
          <w:p w14:paraId="6410F6FC" w14:textId="265A1366" w:rsidR="00452D92" w:rsidRDefault="00452D92" w:rsidP="00452D92">
            <w:pPr>
              <w:numPr>
                <w:ilvl w:val="0"/>
                <w:numId w:val="3"/>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If you need any further information, or would like a pa</w:t>
            </w:r>
            <w:r>
              <w:rPr>
                <w:rFonts w:ascii="SassoonCRInfant" w:eastAsia="SassoonCRInfant" w:hAnsi="SassoonCRInfant" w:cs="SassoonCRInfant"/>
              </w:rPr>
              <w:t xml:space="preserve">ck of these resources delivered to your home, </w:t>
            </w:r>
            <w:r>
              <w:rPr>
                <w:rFonts w:ascii="SassoonCRInfant" w:eastAsia="SassoonCRInfant" w:hAnsi="SassoonCRInfant" w:cs="SassoonCRInfant"/>
                <w:color w:val="000000"/>
              </w:rPr>
              <w:t>you can email me at jessica.arnold@westoaksschool.co.uk</w:t>
            </w:r>
          </w:p>
        </w:tc>
      </w:tr>
    </w:tbl>
    <w:p w14:paraId="252863AF" w14:textId="77777777" w:rsidR="003A50C8" w:rsidRDefault="003A50C8"/>
    <w:p w14:paraId="1984FD87" w14:textId="77777777" w:rsidR="003A50C8" w:rsidRDefault="003A50C8">
      <w:pPr>
        <w:tabs>
          <w:tab w:val="left" w:pos="3225"/>
        </w:tabs>
      </w:pPr>
    </w:p>
    <w:sectPr w:rsidR="003A50C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33F7E"/>
    <w:multiLevelType w:val="hybridMultilevel"/>
    <w:tmpl w:val="DBF4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D5EFD"/>
    <w:multiLevelType w:val="hybridMultilevel"/>
    <w:tmpl w:val="E44A9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9116C"/>
    <w:multiLevelType w:val="hybridMultilevel"/>
    <w:tmpl w:val="05E0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27236D"/>
    <w:multiLevelType w:val="hybridMultilevel"/>
    <w:tmpl w:val="69B4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B5B88"/>
    <w:multiLevelType w:val="hybridMultilevel"/>
    <w:tmpl w:val="6DE2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463AC5"/>
    <w:multiLevelType w:val="hybridMultilevel"/>
    <w:tmpl w:val="4D96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9F0D60"/>
    <w:multiLevelType w:val="hybridMultilevel"/>
    <w:tmpl w:val="9550C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516518"/>
    <w:multiLevelType w:val="multilevel"/>
    <w:tmpl w:val="0646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862FDD"/>
    <w:multiLevelType w:val="hybridMultilevel"/>
    <w:tmpl w:val="FEA47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B1509E"/>
    <w:multiLevelType w:val="multilevel"/>
    <w:tmpl w:val="1096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BD1D0F"/>
    <w:multiLevelType w:val="hybridMultilevel"/>
    <w:tmpl w:val="BF02506C"/>
    <w:lvl w:ilvl="0" w:tplc="9A321E4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991F15"/>
    <w:multiLevelType w:val="multilevel"/>
    <w:tmpl w:val="5B9AB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7"/>
  </w:num>
  <w:num w:numId="3">
    <w:abstractNumId w:val="9"/>
  </w:num>
  <w:num w:numId="4">
    <w:abstractNumId w:val="2"/>
  </w:num>
  <w:num w:numId="5">
    <w:abstractNumId w:val="10"/>
  </w:num>
  <w:num w:numId="6">
    <w:abstractNumId w:val="0"/>
  </w:num>
  <w:num w:numId="7">
    <w:abstractNumId w:val="4"/>
  </w:num>
  <w:num w:numId="8">
    <w:abstractNumId w:val="5"/>
  </w:num>
  <w:num w:numId="9">
    <w:abstractNumId w:val="1"/>
  </w:num>
  <w:num w:numId="10">
    <w:abstractNumId w:val="8"/>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C8"/>
    <w:rsid w:val="000515E0"/>
    <w:rsid w:val="0007174B"/>
    <w:rsid w:val="00096A53"/>
    <w:rsid w:val="000B7D34"/>
    <w:rsid w:val="000D48C0"/>
    <w:rsid w:val="00156ACA"/>
    <w:rsid w:val="00163A95"/>
    <w:rsid w:val="00166B0A"/>
    <w:rsid w:val="00176546"/>
    <w:rsid w:val="001A06E2"/>
    <w:rsid w:val="001F012C"/>
    <w:rsid w:val="002209DE"/>
    <w:rsid w:val="00226C7D"/>
    <w:rsid w:val="002339C0"/>
    <w:rsid w:val="0023764C"/>
    <w:rsid w:val="0027228F"/>
    <w:rsid w:val="0028625A"/>
    <w:rsid w:val="002E0817"/>
    <w:rsid w:val="00303B37"/>
    <w:rsid w:val="003070E9"/>
    <w:rsid w:val="003338C7"/>
    <w:rsid w:val="003449EF"/>
    <w:rsid w:val="003826CB"/>
    <w:rsid w:val="003A50C8"/>
    <w:rsid w:val="003D45B1"/>
    <w:rsid w:val="003E0689"/>
    <w:rsid w:val="003F1557"/>
    <w:rsid w:val="00426367"/>
    <w:rsid w:val="00446843"/>
    <w:rsid w:val="00452D92"/>
    <w:rsid w:val="00470177"/>
    <w:rsid w:val="0047446B"/>
    <w:rsid w:val="00494207"/>
    <w:rsid w:val="004B0907"/>
    <w:rsid w:val="004B6613"/>
    <w:rsid w:val="004C6B67"/>
    <w:rsid w:val="004F7244"/>
    <w:rsid w:val="005025D2"/>
    <w:rsid w:val="00506CB3"/>
    <w:rsid w:val="0051451F"/>
    <w:rsid w:val="00522512"/>
    <w:rsid w:val="005251CE"/>
    <w:rsid w:val="005373FA"/>
    <w:rsid w:val="0059147E"/>
    <w:rsid w:val="005934A3"/>
    <w:rsid w:val="005E480B"/>
    <w:rsid w:val="005F7531"/>
    <w:rsid w:val="00621665"/>
    <w:rsid w:val="006264C6"/>
    <w:rsid w:val="00655DC5"/>
    <w:rsid w:val="00687683"/>
    <w:rsid w:val="006A3D76"/>
    <w:rsid w:val="006F0026"/>
    <w:rsid w:val="007053F1"/>
    <w:rsid w:val="00712A8B"/>
    <w:rsid w:val="00726681"/>
    <w:rsid w:val="00743B63"/>
    <w:rsid w:val="00753F8E"/>
    <w:rsid w:val="00760BE7"/>
    <w:rsid w:val="007653AC"/>
    <w:rsid w:val="007855BF"/>
    <w:rsid w:val="008247F6"/>
    <w:rsid w:val="00830066"/>
    <w:rsid w:val="0084465F"/>
    <w:rsid w:val="0084602A"/>
    <w:rsid w:val="0085185A"/>
    <w:rsid w:val="00857762"/>
    <w:rsid w:val="00863197"/>
    <w:rsid w:val="0086661F"/>
    <w:rsid w:val="00875E97"/>
    <w:rsid w:val="00882B20"/>
    <w:rsid w:val="00891DEC"/>
    <w:rsid w:val="008A1EDE"/>
    <w:rsid w:val="008A2626"/>
    <w:rsid w:val="008B163D"/>
    <w:rsid w:val="008B4C64"/>
    <w:rsid w:val="008F022F"/>
    <w:rsid w:val="0090335E"/>
    <w:rsid w:val="00911629"/>
    <w:rsid w:val="009275B3"/>
    <w:rsid w:val="009410D6"/>
    <w:rsid w:val="009515AD"/>
    <w:rsid w:val="00952917"/>
    <w:rsid w:val="00962AAB"/>
    <w:rsid w:val="00975105"/>
    <w:rsid w:val="0098080C"/>
    <w:rsid w:val="009B489D"/>
    <w:rsid w:val="009B5C90"/>
    <w:rsid w:val="00A72DF0"/>
    <w:rsid w:val="00A74C4D"/>
    <w:rsid w:val="00AB4DD4"/>
    <w:rsid w:val="00AD7978"/>
    <w:rsid w:val="00AE1D71"/>
    <w:rsid w:val="00AF4977"/>
    <w:rsid w:val="00B2374D"/>
    <w:rsid w:val="00B65162"/>
    <w:rsid w:val="00B729DB"/>
    <w:rsid w:val="00BB4B33"/>
    <w:rsid w:val="00C95E22"/>
    <w:rsid w:val="00D21267"/>
    <w:rsid w:val="00D355F2"/>
    <w:rsid w:val="00D511BB"/>
    <w:rsid w:val="00D670A9"/>
    <w:rsid w:val="00D71152"/>
    <w:rsid w:val="00DA4E71"/>
    <w:rsid w:val="00DD5A55"/>
    <w:rsid w:val="00DE406E"/>
    <w:rsid w:val="00E004CD"/>
    <w:rsid w:val="00E106A2"/>
    <w:rsid w:val="00E16168"/>
    <w:rsid w:val="00E21ABB"/>
    <w:rsid w:val="00E27986"/>
    <w:rsid w:val="00E7763D"/>
    <w:rsid w:val="00E911EE"/>
    <w:rsid w:val="00EA4761"/>
    <w:rsid w:val="00EC6712"/>
    <w:rsid w:val="00EE7CC6"/>
    <w:rsid w:val="00F04B0F"/>
    <w:rsid w:val="00F30F4D"/>
    <w:rsid w:val="00F413F1"/>
    <w:rsid w:val="00F54759"/>
    <w:rsid w:val="00F607B0"/>
    <w:rsid w:val="00F7654C"/>
    <w:rsid w:val="00F96DF0"/>
    <w:rsid w:val="00FA38E4"/>
    <w:rsid w:val="00FB0EAF"/>
    <w:rsid w:val="00FF00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6C20"/>
  <w15:docId w15:val="{23D6FF9B-CD64-43B4-AD75-69598F2A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7AF"/>
    <w:pPr>
      <w:ind w:left="720"/>
      <w:contextualSpacing/>
    </w:pPr>
  </w:style>
  <w:style w:type="character" w:styleId="Hyperlink">
    <w:name w:val="Hyperlink"/>
    <w:basedOn w:val="DefaultParagraphFont"/>
    <w:uiPriority w:val="99"/>
    <w:unhideWhenUsed/>
    <w:rsid w:val="003F58C1"/>
    <w:rPr>
      <w:color w:val="0000FF"/>
      <w:u w:val="single"/>
    </w:rPr>
  </w:style>
  <w:style w:type="character" w:customStyle="1" w:styleId="UnresolvedMention1">
    <w:name w:val="Unresolved Mention1"/>
    <w:basedOn w:val="DefaultParagraphFont"/>
    <w:uiPriority w:val="99"/>
    <w:semiHidden/>
    <w:unhideWhenUsed/>
    <w:rsid w:val="00F21B43"/>
    <w:rPr>
      <w:color w:val="605E5C"/>
      <w:shd w:val="clear" w:color="auto" w:fill="E1DFDD"/>
    </w:rPr>
  </w:style>
  <w:style w:type="character" w:styleId="FollowedHyperlink">
    <w:name w:val="FollowedHyperlink"/>
    <w:basedOn w:val="DefaultParagraphFont"/>
    <w:uiPriority w:val="99"/>
    <w:semiHidden/>
    <w:unhideWhenUsed/>
    <w:rsid w:val="006E3ED0"/>
    <w:rPr>
      <w:color w:val="954F72" w:themeColor="followedHyperlink"/>
      <w:u w:val="single"/>
    </w:rPr>
  </w:style>
  <w:style w:type="paragraph" w:styleId="NormalWeb">
    <w:name w:val="Normal (Web)"/>
    <w:basedOn w:val="Normal"/>
    <w:uiPriority w:val="99"/>
    <w:semiHidden/>
    <w:unhideWhenUsed/>
    <w:rsid w:val="00090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577CF"/>
    <w:rPr>
      <w:color w:val="605E5C"/>
      <w:shd w:val="clear" w:color="auto" w:fill="E1DFDD"/>
    </w:rPr>
  </w:style>
  <w:style w:type="paragraph" w:styleId="NoSpacing">
    <w:name w:val="No Spacing"/>
    <w:uiPriority w:val="1"/>
    <w:qFormat/>
    <w:rsid w:val="00CA2E65"/>
    <w:pPr>
      <w:spacing w:after="0" w:line="240" w:lineRule="auto"/>
    </w:pPr>
  </w:style>
  <w:style w:type="character" w:customStyle="1" w:styleId="UnresolvedMention3">
    <w:name w:val="Unresolved Mention3"/>
    <w:basedOn w:val="DefaultParagraphFont"/>
    <w:uiPriority w:val="99"/>
    <w:semiHidden/>
    <w:unhideWhenUsed/>
    <w:rsid w:val="00F40FD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4">
    <w:name w:val="Unresolved Mention4"/>
    <w:basedOn w:val="DefaultParagraphFont"/>
    <w:uiPriority w:val="99"/>
    <w:semiHidden/>
    <w:unhideWhenUsed/>
    <w:rsid w:val="008007F5"/>
    <w:rPr>
      <w:color w:val="605E5C"/>
      <w:shd w:val="clear" w:color="auto" w:fill="E1DFDD"/>
    </w:rPr>
  </w:style>
  <w:style w:type="character" w:customStyle="1" w:styleId="UnresolvedMention5">
    <w:name w:val="Unresolved Mention5"/>
    <w:basedOn w:val="DefaultParagraphFont"/>
    <w:uiPriority w:val="99"/>
    <w:semiHidden/>
    <w:unhideWhenUsed/>
    <w:rsid w:val="00D02DE8"/>
    <w:rPr>
      <w:color w:val="605E5C"/>
      <w:shd w:val="clear" w:color="auto" w:fill="E1DFDD"/>
    </w:rPr>
  </w:style>
  <w:style w:type="table" w:customStyle="1" w:styleId="a0">
    <w:basedOn w:val="TableNormal"/>
    <w:pPr>
      <w:spacing w:after="0" w:line="240" w:lineRule="auto"/>
    </w:pPr>
    <w:tblPr>
      <w:tblStyleRowBandSize w:val="1"/>
      <w:tblStyleColBandSize w:val="1"/>
    </w:tblPr>
  </w:style>
  <w:style w:type="character" w:customStyle="1" w:styleId="UnresolvedMention6">
    <w:name w:val="Unresolved Mention6"/>
    <w:basedOn w:val="DefaultParagraphFont"/>
    <w:uiPriority w:val="99"/>
    <w:semiHidden/>
    <w:unhideWhenUsed/>
    <w:rsid w:val="004B0907"/>
    <w:rPr>
      <w:color w:val="605E5C"/>
      <w:shd w:val="clear" w:color="auto" w:fill="E1DFDD"/>
    </w:rPr>
  </w:style>
  <w:style w:type="character" w:customStyle="1" w:styleId="UnresolvedMention7">
    <w:name w:val="Unresolved Mention7"/>
    <w:basedOn w:val="DefaultParagraphFont"/>
    <w:uiPriority w:val="99"/>
    <w:semiHidden/>
    <w:unhideWhenUsed/>
    <w:rsid w:val="00882B20"/>
    <w:rPr>
      <w:color w:val="605E5C"/>
      <w:shd w:val="clear" w:color="auto" w:fill="E1DFDD"/>
    </w:rPr>
  </w:style>
  <w:style w:type="character" w:customStyle="1" w:styleId="UnresolvedMention8">
    <w:name w:val="Unresolved Mention8"/>
    <w:basedOn w:val="DefaultParagraphFont"/>
    <w:uiPriority w:val="99"/>
    <w:semiHidden/>
    <w:unhideWhenUsed/>
    <w:rsid w:val="0090335E"/>
    <w:rPr>
      <w:color w:val="605E5C"/>
      <w:shd w:val="clear" w:color="auto" w:fill="E1DFDD"/>
    </w:rPr>
  </w:style>
  <w:style w:type="paragraph" w:styleId="BalloonText">
    <w:name w:val="Balloon Text"/>
    <w:basedOn w:val="Normal"/>
    <w:link w:val="BalloonTextChar"/>
    <w:uiPriority w:val="99"/>
    <w:semiHidden/>
    <w:unhideWhenUsed/>
    <w:rsid w:val="00B2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4D"/>
    <w:rPr>
      <w:rFonts w:ascii="Segoe UI" w:hAnsi="Segoe UI" w:cs="Segoe UI"/>
      <w:sz w:val="18"/>
      <w:szCs w:val="18"/>
    </w:rPr>
  </w:style>
  <w:style w:type="character" w:styleId="UnresolvedMention">
    <w:name w:val="Unresolved Mention"/>
    <w:basedOn w:val="DefaultParagraphFont"/>
    <w:uiPriority w:val="99"/>
    <w:semiHidden/>
    <w:unhideWhenUsed/>
    <w:rsid w:val="00B72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430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yperlink" Target="https://www.youtube.com/watch?v=hUbYq93cYdE"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facebook.com/ginadaviesautism/pos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rainydaymum.co.uk/baby-play-finger-painting/" TargetMode="External"/><Relationship Id="rId10" Type="http://schemas.openxmlformats.org/officeDocument/2006/relationships/hyperlink" Target="https://buggyandbuddy.com/the-very-hungry-caterpillar-necklace-craft/"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0jKDrdH6dKD4KJsD33cxrU5BFA==">AMUW2mV3uYABOkh9U7a0zlF6qyBnEEDw/MCCOP0LpTPP7P8UIXjJG1XfqonpUWKROHvEEVUypRhVDrXT27hwAqN5Bv6zXbXELJustvemFUA5Ezp+sTr30xXCOlEcingWIz2q7IyZ1PTJ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9712DE-1259-4189-AE7F-D64F780B7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3</Pages>
  <Words>860</Words>
  <Characters>4905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89</cp:revision>
  <cp:lastPrinted>2020-07-10T10:13:00Z</cp:lastPrinted>
  <dcterms:created xsi:type="dcterms:W3CDTF">2020-06-25T09:29:00Z</dcterms:created>
  <dcterms:modified xsi:type="dcterms:W3CDTF">2021-02-11T16:49:00Z</dcterms:modified>
</cp:coreProperties>
</file>