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B" w:rsidRPr="00DE684B" w:rsidRDefault="00627FAE" w:rsidP="00627FAE">
      <w:pPr>
        <w:pStyle w:val="Header"/>
        <w:jc w:val="center"/>
        <w:rPr>
          <w:rFonts w:ascii="Comic Sans MS" w:hAnsi="Comic Sans MS"/>
          <w:color w:val="7030A0"/>
          <w:sz w:val="44"/>
        </w:rPr>
      </w:pPr>
      <w:r w:rsidRPr="00DE684B">
        <w:rPr>
          <w:rFonts w:ascii="Arial" w:hAnsi="Arial" w:cs="Arial"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0C2EF0C" wp14:editId="31598F87">
            <wp:simplePos x="0" y="0"/>
            <wp:positionH relativeFrom="page">
              <wp:posOffset>5728970</wp:posOffset>
            </wp:positionH>
            <wp:positionV relativeFrom="paragraph">
              <wp:posOffset>0</wp:posOffset>
            </wp:positionV>
            <wp:extent cx="1355636" cy="1133475"/>
            <wp:effectExtent l="0" t="0" r="0" b="0"/>
            <wp:wrapTight wrapText="bothSides">
              <wp:wrapPolygon edited="0">
                <wp:start x="0" y="0"/>
                <wp:lineTo x="0" y="21055"/>
                <wp:lineTo x="21256" y="21055"/>
                <wp:lineTo x="21256" y="0"/>
                <wp:lineTo x="0" y="0"/>
              </wp:wrapPolygon>
            </wp:wrapTight>
            <wp:docPr id="2" name="Picture 2" descr="https://tse1.mm.bing.net/th?&amp;id=OIP.M8a36eb94ea7bb5043e132b72aac18b13o0&amp;w=299&amp;h=25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8a36eb94ea7bb5043e132b72aac18b13o0&amp;w=299&amp;h=25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3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84B">
        <w:rPr>
          <w:rFonts w:ascii="Arial" w:hAnsi="Arial" w:cs="Arial"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43FE0A6" wp14:editId="019A1DBF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1355636" cy="1133475"/>
            <wp:effectExtent l="0" t="0" r="0" b="0"/>
            <wp:wrapTight wrapText="bothSides">
              <wp:wrapPolygon edited="0">
                <wp:start x="0" y="0"/>
                <wp:lineTo x="0" y="21055"/>
                <wp:lineTo x="21256" y="21055"/>
                <wp:lineTo x="21256" y="0"/>
                <wp:lineTo x="0" y="0"/>
              </wp:wrapPolygon>
            </wp:wrapTight>
            <wp:docPr id="1" name="Picture 1" descr="https://tse1.mm.bing.net/th?&amp;id=OIP.M8a36eb94ea7bb5043e132b72aac18b13o0&amp;w=299&amp;h=25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8a36eb94ea7bb5043e132b72aac18b13o0&amp;w=299&amp;h=25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3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44"/>
        </w:rPr>
        <w:t>St Joan o</w:t>
      </w:r>
      <w:r w:rsidR="00DE684B" w:rsidRPr="00DE684B">
        <w:rPr>
          <w:rFonts w:ascii="Comic Sans MS" w:hAnsi="Comic Sans MS"/>
          <w:color w:val="7030A0"/>
          <w:sz w:val="44"/>
        </w:rPr>
        <w:t>f Arc</w:t>
      </w:r>
    </w:p>
    <w:p w:rsidR="00DE684B" w:rsidRPr="00DE684B" w:rsidRDefault="00DE684B" w:rsidP="00DE684B">
      <w:pPr>
        <w:pStyle w:val="Header"/>
        <w:jc w:val="center"/>
        <w:rPr>
          <w:rFonts w:ascii="Comic Sans MS" w:hAnsi="Comic Sans MS"/>
          <w:color w:val="7030A0"/>
          <w:sz w:val="44"/>
        </w:rPr>
      </w:pPr>
      <w:r w:rsidRPr="00DE684B">
        <w:rPr>
          <w:rFonts w:ascii="Comic Sans MS" w:hAnsi="Comic Sans MS"/>
          <w:color w:val="7030A0"/>
          <w:sz w:val="44"/>
        </w:rPr>
        <w:t xml:space="preserve">Weekly PE Bulletin </w:t>
      </w:r>
    </w:p>
    <w:p w:rsidR="006A6B6E" w:rsidRDefault="00D92C28" w:rsidP="00627FAE">
      <w:pPr>
        <w:pStyle w:val="Header"/>
        <w:jc w:val="center"/>
        <w:rPr>
          <w:rFonts w:ascii="Comic Sans MS" w:hAnsi="Comic Sans MS"/>
          <w:color w:val="7030A0"/>
          <w:sz w:val="44"/>
        </w:rPr>
      </w:pPr>
      <w:r>
        <w:rPr>
          <w:rFonts w:ascii="Comic Sans MS" w:hAnsi="Comic Sans MS"/>
          <w:color w:val="7030A0"/>
          <w:sz w:val="44"/>
        </w:rPr>
        <w:t>WC: 16</w:t>
      </w:r>
      <w:r w:rsidRPr="00D92C28">
        <w:rPr>
          <w:rFonts w:ascii="Comic Sans MS" w:hAnsi="Comic Sans MS"/>
          <w:color w:val="7030A0"/>
          <w:sz w:val="44"/>
          <w:vertAlign w:val="superscript"/>
        </w:rPr>
        <w:t>th</w:t>
      </w:r>
      <w:r w:rsidR="00DE684B" w:rsidRPr="00DE684B">
        <w:rPr>
          <w:rFonts w:ascii="Comic Sans MS" w:hAnsi="Comic Sans MS"/>
          <w:color w:val="7030A0"/>
          <w:sz w:val="44"/>
        </w:rPr>
        <w:t xml:space="preserve"> May 2016</w:t>
      </w:r>
    </w:p>
    <w:p w:rsidR="00627FAE" w:rsidRDefault="00627FAE" w:rsidP="00627FAE">
      <w:pPr>
        <w:pStyle w:val="Header"/>
        <w:jc w:val="center"/>
        <w:rPr>
          <w:rFonts w:ascii="Comic Sans MS" w:hAnsi="Comic Sans MS"/>
          <w:color w:val="7030A0"/>
          <w:sz w:val="44"/>
        </w:rPr>
      </w:pPr>
    </w:p>
    <w:p w:rsidR="00627FAE" w:rsidRPr="00627FAE" w:rsidRDefault="00627FAE" w:rsidP="00627FAE">
      <w:pPr>
        <w:pStyle w:val="Header"/>
        <w:jc w:val="center"/>
        <w:rPr>
          <w:rFonts w:ascii="Arial" w:hAnsi="Arial" w:cs="Arial"/>
          <w:b/>
          <w:sz w:val="40"/>
          <w:szCs w:val="40"/>
        </w:rPr>
      </w:pPr>
      <w:r w:rsidRPr="00627FAE">
        <w:rPr>
          <w:rFonts w:ascii="Arial" w:hAnsi="Arial" w:cs="Arial"/>
          <w:b/>
          <w:sz w:val="40"/>
          <w:szCs w:val="40"/>
        </w:rPr>
        <w:t>FIXTURES THIS WEEK</w:t>
      </w:r>
    </w:p>
    <w:tbl>
      <w:tblPr>
        <w:tblpPr w:leftFromText="180" w:rightFromText="180" w:vertAnchor="text" w:horzAnchor="margin" w:tblpXSpec="center" w:tblpY="135"/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6"/>
        <w:gridCol w:w="1459"/>
        <w:gridCol w:w="1328"/>
        <w:gridCol w:w="1855"/>
        <w:gridCol w:w="1062"/>
        <w:gridCol w:w="1938"/>
      </w:tblGrid>
      <w:tr w:rsidR="00627FAE" w:rsidRPr="00627FAE" w:rsidTr="00627FAE">
        <w:trPr>
          <w:trHeight w:val="4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D429B" w:rsidRDefault="009D429B" w:rsidP="00453B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27FAE" w:rsidRPr="00627FAE" w:rsidRDefault="00627FAE" w:rsidP="00453B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</w:p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</w:p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ACTIVITY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YEAR GROUP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WHEN?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WHERE?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MEET TIME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BACK AT SCHOOL</w:t>
            </w:r>
          </w:p>
        </w:tc>
      </w:tr>
      <w:tr w:rsidR="00627FAE" w:rsidRPr="00627FAE" w:rsidTr="00D92C28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D9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Cricket</w:t>
            </w:r>
          </w:p>
          <w:p w:rsidR="00453BC2" w:rsidRPr="00627FAE" w:rsidRDefault="00453BC2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27FAE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27FAE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27FAE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Joan of Arc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27FAE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3.20pm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27FAE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</w:tr>
      <w:tr w:rsidR="00627FAE" w:rsidRPr="00627FAE" w:rsidTr="00453BC2">
        <w:trPr>
          <w:trHeight w:val="5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FAE" w:rsidRPr="00627FAE" w:rsidRDefault="00627FAE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Cricket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9D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Joan of Arc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53BC2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3.20pm</w:t>
            </w:r>
          </w:p>
          <w:p w:rsidR="00D92C28" w:rsidRPr="00453BC2" w:rsidRDefault="00D92C28" w:rsidP="00453BC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9DC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</w:tr>
      <w:tr w:rsidR="00D92C28" w:rsidRPr="00627FAE" w:rsidTr="009D429B">
        <w:trPr>
          <w:trHeight w:val="4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D429B" w:rsidRDefault="009D429B" w:rsidP="00627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</w:t>
            </w: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</w:t>
            </w: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</w:t>
            </w: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</w:t>
            </w: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7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Tennis</w:t>
            </w:r>
          </w:p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53BC2" w:rsidRPr="00627FAE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9D429B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 &amp;</w:t>
            </w:r>
            <w:r w:rsidR="00D92C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Away @ SMB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3.20pm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Pr="00627FAE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5.30pm</w:t>
            </w:r>
          </w:p>
        </w:tc>
      </w:tr>
      <w:tr w:rsidR="00D92C28" w:rsidRPr="00627FAE" w:rsidTr="009D429B">
        <w:trPr>
          <w:trHeight w:val="4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2C28" w:rsidRPr="00627FAE" w:rsidRDefault="00D92C28" w:rsidP="00627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D9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D9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Tennis</w:t>
            </w:r>
          </w:p>
          <w:p w:rsidR="00453BC2" w:rsidRDefault="00453BC2" w:rsidP="00D9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9D429B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&amp;</w:t>
            </w:r>
            <w:r w:rsidR="00D92C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Joan of Arc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3.20pm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C28" w:rsidRDefault="00D92C28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53BC2" w:rsidRDefault="00453BC2" w:rsidP="0062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6A6B6E" w:rsidRPr="00DE684B" w:rsidRDefault="006A6B6E" w:rsidP="006A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622"/>
        <w:tblW w:w="11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045"/>
        <w:gridCol w:w="1387"/>
        <w:gridCol w:w="1356"/>
        <w:gridCol w:w="1652"/>
        <w:gridCol w:w="2578"/>
      </w:tblGrid>
      <w:tr w:rsidR="00A2323C" w:rsidRPr="00A2323C" w:rsidTr="00A2323C">
        <w:trPr>
          <w:trHeight w:val="40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323C" w:rsidRP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323C" w:rsidRP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2323C" w:rsidRPr="00A2323C" w:rsidRDefault="006E685A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323C" w:rsidRP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323C" w:rsidRP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MEET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323C" w:rsidRP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BACK AT SCHOOL</w:t>
            </w:r>
          </w:p>
        </w:tc>
      </w:tr>
      <w:tr w:rsidR="00A2323C" w:rsidRPr="00627FAE" w:rsidTr="00A2323C">
        <w:trPr>
          <w:trHeight w:val="361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B451 Revision Session</w:t>
            </w:r>
          </w:p>
          <w:p w:rsidR="00A2323C" w:rsidRPr="00627FAE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Pr="00627FAE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E685A" w:rsidRDefault="006E685A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Default="006E685A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rsday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Pr="00627FAE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Pr="00627FAE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323C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2323C" w:rsidRPr="00627FAE" w:rsidRDefault="00A2323C" w:rsidP="0045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</w:tr>
    </w:tbl>
    <w:p w:rsidR="005438CE" w:rsidRPr="00627FAE" w:rsidRDefault="00627FAE" w:rsidP="00DE684B">
      <w:pPr>
        <w:jc w:val="center"/>
        <w:rPr>
          <w:rFonts w:ascii="Arial" w:hAnsi="Arial" w:cs="Arial"/>
          <w:sz w:val="28"/>
        </w:rPr>
      </w:pPr>
      <w:r w:rsidRPr="00627FAE">
        <w:rPr>
          <w:rFonts w:ascii="Arial" w:hAnsi="Arial" w:cs="Arial"/>
          <w:b/>
          <w:sz w:val="40"/>
        </w:rPr>
        <w:t>WHAT ELSE IS ON THIS WEEK?</w:t>
      </w:r>
    </w:p>
    <w:p w:rsidR="00627FAE" w:rsidRDefault="00627FAE" w:rsidP="00DE684B">
      <w:pPr>
        <w:jc w:val="center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51"/>
        <w:tblW w:w="9924" w:type="dxa"/>
        <w:shd w:val="clear" w:color="auto" w:fill="33CCFF"/>
        <w:tblLook w:val="04A0" w:firstRow="1" w:lastRow="0" w:firstColumn="1" w:lastColumn="0" w:noHBand="0" w:noVBand="1"/>
      </w:tblPr>
      <w:tblGrid>
        <w:gridCol w:w="3431"/>
        <w:gridCol w:w="3516"/>
        <w:gridCol w:w="2977"/>
      </w:tblGrid>
      <w:tr w:rsidR="00453BC2" w:rsidRPr="001C200F" w:rsidTr="00453BC2">
        <w:tc>
          <w:tcPr>
            <w:tcW w:w="3431" w:type="dxa"/>
            <w:shd w:val="clear" w:color="auto" w:fill="BFBFBF" w:themeFill="background1" w:themeFillShade="B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200F">
              <w:rPr>
                <w:rFonts w:ascii="Arial" w:hAnsi="Arial" w:cs="Arial"/>
                <w:b/>
                <w:sz w:val="24"/>
              </w:rPr>
              <w:t>EXTRA-CURRICULAR CLUBS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200F">
              <w:rPr>
                <w:rFonts w:ascii="Arial" w:hAnsi="Arial" w:cs="Arial"/>
                <w:b/>
                <w:sz w:val="24"/>
              </w:rPr>
              <w:t>BOYS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200F">
              <w:rPr>
                <w:rFonts w:ascii="Arial" w:hAnsi="Arial" w:cs="Arial"/>
                <w:b/>
                <w:sz w:val="24"/>
              </w:rPr>
              <w:t>GIRLS</w:t>
            </w:r>
          </w:p>
        </w:tc>
      </w:tr>
      <w:tr w:rsidR="009D429B" w:rsidRPr="001C200F" w:rsidTr="00453BC2">
        <w:tc>
          <w:tcPr>
            <w:tcW w:w="3431" w:type="dxa"/>
            <w:vMerge w:val="restart"/>
            <w:shd w:val="clear" w:color="auto" w:fill="33CCFF"/>
          </w:tcPr>
          <w:p w:rsidR="009D429B" w:rsidRPr="001C200F" w:rsidRDefault="009D429B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3516" w:type="dxa"/>
            <w:shd w:val="clear" w:color="auto" w:fill="33CCFF"/>
          </w:tcPr>
          <w:p w:rsidR="009D429B" w:rsidRPr="001C200F" w:rsidRDefault="009D429B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Athletics Training (Years 7-10)</w:t>
            </w:r>
          </w:p>
        </w:tc>
        <w:tc>
          <w:tcPr>
            <w:tcW w:w="2977" w:type="dxa"/>
            <w:shd w:val="clear" w:color="auto" w:fill="33CCFF"/>
          </w:tcPr>
          <w:p w:rsidR="009D429B" w:rsidRPr="001C200F" w:rsidRDefault="009D429B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Athletics Training (Years 7-10)</w:t>
            </w:r>
          </w:p>
        </w:tc>
      </w:tr>
      <w:tr w:rsidR="009D429B" w:rsidRPr="001C200F" w:rsidTr="004D52F3">
        <w:tc>
          <w:tcPr>
            <w:tcW w:w="3431" w:type="dxa"/>
            <w:vMerge/>
            <w:shd w:val="clear" w:color="auto" w:fill="33CCFF"/>
          </w:tcPr>
          <w:p w:rsidR="009D429B" w:rsidRPr="001C200F" w:rsidRDefault="009D429B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93" w:type="dxa"/>
            <w:gridSpan w:val="2"/>
            <w:shd w:val="clear" w:color="auto" w:fill="33CCFF"/>
          </w:tcPr>
          <w:p w:rsidR="009D429B" w:rsidRPr="001C200F" w:rsidRDefault="009D429B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West Herts Basketball Training</w:t>
            </w:r>
          </w:p>
        </w:tc>
      </w:tr>
      <w:tr w:rsidR="00453BC2" w:rsidRPr="001C200F" w:rsidTr="00453BC2">
        <w:tc>
          <w:tcPr>
            <w:tcW w:w="3431" w:type="dxa"/>
            <w:shd w:val="clear" w:color="auto" w:fill="33CCF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3516" w:type="dxa"/>
            <w:shd w:val="clear" w:color="auto" w:fill="FF0000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shd w:val="clear" w:color="auto" w:fill="FF0000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3BC2" w:rsidRPr="001C200F" w:rsidTr="00453BC2">
        <w:tc>
          <w:tcPr>
            <w:tcW w:w="3431" w:type="dxa"/>
            <w:shd w:val="clear" w:color="auto" w:fill="33CCF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3516" w:type="dxa"/>
            <w:shd w:val="clear" w:color="auto" w:fill="FF0000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shd w:val="clear" w:color="auto" w:fill="FF0000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3BC2" w:rsidRPr="001C200F" w:rsidTr="00453BC2">
        <w:tc>
          <w:tcPr>
            <w:tcW w:w="3431" w:type="dxa"/>
            <w:shd w:val="clear" w:color="auto" w:fill="33CCF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3516" w:type="dxa"/>
            <w:shd w:val="clear" w:color="auto" w:fill="FF0000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shd w:val="clear" w:color="auto" w:fill="33CCFF"/>
          </w:tcPr>
          <w:p w:rsidR="00453BC2" w:rsidRPr="001C200F" w:rsidRDefault="00453BC2" w:rsidP="00453BC2">
            <w:pPr>
              <w:jc w:val="center"/>
              <w:rPr>
                <w:rFonts w:ascii="Arial" w:hAnsi="Arial" w:cs="Arial"/>
                <w:sz w:val="24"/>
              </w:rPr>
            </w:pPr>
            <w:r w:rsidRPr="001C200F">
              <w:rPr>
                <w:rFonts w:ascii="Arial" w:hAnsi="Arial" w:cs="Arial"/>
                <w:sz w:val="24"/>
              </w:rPr>
              <w:t>Rounders (Year 7-10)</w:t>
            </w:r>
          </w:p>
        </w:tc>
      </w:tr>
    </w:tbl>
    <w:p w:rsidR="005438CE" w:rsidRPr="00DE684B" w:rsidRDefault="005438CE" w:rsidP="001C200F">
      <w:pPr>
        <w:rPr>
          <w:sz w:val="40"/>
        </w:rPr>
      </w:pPr>
    </w:p>
    <w:sectPr w:rsidR="005438CE" w:rsidRPr="00DE6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8B" w:rsidRDefault="00F62A8B" w:rsidP="00DE684B">
      <w:pPr>
        <w:spacing w:after="0" w:line="240" w:lineRule="auto"/>
      </w:pPr>
      <w:r>
        <w:separator/>
      </w:r>
    </w:p>
  </w:endnote>
  <w:endnote w:type="continuationSeparator" w:id="0">
    <w:p w:rsidR="00F62A8B" w:rsidRDefault="00F62A8B" w:rsidP="00DE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8B" w:rsidRDefault="00F62A8B" w:rsidP="00DE684B">
      <w:pPr>
        <w:spacing w:after="0" w:line="240" w:lineRule="auto"/>
      </w:pPr>
      <w:r>
        <w:separator/>
      </w:r>
    </w:p>
  </w:footnote>
  <w:footnote w:type="continuationSeparator" w:id="0">
    <w:p w:rsidR="00F62A8B" w:rsidRDefault="00F62A8B" w:rsidP="00DE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B"/>
    <w:rsid w:val="000B7587"/>
    <w:rsid w:val="001C200F"/>
    <w:rsid w:val="00295C9D"/>
    <w:rsid w:val="00453BC2"/>
    <w:rsid w:val="005438CE"/>
    <w:rsid w:val="00627FAE"/>
    <w:rsid w:val="006A6B6E"/>
    <w:rsid w:val="006E685A"/>
    <w:rsid w:val="007E3D5F"/>
    <w:rsid w:val="008868B0"/>
    <w:rsid w:val="0099598D"/>
    <w:rsid w:val="009D429B"/>
    <w:rsid w:val="00A2323C"/>
    <w:rsid w:val="00D92C28"/>
    <w:rsid w:val="00DE684B"/>
    <w:rsid w:val="00E664CB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BAD137-E080-44EA-B2A8-75525A6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4B"/>
  </w:style>
  <w:style w:type="paragraph" w:styleId="Footer">
    <w:name w:val="footer"/>
    <w:basedOn w:val="Normal"/>
    <w:link w:val="FooterChar"/>
    <w:uiPriority w:val="99"/>
    <w:unhideWhenUsed/>
    <w:rsid w:val="00DE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4B"/>
  </w:style>
  <w:style w:type="table" w:styleId="TableGrid">
    <w:name w:val="Table Grid"/>
    <w:basedOn w:val="TableNormal"/>
    <w:uiPriority w:val="39"/>
    <w:rsid w:val="00DE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st+joan+of+arc+school&amp;view=detailv2&amp;&amp;id=BB6485697D05BA29ABB07497321CF2C9D47494DC&amp;selectedIndex=7&amp;ccid=ijbrlOp7&amp;simid=608000055354526599&amp;thid=OIP.M8a36eb94ea7bb5043e132b72aac18b13o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51AE-1D97-4720-9E2B-F8FEF50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Briggs</dc:creator>
  <cp:keywords/>
  <dc:description/>
  <cp:lastModifiedBy>Mr N Briggs</cp:lastModifiedBy>
  <cp:revision>5</cp:revision>
  <cp:lastPrinted>2016-04-29T13:53:00Z</cp:lastPrinted>
  <dcterms:created xsi:type="dcterms:W3CDTF">2016-05-13T13:21:00Z</dcterms:created>
  <dcterms:modified xsi:type="dcterms:W3CDTF">2016-05-13T13:35:00Z</dcterms:modified>
</cp:coreProperties>
</file>