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DD" w:rsidRPr="00AE26DD" w:rsidRDefault="00AE26DD">
      <w:pPr>
        <w:rPr>
          <w:rFonts w:ascii="Comic Sans MS" w:hAnsi="Comic Sans MS"/>
          <w:b/>
          <w:sz w:val="28"/>
          <w:szCs w:val="28"/>
          <w:u w:val="single"/>
        </w:rPr>
      </w:pPr>
      <w:r w:rsidRPr="00AE26DD">
        <w:rPr>
          <w:rFonts w:ascii="Comic Sans MS" w:hAnsi="Comic Sans MS"/>
          <w:b/>
          <w:sz w:val="28"/>
          <w:szCs w:val="28"/>
          <w:u w:val="single"/>
        </w:rPr>
        <w:t>Monday 1</w:t>
      </w:r>
      <w:r w:rsidRPr="00AE26DD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Pr="00AE26DD">
        <w:rPr>
          <w:rFonts w:ascii="Comic Sans MS" w:hAnsi="Comic Sans MS"/>
          <w:b/>
          <w:sz w:val="28"/>
          <w:szCs w:val="28"/>
          <w:u w:val="single"/>
        </w:rPr>
        <w:t xml:space="preserve"> February 2021</w:t>
      </w: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proofErr w:type="gramStart"/>
      <w:r w:rsidRPr="00AE26DD">
        <w:rPr>
          <w:rFonts w:ascii="Comic Sans MS" w:hAnsi="Comic Sans MS"/>
          <w:b/>
          <w:sz w:val="28"/>
          <w:szCs w:val="28"/>
          <w:u w:val="single"/>
        </w:rPr>
        <w:t>LO:</w:t>
      </w:r>
      <w:proofErr w:type="gramEnd"/>
      <w:r w:rsidRPr="00AE26DD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  <w:t xml:space="preserve"> To understand the features of a persuasive letter.</w:t>
      </w: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AE26DD" w:rsidRPr="00AE26DD" w:rsidRDefault="00AE26DD" w:rsidP="00AE26DD">
      <w:pPr>
        <w:rPr>
          <w:rFonts w:ascii="Comic Sans MS" w:eastAsia="Times New Roman" w:hAnsi="Comic Sans MS" w:cs="Times New Roman"/>
          <w:b/>
          <w:sz w:val="24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2982351" cy="1575582"/>
                <wp:effectExtent l="0" t="0" r="279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351" cy="15755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62B4C" id="Rectangle 2" o:spid="_x0000_s1026" style="position:absolute;margin-left:183.65pt;margin-top:20.85pt;width:234.85pt;height:124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lwegIAAEUFAAAOAAAAZHJzL2Uyb0RvYy54bWysVFFP2zAQfp+0/2D5faTN6I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-126609</wp:posOffset>
                </wp:positionH>
                <wp:positionV relativeFrom="paragraph">
                  <wp:posOffset>285897</wp:posOffset>
                </wp:positionV>
                <wp:extent cx="2743200" cy="1540412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404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EB04C" id="Rectangle 1" o:spid="_x0000_s1026" style="position:absolute;margin-left:-9.95pt;margin-top:22.5pt;width:3in;height:1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" filled="f" strokecolor="#1f4d78 [1604]" strokeweight="1pt"/>
            </w:pict>
          </mc:Fallback>
        </mc:AlternateContent>
      </w:r>
      <w:r w:rsidRPr="00AE26DD">
        <w:rPr>
          <w:rFonts w:ascii="Comic Sans MS" w:eastAsia="Times New Roman" w:hAnsi="Comic Sans MS" w:cs="Times New Roman"/>
          <w:b/>
          <w:sz w:val="24"/>
          <w:szCs w:val="28"/>
          <w:u w:val="single"/>
          <w:lang w:eastAsia="en-GB"/>
        </w:rPr>
        <w:t>Persuasive techniques:</w:t>
      </w:r>
    </w:p>
    <w:p w:rsidR="00AE26DD" w:rsidRPr="00AE26DD" w:rsidRDefault="00AE26DD" w:rsidP="00AE26DD">
      <w:pPr>
        <w:ind w:left="4320" w:hanging="4320"/>
        <w:rPr>
          <w:rFonts w:ascii="Comic Sans MS" w:eastAsia="Times New Roman" w:hAnsi="Comic Sans MS" w:cs="Times New Roman"/>
          <w:color w:val="3333FF"/>
          <w:szCs w:val="28"/>
          <w:lang w:eastAsia="en-GB"/>
        </w:rPr>
      </w:pPr>
      <w:r w:rsidRPr="00AE26DD">
        <w:rPr>
          <w:rFonts w:ascii="Comic Sans MS" w:eastAsia="Times New Roman" w:hAnsi="Comic Sans MS" w:cs="Times New Roman"/>
          <w:color w:val="3333FF"/>
          <w:szCs w:val="28"/>
          <w:lang w:eastAsia="en-GB"/>
        </w:rPr>
        <w:t>Flattery (Complimenting the reader)</w:t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  <w:t xml:space="preserve">Presumption </w:t>
      </w:r>
      <w:r w:rsidRPr="00AE26DD">
        <w:rPr>
          <w:rFonts w:ascii="Comic Sans MS" w:eastAsia="Times New Roman" w:hAnsi="Comic Sans MS" w:cs="Times New Roman"/>
          <w:color w:val="3333FF"/>
          <w:sz w:val="20"/>
          <w:szCs w:val="28"/>
          <w:lang w:eastAsia="en-GB"/>
        </w:rPr>
        <w:t>(Believing that something      will happen on the basis that it is most probable)</w:t>
      </w:r>
    </w:p>
    <w:p w:rsidR="00AE26DD" w:rsidRP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</w:p>
    <w:p w:rsidR="00AE26DD" w:rsidRP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  <w:proofErr w:type="gramStart"/>
      <w:r w:rsidRPr="00AE26DD">
        <w:rPr>
          <w:rFonts w:ascii="Comic Sans MS" w:eastAsia="Times New Roman" w:hAnsi="Comic Sans MS" w:cs="Times New Roman"/>
          <w:szCs w:val="28"/>
          <w:lang w:eastAsia="en-GB"/>
        </w:rPr>
        <w:t>E.g.</w:t>
      </w:r>
      <w:proofErr w:type="gramEnd"/>
      <w:r w:rsidRPr="00AE26DD">
        <w:rPr>
          <w:rFonts w:ascii="Comic Sans MS" w:eastAsia="Times New Roman" w:hAnsi="Comic Sans MS" w:cs="Times New Roman"/>
          <w:szCs w:val="28"/>
          <w:lang w:eastAsia="en-GB"/>
        </w:rPr>
        <w:t xml:space="preserve"> Someone as intelligent as you will…</w:t>
      </w:r>
      <w:r>
        <w:rPr>
          <w:rFonts w:ascii="Comic Sans MS" w:eastAsia="Times New Roman" w:hAnsi="Comic Sans MS" w:cs="Times New Roman"/>
          <w:szCs w:val="28"/>
          <w:lang w:eastAsia="en-GB"/>
        </w:rPr>
        <w:tab/>
      </w:r>
      <w:proofErr w:type="gramStart"/>
      <w:r>
        <w:rPr>
          <w:rFonts w:ascii="Comic Sans MS" w:eastAsia="Times New Roman" w:hAnsi="Comic Sans MS" w:cs="Times New Roman"/>
          <w:szCs w:val="28"/>
          <w:lang w:eastAsia="en-GB"/>
        </w:rPr>
        <w:t>E.g.</w:t>
      </w:r>
      <w:proofErr w:type="gramEnd"/>
      <w:r>
        <w:rPr>
          <w:rFonts w:ascii="Comic Sans MS" w:eastAsia="Times New Roman" w:hAnsi="Comic Sans MS" w:cs="Times New Roman"/>
          <w:szCs w:val="28"/>
          <w:lang w:eastAsia="en-GB"/>
        </w:rPr>
        <w:t xml:space="preserve"> I am sure that you will agree that…</w:t>
      </w:r>
    </w:p>
    <w:p w:rsid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  <w:r w:rsidRPr="00AE26DD">
        <w:rPr>
          <w:rFonts w:ascii="Comic Sans MS" w:eastAsia="Times New Roman" w:hAnsi="Comic Sans MS" w:cs="Times New Roman"/>
          <w:szCs w:val="28"/>
          <w:lang w:eastAsia="en-GB"/>
        </w:rPr>
        <w:t>I have always admired the way you…</w:t>
      </w:r>
      <w:r>
        <w:rPr>
          <w:rFonts w:ascii="Comic Sans MS" w:eastAsia="Times New Roman" w:hAnsi="Comic Sans MS" w:cs="Times New Roman"/>
          <w:szCs w:val="28"/>
          <w:lang w:eastAsia="en-GB"/>
        </w:rPr>
        <w:tab/>
        <w:t>You most probably already have plans to…</w:t>
      </w:r>
    </w:p>
    <w:p w:rsid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  <w:r>
        <w:rPr>
          <w:rFonts w:ascii="Comic Sans MS" w:eastAsia="Times New Roman" w:hAnsi="Comic Sans MS" w:cs="Times New Roman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1237957</wp:posOffset>
                </wp:positionH>
                <wp:positionV relativeFrom="paragraph">
                  <wp:posOffset>240714</wp:posOffset>
                </wp:positionV>
                <wp:extent cx="3931920" cy="1688123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6881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CBDB" id="Rectangle 3" o:spid="_x0000_s1026" style="position:absolute;margin-left:97.5pt;margin-top:18.95pt;width:309.6pt;height:1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AE26DD" w:rsidRDefault="00AE26DD" w:rsidP="00AE26DD">
      <w:pPr>
        <w:rPr>
          <w:rFonts w:ascii="Comic Sans MS" w:eastAsia="Times New Roman" w:hAnsi="Comic Sans MS" w:cs="Times New Roman"/>
          <w:color w:val="3333FF"/>
          <w:szCs w:val="28"/>
          <w:lang w:eastAsia="en-GB"/>
        </w:rPr>
      </w:pPr>
      <w:r>
        <w:rPr>
          <w:rFonts w:ascii="Comic Sans MS" w:eastAsia="Times New Roman" w:hAnsi="Comic Sans MS" w:cs="Times New Roman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 xml:space="preserve">Veiled threat (Informing them of what will/ could </w:t>
      </w:r>
    </w:p>
    <w:p w:rsidR="00AE26DD" w:rsidRDefault="00AE26DD" w:rsidP="00AE26DD">
      <w:pPr>
        <w:rPr>
          <w:rFonts w:ascii="Comic Sans MS" w:eastAsia="Times New Roman" w:hAnsi="Comic Sans MS" w:cs="Times New Roman"/>
          <w:color w:val="3333FF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  <w:t>h</w:t>
      </w:r>
      <w:bookmarkStart w:id="0" w:name="_GoBack"/>
      <w:bookmarkEnd w:id="0"/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>appen if they do not do what you are asking them to do)</w:t>
      </w:r>
    </w:p>
    <w:p w:rsidR="00AE26DD" w:rsidRDefault="00AE26DD" w:rsidP="00AE26DD">
      <w:pPr>
        <w:rPr>
          <w:rFonts w:ascii="Comic Sans MS" w:eastAsia="Times New Roman" w:hAnsi="Comic Sans MS" w:cs="Times New Roman"/>
          <w:color w:val="3333FF"/>
          <w:szCs w:val="28"/>
          <w:lang w:eastAsia="en-GB"/>
        </w:rPr>
      </w:pPr>
    </w:p>
    <w:p w:rsidR="00AE26DD" w:rsidRDefault="00AE26DD" w:rsidP="00AE26DD">
      <w:pP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3333FF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  <w:t>E.g. If you are not able to____, then…</w:t>
      </w:r>
    </w:p>
    <w:p w:rsidR="00AE26DD" w:rsidRPr="00AE26DD" w:rsidRDefault="00AE26DD" w:rsidP="00AE26DD">
      <w:pP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</w:pPr>
      <w: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  <w:tab/>
      </w:r>
      <w:r>
        <w:rPr>
          <w:rFonts w:ascii="Comic Sans MS" w:eastAsia="Times New Roman" w:hAnsi="Comic Sans MS" w:cs="Times New Roman"/>
          <w:color w:val="000000" w:themeColor="text1"/>
          <w:szCs w:val="28"/>
          <w:lang w:eastAsia="en-GB"/>
        </w:rPr>
        <w:tab/>
        <w:t xml:space="preserve">Should you not____, then… </w:t>
      </w:r>
    </w:p>
    <w:p w:rsid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</w:p>
    <w:p w:rsidR="00AE26DD" w:rsidRPr="00AE26DD" w:rsidRDefault="00AE26DD" w:rsidP="00AE26DD">
      <w:pPr>
        <w:rPr>
          <w:rFonts w:ascii="Comic Sans MS" w:eastAsia="Times New Roman" w:hAnsi="Comic Sans MS" w:cs="Times New Roman"/>
          <w:szCs w:val="28"/>
          <w:lang w:eastAsia="en-GB"/>
        </w:rPr>
      </w:pP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 w:rsidRPr="00AE26DD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Can you persuade me to buy your pencil for £10?</w:t>
      </w: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>(Remember to use the techniques to help you)</w:t>
      </w: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</w:p>
    <w:p w:rsidR="00AE26DD" w:rsidRPr="00AE26DD" w:rsidRDefault="00AE26DD" w:rsidP="00AE26DD">
      <w:pPr>
        <w:rPr>
          <w:rFonts w:ascii="Comic Sans MS" w:eastAsia="Times New Roman" w:hAnsi="Comic Sans MS" w:cs="Times New Roman"/>
          <w:b/>
          <w:sz w:val="40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sz w:val="40"/>
          <w:szCs w:val="28"/>
          <w:lang w:eastAsia="en-GB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b/>
          <w:sz w:val="40"/>
          <w:szCs w:val="28"/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AE26DD" w:rsidRPr="00AE26DD" w:rsidRDefault="00AE26DD" w:rsidP="00AE26DD">
      <w:pP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</w:p>
    <w:p w:rsidR="00AE26DD" w:rsidRDefault="00AE26DD"/>
    <w:sectPr w:rsidR="00AE2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DD"/>
    <w:rsid w:val="00AE26DD"/>
    <w:rsid w:val="00B559D3"/>
    <w:rsid w:val="00F70D0E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11CBD-27D9-4DDB-88F1-865D5ED0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2</cp:revision>
  <dcterms:created xsi:type="dcterms:W3CDTF">2021-01-18T11:37:00Z</dcterms:created>
  <dcterms:modified xsi:type="dcterms:W3CDTF">2021-01-25T15:09:00Z</dcterms:modified>
</cp:coreProperties>
</file>