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B5" w:rsidRPr="00F02642" w:rsidRDefault="00281EB5" w:rsidP="00281EB5">
      <w:pPr>
        <w:widowControl w:val="0"/>
        <w:rPr>
          <w:rFonts w:ascii="Arial Narrow" w:hAnsi="Arial Narrow"/>
          <w:color w:val="0000FF"/>
          <w:sz w:val="56"/>
          <w:szCs w:val="56"/>
        </w:rPr>
      </w:pPr>
      <w:r>
        <w:rPr>
          <w:rFonts w:ascii="Arial Narrow" w:hAnsi="Arial Narrow"/>
          <w:noProof/>
          <w:lang w:val="en-GB"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-304800</wp:posOffset>
            </wp:positionV>
            <wp:extent cx="97409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642">
        <w:rPr>
          <w:rFonts w:ascii="Arial Narrow" w:hAnsi="Arial Narrow"/>
          <w:color w:val="0000FF"/>
          <w:sz w:val="56"/>
          <w:szCs w:val="56"/>
        </w:rPr>
        <w:t>Holy Trinity CE Primary School</w:t>
      </w:r>
    </w:p>
    <w:p w:rsidR="008B2925" w:rsidRDefault="00084062">
      <w:pPr>
        <w:rPr>
          <w:rFonts w:ascii="Arial Narrow" w:hAnsi="Arial Narrow"/>
          <w:sz w:val="28"/>
          <w:szCs w:val="28"/>
        </w:rPr>
      </w:pPr>
      <w:r w:rsidRPr="00F3119E">
        <w:rPr>
          <w:sz w:val="28"/>
          <w:szCs w:val="28"/>
        </w:rPr>
        <w:t xml:space="preserve">       </w:t>
      </w:r>
      <w:r w:rsidRPr="00F3119E">
        <w:rPr>
          <w:sz w:val="28"/>
          <w:szCs w:val="28"/>
        </w:rPr>
        <w:tab/>
      </w:r>
      <w:r w:rsidRPr="00F3119E">
        <w:rPr>
          <w:sz w:val="28"/>
          <w:szCs w:val="28"/>
        </w:rPr>
        <w:tab/>
      </w:r>
      <w:r w:rsidR="00C75AB0" w:rsidRPr="00F3119E">
        <w:rPr>
          <w:sz w:val="28"/>
          <w:szCs w:val="28"/>
        </w:rPr>
        <w:tab/>
      </w:r>
      <w:r w:rsidR="00C75AB0" w:rsidRPr="00F3119E">
        <w:rPr>
          <w:sz w:val="28"/>
          <w:szCs w:val="28"/>
        </w:rPr>
        <w:tab/>
      </w:r>
      <w:r w:rsidR="00C75AB0" w:rsidRPr="00F3119E">
        <w:rPr>
          <w:rFonts w:ascii="Arial Narrow" w:hAnsi="Arial Narrow"/>
          <w:sz w:val="28"/>
          <w:szCs w:val="28"/>
        </w:rPr>
        <w:tab/>
      </w:r>
      <w:r w:rsidR="00C75AB0" w:rsidRPr="00F3119E">
        <w:rPr>
          <w:rFonts w:ascii="Arial Narrow" w:hAnsi="Arial Narrow"/>
          <w:sz w:val="28"/>
          <w:szCs w:val="28"/>
        </w:rPr>
        <w:tab/>
      </w:r>
      <w:r w:rsidR="00C75AB0" w:rsidRPr="00F3119E">
        <w:rPr>
          <w:rFonts w:ascii="Arial Narrow" w:hAnsi="Arial Narrow"/>
          <w:sz w:val="28"/>
          <w:szCs w:val="28"/>
        </w:rPr>
        <w:tab/>
      </w:r>
      <w:r w:rsidR="00C75AB0" w:rsidRPr="008B2925">
        <w:rPr>
          <w:rFonts w:ascii="Arial Narrow" w:hAnsi="Arial Narrow"/>
          <w:sz w:val="28"/>
          <w:szCs w:val="28"/>
        </w:rPr>
        <w:t xml:space="preserve">     </w:t>
      </w:r>
      <w:r w:rsidR="00F3119E" w:rsidRPr="008B2925">
        <w:rPr>
          <w:rFonts w:ascii="Arial Narrow" w:hAnsi="Arial Narrow"/>
          <w:sz w:val="28"/>
          <w:szCs w:val="28"/>
        </w:rPr>
        <w:t xml:space="preserve">             </w:t>
      </w:r>
    </w:p>
    <w:p w:rsidR="008B2925" w:rsidRDefault="008B2925">
      <w:pPr>
        <w:rPr>
          <w:rFonts w:ascii="Arial Narrow" w:hAnsi="Arial Narrow"/>
          <w:sz w:val="28"/>
          <w:szCs w:val="28"/>
        </w:rPr>
      </w:pPr>
    </w:p>
    <w:p w:rsidR="00F3119E" w:rsidRDefault="007D6FD2" w:rsidP="00BA2FA0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18</w:t>
      </w:r>
      <w:r w:rsidRPr="007D6FD2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</w:t>
      </w:r>
      <w:r w:rsidR="00BA2FA0">
        <w:rPr>
          <w:rFonts w:ascii="Arial Narrow" w:hAnsi="Arial Narrow"/>
          <w:sz w:val="28"/>
          <w:szCs w:val="28"/>
        </w:rPr>
        <w:t xml:space="preserve">March 2020 </w:t>
      </w:r>
    </w:p>
    <w:p w:rsidR="00BA2FA0" w:rsidRDefault="00BA2FA0" w:rsidP="00BA2FA0">
      <w:pPr>
        <w:jc w:val="right"/>
        <w:rPr>
          <w:rFonts w:ascii="Arial Narrow" w:hAnsi="Arial Narrow"/>
          <w:sz w:val="28"/>
          <w:szCs w:val="28"/>
        </w:rPr>
      </w:pPr>
    </w:p>
    <w:p w:rsidR="007D6FD2" w:rsidRPr="00A717BF" w:rsidRDefault="007D6FD2" w:rsidP="00BA2FA0">
      <w:pPr>
        <w:rPr>
          <w:rFonts w:ascii="Arial Narrow" w:hAnsi="Arial Narrow"/>
          <w:b/>
          <w:sz w:val="28"/>
          <w:szCs w:val="28"/>
          <w:u w:val="single"/>
        </w:rPr>
      </w:pPr>
      <w:r w:rsidRPr="00A717BF">
        <w:rPr>
          <w:rFonts w:ascii="Arial Narrow" w:hAnsi="Arial Narrow"/>
          <w:b/>
          <w:sz w:val="28"/>
          <w:szCs w:val="28"/>
          <w:u w:val="single"/>
        </w:rPr>
        <w:t xml:space="preserve">RE: Home Learning </w:t>
      </w:r>
    </w:p>
    <w:p w:rsidR="007D6FD2" w:rsidRDefault="007D6FD2" w:rsidP="00BA2FA0">
      <w:pPr>
        <w:rPr>
          <w:rFonts w:ascii="Arial Narrow" w:hAnsi="Arial Narrow"/>
          <w:sz w:val="28"/>
          <w:szCs w:val="28"/>
        </w:rPr>
      </w:pPr>
    </w:p>
    <w:p w:rsidR="00A717BF" w:rsidRDefault="00A717BF" w:rsidP="00BA2FA0">
      <w:pPr>
        <w:rPr>
          <w:rFonts w:ascii="Arial Narrow" w:hAnsi="Arial Narrow"/>
          <w:sz w:val="28"/>
          <w:szCs w:val="28"/>
        </w:rPr>
      </w:pPr>
    </w:p>
    <w:p w:rsidR="00A717BF" w:rsidRDefault="00A717BF" w:rsidP="00BA2FA0">
      <w:pPr>
        <w:rPr>
          <w:rFonts w:ascii="Arial Narrow" w:hAnsi="Arial Narrow"/>
          <w:sz w:val="28"/>
          <w:szCs w:val="28"/>
        </w:rPr>
      </w:pPr>
    </w:p>
    <w:p w:rsidR="00BA2FA0" w:rsidRDefault="00BA2FA0" w:rsidP="00BA2FA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Dear </w:t>
      </w:r>
      <w:r w:rsidR="007D6FD2">
        <w:rPr>
          <w:rFonts w:ascii="Arial Narrow" w:hAnsi="Arial Narrow"/>
          <w:sz w:val="28"/>
          <w:szCs w:val="28"/>
        </w:rPr>
        <w:t xml:space="preserve">Children, </w:t>
      </w:r>
      <w:r>
        <w:rPr>
          <w:rFonts w:ascii="Arial Narrow" w:hAnsi="Arial Narrow"/>
          <w:sz w:val="28"/>
          <w:szCs w:val="28"/>
        </w:rPr>
        <w:t>Parents</w:t>
      </w:r>
      <w:r w:rsidR="007D6FD2">
        <w:rPr>
          <w:rFonts w:ascii="Arial Narrow" w:hAnsi="Arial Narrow"/>
          <w:sz w:val="28"/>
          <w:szCs w:val="28"/>
        </w:rPr>
        <w:t xml:space="preserve"> and </w:t>
      </w:r>
      <w:proofErr w:type="spellStart"/>
      <w:r w:rsidR="00EE4A9B">
        <w:rPr>
          <w:rFonts w:ascii="Arial Narrow" w:hAnsi="Arial Narrow"/>
          <w:sz w:val="28"/>
          <w:szCs w:val="28"/>
        </w:rPr>
        <w:t>Carers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</w:p>
    <w:p w:rsidR="00BA2FA0" w:rsidRDefault="00BA2FA0" w:rsidP="00BA2FA0">
      <w:pPr>
        <w:rPr>
          <w:rFonts w:ascii="Arial Narrow" w:hAnsi="Arial Narrow"/>
          <w:sz w:val="28"/>
          <w:szCs w:val="28"/>
        </w:rPr>
      </w:pPr>
    </w:p>
    <w:p w:rsidR="007D6FD2" w:rsidRDefault="007D6FD2" w:rsidP="00BA2FA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All of us at Holy Trinity hope that </w:t>
      </w:r>
      <w:r w:rsidR="00A717BF">
        <w:rPr>
          <w:rFonts w:ascii="Arial Narrow" w:hAnsi="Arial Narrow"/>
          <w:sz w:val="28"/>
          <w:szCs w:val="28"/>
        </w:rPr>
        <w:t xml:space="preserve">all of our families are safe and well </w:t>
      </w:r>
      <w:r>
        <w:rPr>
          <w:rFonts w:ascii="Arial Narrow" w:hAnsi="Arial Narrow"/>
          <w:sz w:val="28"/>
          <w:szCs w:val="28"/>
        </w:rPr>
        <w:t xml:space="preserve">at this unprecedented time. We have taken every measure to keep our children and staff safe and we thank those parents who have self-isolated following government advice. </w:t>
      </w:r>
    </w:p>
    <w:p w:rsidR="007D6FD2" w:rsidRDefault="007D6FD2" w:rsidP="00BA2FA0">
      <w:pPr>
        <w:rPr>
          <w:rFonts w:ascii="Arial Narrow" w:hAnsi="Arial Narrow"/>
          <w:sz w:val="28"/>
          <w:szCs w:val="28"/>
        </w:rPr>
      </w:pPr>
    </w:p>
    <w:p w:rsidR="007D6FD2" w:rsidRDefault="007D6FD2" w:rsidP="00BA2FA0">
      <w:pPr>
        <w:rPr>
          <w:rFonts w:ascii="Arial Narrow" w:hAnsi="Arial Narrow"/>
          <w:sz w:val="28"/>
          <w:szCs w:val="28"/>
        </w:rPr>
      </w:pPr>
    </w:p>
    <w:p w:rsidR="007D6FD2" w:rsidRDefault="007D6FD2" w:rsidP="00BA2FA0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With so many children off school we have taken the decision to send out our Home Learning packs. These can be found on our website under the new tab, </w:t>
      </w:r>
      <w:r w:rsidRPr="007D6FD2">
        <w:rPr>
          <w:rFonts w:ascii="Arial Narrow" w:hAnsi="Arial Narrow"/>
          <w:b/>
          <w:sz w:val="28"/>
          <w:szCs w:val="28"/>
          <w:u w:val="single"/>
        </w:rPr>
        <w:t>‘Home Learning’</w:t>
      </w:r>
    </w:p>
    <w:p w:rsidR="007D6FD2" w:rsidRDefault="007D6FD2" w:rsidP="00BA2FA0">
      <w:pPr>
        <w:rPr>
          <w:rFonts w:ascii="Arial Narrow" w:hAnsi="Arial Narrow"/>
          <w:b/>
          <w:sz w:val="28"/>
          <w:szCs w:val="28"/>
          <w:u w:val="single"/>
        </w:rPr>
      </w:pPr>
    </w:p>
    <w:p w:rsidR="007D6FD2" w:rsidRDefault="007D6FD2" w:rsidP="00BA2FA0">
      <w:pPr>
        <w:rPr>
          <w:rFonts w:ascii="Arial Narrow" w:hAnsi="Arial Narrow"/>
          <w:b/>
          <w:sz w:val="28"/>
          <w:szCs w:val="28"/>
          <w:u w:val="single"/>
        </w:rPr>
      </w:pPr>
    </w:p>
    <w:p w:rsidR="007D6FD2" w:rsidRDefault="007D6FD2" w:rsidP="00BA2FA0">
      <w:pPr>
        <w:rPr>
          <w:rFonts w:ascii="Arial Narrow" w:hAnsi="Arial Narrow"/>
          <w:b/>
          <w:sz w:val="28"/>
          <w:szCs w:val="28"/>
          <w:u w:val="single"/>
        </w:rPr>
      </w:pPr>
    </w:p>
    <w:p w:rsidR="007D6FD2" w:rsidRDefault="007D6FD2" w:rsidP="00BA2FA0">
      <w:pPr>
        <w:rPr>
          <w:rFonts w:ascii="Arial Narrow" w:hAnsi="Arial Narrow"/>
          <w:sz w:val="28"/>
          <w:szCs w:val="28"/>
        </w:rPr>
      </w:pPr>
      <w:r w:rsidRPr="007D6FD2">
        <w:rPr>
          <w:rFonts w:ascii="Arial Narrow" w:hAnsi="Arial Narrow"/>
          <w:sz w:val="28"/>
          <w:szCs w:val="28"/>
        </w:rPr>
        <w:t>We are also sending home hard copies of this pack and additional resources and books.</w:t>
      </w:r>
      <w:r>
        <w:rPr>
          <w:rFonts w:ascii="Arial Narrow" w:hAnsi="Arial Narrow"/>
          <w:sz w:val="28"/>
          <w:szCs w:val="28"/>
        </w:rPr>
        <w:t xml:space="preserve"> Children in school will receive these tomorrow in their school bags. </w:t>
      </w:r>
    </w:p>
    <w:p w:rsidR="007D6FD2" w:rsidRDefault="007D6FD2" w:rsidP="00BA2FA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Those of you at home who want a pack can collect one at the following time: </w:t>
      </w:r>
    </w:p>
    <w:p w:rsidR="007D6FD2" w:rsidRDefault="007D6FD2" w:rsidP="00BA2FA0">
      <w:pPr>
        <w:rPr>
          <w:rFonts w:ascii="Arial Narrow" w:hAnsi="Arial Narrow"/>
          <w:sz w:val="28"/>
          <w:szCs w:val="28"/>
        </w:rPr>
      </w:pPr>
    </w:p>
    <w:p w:rsidR="007D6FD2" w:rsidRPr="007D6FD2" w:rsidRDefault="007D6FD2" w:rsidP="007D6FD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D6FD2">
        <w:rPr>
          <w:rFonts w:ascii="Arial Narrow" w:hAnsi="Arial Narrow"/>
          <w:b/>
          <w:sz w:val="28"/>
          <w:szCs w:val="28"/>
          <w:u w:val="single"/>
        </w:rPr>
        <w:t>Thursday 19</w:t>
      </w:r>
      <w:r w:rsidRPr="007D6FD2">
        <w:rPr>
          <w:rFonts w:ascii="Arial Narrow" w:hAnsi="Arial Narrow"/>
          <w:b/>
          <w:sz w:val="28"/>
          <w:szCs w:val="28"/>
          <w:u w:val="single"/>
          <w:vertAlign w:val="superscript"/>
        </w:rPr>
        <w:t>th</w:t>
      </w:r>
      <w:r w:rsidRPr="007D6FD2">
        <w:rPr>
          <w:rFonts w:ascii="Arial Narrow" w:hAnsi="Arial Narrow"/>
          <w:b/>
          <w:sz w:val="28"/>
          <w:szCs w:val="28"/>
          <w:u w:val="single"/>
        </w:rPr>
        <w:t xml:space="preserve"> March 2020.</w:t>
      </w:r>
    </w:p>
    <w:p w:rsidR="007D6FD2" w:rsidRDefault="007D6FD2" w:rsidP="007D6FD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D6FD2">
        <w:rPr>
          <w:rFonts w:ascii="Arial Narrow" w:hAnsi="Arial Narrow"/>
          <w:b/>
          <w:sz w:val="28"/>
          <w:szCs w:val="28"/>
          <w:u w:val="single"/>
        </w:rPr>
        <w:t>10.30 – 11.00</w:t>
      </w:r>
    </w:p>
    <w:p w:rsidR="007D6FD2" w:rsidRPr="007D6FD2" w:rsidRDefault="007D6FD2" w:rsidP="007D6FD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School Playground </w:t>
      </w:r>
    </w:p>
    <w:p w:rsidR="007D6FD2" w:rsidRDefault="007D6FD2" w:rsidP="00BA2FA0">
      <w:pPr>
        <w:rPr>
          <w:rFonts w:ascii="Arial Narrow" w:hAnsi="Arial Narrow"/>
          <w:sz w:val="28"/>
          <w:szCs w:val="28"/>
        </w:rPr>
      </w:pPr>
    </w:p>
    <w:p w:rsidR="007D6FD2" w:rsidRDefault="007D6FD2" w:rsidP="00BA2FA0">
      <w:pPr>
        <w:rPr>
          <w:rFonts w:ascii="Arial Narrow" w:hAnsi="Arial Narrow"/>
          <w:sz w:val="28"/>
          <w:szCs w:val="28"/>
        </w:rPr>
      </w:pPr>
    </w:p>
    <w:p w:rsidR="007D6FD2" w:rsidRDefault="007D6FD2" w:rsidP="00BA2FA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We will keep you updated on any new guidance. </w:t>
      </w:r>
    </w:p>
    <w:p w:rsidR="007D6FD2" w:rsidRDefault="007D6FD2" w:rsidP="00BA2FA0">
      <w:pPr>
        <w:rPr>
          <w:rFonts w:ascii="Arial Narrow" w:hAnsi="Arial Narrow"/>
          <w:sz w:val="28"/>
          <w:szCs w:val="28"/>
        </w:rPr>
      </w:pPr>
    </w:p>
    <w:p w:rsidR="007D6FD2" w:rsidRDefault="007D6FD2" w:rsidP="007D6FD2">
      <w:pPr>
        <w:widowControl w:val="0"/>
        <w:rPr>
          <w:rFonts w:ascii="Arial Narrow" w:hAnsi="Arial Narrow"/>
          <w:color w:val="000000"/>
          <w:kern w:val="28"/>
          <w:sz w:val="28"/>
          <w:szCs w:val="28"/>
          <w:lang w:eastAsia="en-GB"/>
        </w:rPr>
      </w:pPr>
      <w:r>
        <w:rPr>
          <w:rFonts w:ascii="Arial Narrow" w:hAnsi="Arial Narrow"/>
          <w:color w:val="000000"/>
          <w:kern w:val="28"/>
          <w:sz w:val="28"/>
          <w:szCs w:val="28"/>
          <w:lang w:eastAsia="en-GB"/>
        </w:rPr>
        <w:t xml:space="preserve">Yours sincerely, </w:t>
      </w:r>
    </w:p>
    <w:p w:rsidR="007D6FD2" w:rsidRDefault="007D6FD2" w:rsidP="007D6FD2">
      <w:pPr>
        <w:widowControl w:val="0"/>
        <w:rPr>
          <w:rFonts w:ascii="Arial Narrow" w:hAnsi="Arial Narrow"/>
          <w:color w:val="000000"/>
          <w:kern w:val="28"/>
          <w:sz w:val="28"/>
          <w:szCs w:val="28"/>
          <w:lang w:eastAsia="en-GB"/>
        </w:rPr>
      </w:pPr>
    </w:p>
    <w:p w:rsidR="00A717BF" w:rsidRDefault="00A717BF" w:rsidP="007D6FD2">
      <w:pPr>
        <w:widowControl w:val="0"/>
        <w:rPr>
          <w:rFonts w:ascii="Arial Narrow" w:hAnsi="Arial Narrow"/>
          <w:color w:val="000000"/>
          <w:kern w:val="28"/>
          <w:sz w:val="28"/>
          <w:szCs w:val="28"/>
          <w:lang w:eastAsia="en-GB"/>
        </w:rPr>
      </w:pPr>
      <w:r>
        <w:rPr>
          <w:rFonts w:ascii="Arial Narrow" w:hAnsi="Arial Narrow"/>
          <w:noProof/>
          <w:color w:val="000000"/>
          <w:kern w:val="28"/>
          <w:sz w:val="28"/>
          <w:szCs w:val="28"/>
          <w:lang w:val="en-GB" w:eastAsia="en-GB"/>
        </w:rPr>
        <w:drawing>
          <wp:inline distT="0" distB="0" distL="0" distR="0">
            <wp:extent cx="1978862" cy="7905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HallSig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759" cy="80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7BF" w:rsidRDefault="00A717BF" w:rsidP="007D6FD2">
      <w:pPr>
        <w:widowControl w:val="0"/>
        <w:rPr>
          <w:rFonts w:ascii="Arial Narrow" w:hAnsi="Arial Narrow"/>
          <w:color w:val="000000"/>
          <w:kern w:val="28"/>
          <w:sz w:val="28"/>
          <w:szCs w:val="28"/>
          <w:lang w:eastAsia="en-GB"/>
        </w:rPr>
      </w:pPr>
    </w:p>
    <w:p w:rsidR="007D6FD2" w:rsidRPr="00F3119E" w:rsidRDefault="007D6FD2" w:rsidP="007D6FD2">
      <w:pPr>
        <w:widowControl w:val="0"/>
        <w:rPr>
          <w:rFonts w:ascii="Arial Narrow" w:hAnsi="Arial Narrow"/>
          <w:color w:val="000000"/>
          <w:kern w:val="28"/>
          <w:sz w:val="28"/>
          <w:szCs w:val="28"/>
          <w:lang w:eastAsia="en-GB"/>
        </w:rPr>
      </w:pPr>
      <w:r w:rsidRPr="00F3119E">
        <w:rPr>
          <w:rFonts w:ascii="Arial Narrow" w:hAnsi="Arial Narrow"/>
          <w:color w:val="000000"/>
          <w:kern w:val="28"/>
          <w:sz w:val="28"/>
          <w:szCs w:val="28"/>
          <w:lang w:eastAsia="en-GB"/>
        </w:rPr>
        <w:t xml:space="preserve">Headteacher </w:t>
      </w:r>
    </w:p>
    <w:p w:rsidR="007D6FD2" w:rsidRDefault="007D6FD2" w:rsidP="00BA2FA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Laura Hall </w:t>
      </w:r>
    </w:p>
    <w:p w:rsidR="007D6FD2" w:rsidRDefault="007D6FD2" w:rsidP="00BA2FA0">
      <w:pPr>
        <w:rPr>
          <w:rFonts w:ascii="Arial Narrow" w:hAnsi="Arial Narrow"/>
          <w:sz w:val="28"/>
          <w:szCs w:val="28"/>
        </w:rPr>
      </w:pPr>
    </w:p>
    <w:p w:rsidR="008B5736" w:rsidRPr="008B5736" w:rsidRDefault="008B5736" w:rsidP="008B5736">
      <w:pPr>
        <w:rPr>
          <w:rFonts w:ascii="Arial Narrow" w:hAnsi="Arial Narrow"/>
          <w:sz w:val="28"/>
          <w:szCs w:val="28"/>
        </w:rPr>
      </w:pPr>
    </w:p>
    <w:p w:rsidR="00C75AB0" w:rsidRDefault="00C75AB0" w:rsidP="00472580">
      <w:pPr>
        <w:widowControl w:val="0"/>
        <w:rPr>
          <w:rFonts w:ascii="Arial Narrow" w:hAnsi="Arial Narrow"/>
          <w:b/>
          <w:color w:val="000000"/>
          <w:kern w:val="28"/>
          <w:lang w:eastAsia="en-GB"/>
        </w:rPr>
      </w:pPr>
    </w:p>
    <w:sectPr w:rsidR="00C75AB0" w:rsidSect="008B292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8F" w:rsidRDefault="0033308F" w:rsidP="00811F15">
      <w:r>
        <w:separator/>
      </w:r>
    </w:p>
  </w:endnote>
  <w:endnote w:type="continuationSeparator" w:id="0">
    <w:p w:rsidR="0033308F" w:rsidRDefault="0033308F" w:rsidP="0081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F3" w:rsidRPr="00317939" w:rsidRDefault="00A430F3" w:rsidP="00811F15">
    <w:pPr>
      <w:widowControl w:val="0"/>
      <w:jc w:val="center"/>
      <w:rPr>
        <w:rFonts w:ascii="Arial Narrow" w:hAnsi="Arial Narrow"/>
        <w:b/>
        <w:bCs/>
        <w:color w:val="0000FF"/>
        <w:sz w:val="26"/>
        <w:szCs w:val="26"/>
      </w:rPr>
    </w:pPr>
    <w:r w:rsidRPr="00317939">
      <w:rPr>
        <w:rFonts w:ascii="Arial Narrow" w:hAnsi="Arial Narrow"/>
        <w:b/>
        <w:bCs/>
        <w:color w:val="0000FF"/>
        <w:sz w:val="26"/>
        <w:szCs w:val="26"/>
      </w:rPr>
      <w:t>Strength for today.  Bright hope for tomorrow</w:t>
    </w:r>
  </w:p>
  <w:p w:rsidR="00A430F3" w:rsidRPr="00317939" w:rsidRDefault="0033308F" w:rsidP="00811F15">
    <w:pPr>
      <w:widowControl w:val="0"/>
      <w:jc w:val="center"/>
      <w:rPr>
        <w:rFonts w:ascii="Arial Narrow" w:hAnsi="Arial Narrow"/>
        <w:b/>
        <w:bCs/>
        <w:color w:val="0000FF"/>
        <w:sz w:val="26"/>
        <w:szCs w:val="26"/>
      </w:rPr>
    </w:pPr>
    <w:hyperlink r:id="rId1" w:history="1">
      <w:r w:rsidR="00A430F3" w:rsidRPr="00317939">
        <w:rPr>
          <w:rFonts w:ascii="Arial Narrow" w:hAnsi="Arial Narrow"/>
          <w:bCs/>
          <w:color w:val="0000FF"/>
          <w:sz w:val="26"/>
          <w:szCs w:val="26"/>
        </w:rPr>
        <w:t>www.holytrinitynw3.camden.sch.uk</w:t>
      </w:r>
    </w:hyperlink>
  </w:p>
  <w:p w:rsidR="00A430F3" w:rsidRDefault="00A43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8F" w:rsidRDefault="0033308F" w:rsidP="00811F15">
      <w:r>
        <w:separator/>
      </w:r>
    </w:p>
  </w:footnote>
  <w:footnote w:type="continuationSeparator" w:id="0">
    <w:p w:rsidR="0033308F" w:rsidRDefault="0033308F" w:rsidP="0081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0AB2"/>
    <w:multiLevelType w:val="hybridMultilevel"/>
    <w:tmpl w:val="180E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46B1"/>
    <w:multiLevelType w:val="multilevel"/>
    <w:tmpl w:val="91B2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5C08AC"/>
    <w:multiLevelType w:val="hybridMultilevel"/>
    <w:tmpl w:val="9D30B2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6152C"/>
    <w:multiLevelType w:val="hybridMultilevel"/>
    <w:tmpl w:val="D7EAD9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C5777"/>
    <w:multiLevelType w:val="hybridMultilevel"/>
    <w:tmpl w:val="6F3CE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037C6"/>
    <w:multiLevelType w:val="multilevel"/>
    <w:tmpl w:val="B87A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B5"/>
    <w:rsid w:val="00084062"/>
    <w:rsid w:val="00092E5F"/>
    <w:rsid w:val="000D20C0"/>
    <w:rsid w:val="000E4C7F"/>
    <w:rsid w:val="0011551D"/>
    <w:rsid w:val="001958AD"/>
    <w:rsid w:val="00196F7E"/>
    <w:rsid w:val="002029C6"/>
    <w:rsid w:val="0028080A"/>
    <w:rsid w:val="00281EB5"/>
    <w:rsid w:val="002B263B"/>
    <w:rsid w:val="002F5948"/>
    <w:rsid w:val="00300956"/>
    <w:rsid w:val="00317939"/>
    <w:rsid w:val="0033308F"/>
    <w:rsid w:val="00356161"/>
    <w:rsid w:val="004004D7"/>
    <w:rsid w:val="0042137B"/>
    <w:rsid w:val="00433CE3"/>
    <w:rsid w:val="00456292"/>
    <w:rsid w:val="00472580"/>
    <w:rsid w:val="004806E5"/>
    <w:rsid w:val="00485CCA"/>
    <w:rsid w:val="00496245"/>
    <w:rsid w:val="004A4A61"/>
    <w:rsid w:val="004E19AE"/>
    <w:rsid w:val="00584BD2"/>
    <w:rsid w:val="0060056F"/>
    <w:rsid w:val="00617539"/>
    <w:rsid w:val="006362C2"/>
    <w:rsid w:val="00697ADF"/>
    <w:rsid w:val="006A4F24"/>
    <w:rsid w:val="006B7864"/>
    <w:rsid w:val="006D5F65"/>
    <w:rsid w:val="007B2E43"/>
    <w:rsid w:val="007C6696"/>
    <w:rsid w:val="007D6FD2"/>
    <w:rsid w:val="007E1EEB"/>
    <w:rsid w:val="00811F15"/>
    <w:rsid w:val="00894CA9"/>
    <w:rsid w:val="008B2925"/>
    <w:rsid w:val="008B5736"/>
    <w:rsid w:val="00905EB0"/>
    <w:rsid w:val="00986B43"/>
    <w:rsid w:val="009B5F79"/>
    <w:rsid w:val="009D380C"/>
    <w:rsid w:val="009E5AED"/>
    <w:rsid w:val="00A430F3"/>
    <w:rsid w:val="00A63128"/>
    <w:rsid w:val="00A641F1"/>
    <w:rsid w:val="00A717BF"/>
    <w:rsid w:val="00A8012E"/>
    <w:rsid w:val="00AB2FD0"/>
    <w:rsid w:val="00AD2B55"/>
    <w:rsid w:val="00AE6288"/>
    <w:rsid w:val="00B22335"/>
    <w:rsid w:val="00BA2FA0"/>
    <w:rsid w:val="00BC21AB"/>
    <w:rsid w:val="00BC35AF"/>
    <w:rsid w:val="00BD642B"/>
    <w:rsid w:val="00C0283A"/>
    <w:rsid w:val="00C145AA"/>
    <w:rsid w:val="00C57046"/>
    <w:rsid w:val="00C75AB0"/>
    <w:rsid w:val="00D62D4D"/>
    <w:rsid w:val="00D712AA"/>
    <w:rsid w:val="00DE7D58"/>
    <w:rsid w:val="00E03137"/>
    <w:rsid w:val="00E20723"/>
    <w:rsid w:val="00E35631"/>
    <w:rsid w:val="00E37D16"/>
    <w:rsid w:val="00E636B4"/>
    <w:rsid w:val="00EA5FAB"/>
    <w:rsid w:val="00EB6D1B"/>
    <w:rsid w:val="00ED5F1F"/>
    <w:rsid w:val="00EE4A9B"/>
    <w:rsid w:val="00F3119E"/>
    <w:rsid w:val="00F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0DDD9-227B-42E2-997B-82B5411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E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F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1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F1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56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ytrinitynw3.camde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6478-17CE-4E72-99B9-2D0EA551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Gordon</dc:creator>
  <cp:lastModifiedBy>Laura Hall</cp:lastModifiedBy>
  <cp:revision>5</cp:revision>
  <cp:lastPrinted>2020-03-18T10:49:00Z</cp:lastPrinted>
  <dcterms:created xsi:type="dcterms:W3CDTF">2020-03-17T13:18:00Z</dcterms:created>
  <dcterms:modified xsi:type="dcterms:W3CDTF">2020-03-18T11:56:00Z</dcterms:modified>
</cp:coreProperties>
</file>