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67" w:rsidRDefault="00954A2C">
      <w:r w:rsidRPr="004C7E76">
        <w:rPr>
          <w:rFonts w:eastAsia="Times New Roman" w:cs="ArialMT"/>
          <w:noProof/>
          <w:color w:val="000000"/>
          <w:sz w:val="24"/>
          <w:szCs w:val="24"/>
          <w:lang w:eastAsia="en-GB"/>
        </w:rPr>
        <mc:AlternateContent>
          <mc:Choice Requires="wpg">
            <w:drawing>
              <wp:anchor distT="0" distB="0" distL="114300" distR="114300" simplePos="0" relativeHeight="251661312" behindDoc="0" locked="0" layoutInCell="1" allowOverlap="1" wp14:anchorId="105A078A" wp14:editId="68DFEC02">
                <wp:simplePos x="0" y="0"/>
                <wp:positionH relativeFrom="column">
                  <wp:posOffset>-361950</wp:posOffset>
                </wp:positionH>
                <wp:positionV relativeFrom="paragraph">
                  <wp:posOffset>-353695</wp:posOffset>
                </wp:positionV>
                <wp:extent cx="7157085" cy="10134600"/>
                <wp:effectExtent l="0" t="0" r="24765" b="19050"/>
                <wp:wrapNone/>
                <wp:docPr id="2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085" cy="10134600"/>
                          <a:chOff x="320" y="439"/>
                          <a:chExt cx="11271" cy="15960"/>
                        </a:xfrm>
                      </wpg:grpSpPr>
                      <wpg:grpSp>
                        <wpg:cNvPr id="22" name="Group 3"/>
                        <wpg:cNvGrpSpPr>
                          <a:grpSpLocks/>
                        </wpg:cNvGrpSpPr>
                        <wpg:grpSpPr bwMode="auto">
                          <a:xfrm>
                            <a:off x="320" y="439"/>
                            <a:ext cx="11271" cy="15960"/>
                            <a:chOff x="321" y="406"/>
                            <a:chExt cx="11600" cy="15025"/>
                          </a:xfrm>
                        </wpg:grpSpPr>
                        <wps:wsp>
                          <wps:cNvPr id="23" name="Rectangle 4" descr="Zig zag"/>
                          <wps:cNvSpPr>
                            <a:spLocks noChangeArrowheads="1"/>
                          </wps:cNvSpPr>
                          <wps:spPr bwMode="auto">
                            <a:xfrm>
                              <a:off x="339" y="406"/>
                              <a:ext cx="11582" cy="15025"/>
                            </a:xfrm>
                            <a:prstGeom prst="rect">
                              <a:avLst/>
                            </a:prstGeom>
                            <a:gradFill rotWithShape="1">
                              <a:gsLst>
                                <a:gs pos="0">
                                  <a:srgbClr val="FFFFFF"/>
                                </a:gs>
                                <a:gs pos="100000">
                                  <a:srgbClr val="00B0F0"/>
                                </a:gs>
                              </a:gsLst>
                              <a:path path="shape">
                                <a:fillToRect l="50000" t="50000" r="50000" b="50000"/>
                              </a:path>
                            </a:gradFill>
                            <a:ln w="12700">
                              <a:solidFill>
                                <a:srgbClr val="FFFFFF"/>
                              </a:solidFill>
                              <a:miter lim="800000"/>
                              <a:headEnd/>
                              <a:tailEnd/>
                            </a:ln>
                          </wps:spPr>
                          <wps:bodyPr rot="0" vert="horz" wrap="square" lIns="91440" tIns="45720" rIns="91440" bIns="45720" anchor="ctr" anchorCtr="0" upright="1">
                            <a:noAutofit/>
                          </wps:bodyPr>
                        </wps:wsp>
                        <wps:wsp>
                          <wps:cNvPr id="24" name="Rectangle 5"/>
                          <wps:cNvSpPr>
                            <a:spLocks noChangeArrowheads="1"/>
                          </wps:cNvSpPr>
                          <wps:spPr bwMode="auto">
                            <a:xfrm>
                              <a:off x="3446" y="406"/>
                              <a:ext cx="8475" cy="15025"/>
                            </a:xfrm>
                            <a:prstGeom prst="rect">
                              <a:avLst/>
                            </a:prstGeom>
                            <a:solidFill>
                              <a:srgbClr val="7F7F7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54A2C" w:rsidRPr="0007279E" w:rsidRDefault="00954A2C" w:rsidP="00954A2C">
                                <w:pPr>
                                  <w:pStyle w:val="NoSpacing"/>
                                  <w:rPr>
                                    <w:color w:val="FFFFFF"/>
                                    <w:sz w:val="80"/>
                                    <w:szCs w:val="80"/>
                                  </w:rPr>
                                </w:pPr>
                                <w:r>
                                  <w:rPr>
                                    <w:color w:val="FFFFFF"/>
                                    <w:sz w:val="80"/>
                                    <w:szCs w:val="80"/>
                                  </w:rPr>
                                  <w:t>Positive Behaviour Policy</w:t>
                                </w:r>
                              </w:p>
                              <w:p w:rsidR="00954A2C" w:rsidRDefault="00954A2C" w:rsidP="00954A2C">
                                <w:pPr>
                                  <w:pStyle w:val="NoSpacing"/>
                                  <w:rPr>
                                    <w:color w:val="FFFFFF"/>
                                    <w:sz w:val="40"/>
                                    <w:szCs w:val="40"/>
                                  </w:rPr>
                                </w:pPr>
                                <w:r w:rsidRPr="001528E1">
                                  <w:rPr>
                                    <w:color w:val="FFFFFF"/>
                                    <w:sz w:val="40"/>
                                    <w:szCs w:val="40"/>
                                  </w:rPr>
                                  <w:t>Blackwood Comprehensive School</w:t>
                                </w:r>
                              </w:p>
                              <w:p w:rsidR="00954A2C" w:rsidRPr="001528E1" w:rsidRDefault="00954A2C" w:rsidP="00954A2C">
                                <w:pPr>
                                  <w:pStyle w:val="NoSpacing"/>
                                  <w:rPr>
                                    <w:color w:val="FFFFFF"/>
                                    <w:sz w:val="40"/>
                                    <w:szCs w:val="40"/>
                                  </w:rPr>
                                </w:pPr>
                                <w:proofErr w:type="spellStart"/>
                                <w:r>
                                  <w:rPr>
                                    <w:color w:val="FFFFFF"/>
                                    <w:sz w:val="40"/>
                                    <w:szCs w:val="40"/>
                                  </w:rPr>
                                  <w:t>Ysgol</w:t>
                                </w:r>
                                <w:proofErr w:type="spellEnd"/>
                                <w:r>
                                  <w:rPr>
                                    <w:color w:val="FFFFFF"/>
                                    <w:sz w:val="40"/>
                                    <w:szCs w:val="40"/>
                                  </w:rPr>
                                  <w:t xml:space="preserve"> </w:t>
                                </w:r>
                                <w:proofErr w:type="spellStart"/>
                                <w:r>
                                  <w:rPr>
                                    <w:color w:val="FFFFFF"/>
                                    <w:sz w:val="40"/>
                                    <w:szCs w:val="40"/>
                                  </w:rPr>
                                  <w:t>Gyfun</w:t>
                                </w:r>
                                <w:proofErr w:type="spellEnd"/>
                                <w:r>
                                  <w:rPr>
                                    <w:color w:val="FFFFFF"/>
                                    <w:sz w:val="40"/>
                                    <w:szCs w:val="40"/>
                                  </w:rPr>
                                  <w:t xml:space="preserve"> Y </w:t>
                                </w:r>
                                <w:proofErr w:type="spellStart"/>
                                <w:r>
                                  <w:rPr>
                                    <w:color w:val="FFFFFF"/>
                                    <w:sz w:val="40"/>
                                    <w:szCs w:val="40"/>
                                  </w:rPr>
                                  <w:t>Coed</w:t>
                                </w:r>
                                <w:proofErr w:type="spellEnd"/>
                                <w:r>
                                  <w:rPr>
                                    <w:color w:val="FFFFFF"/>
                                    <w:sz w:val="40"/>
                                    <w:szCs w:val="40"/>
                                  </w:rPr>
                                  <w:t xml:space="preserve"> Duon</w:t>
                                </w:r>
                              </w:p>
                              <w:p w:rsidR="00954A2C" w:rsidRPr="001528E1" w:rsidRDefault="00954A2C" w:rsidP="00954A2C">
                                <w:pPr>
                                  <w:pStyle w:val="NoSpacing"/>
                                  <w:rPr>
                                    <w:color w:val="FFFFFF"/>
                                  </w:rPr>
                                </w:pPr>
                              </w:p>
                              <w:p w:rsidR="00954A2C" w:rsidRDefault="00954A2C" w:rsidP="00954A2C">
                                <w:pPr>
                                  <w:pStyle w:val="NoSpacing"/>
                                  <w:rPr>
                                    <w:color w:val="FFFFFF"/>
                                  </w:rPr>
                                </w:pPr>
                                <w:r w:rsidRPr="001528E1">
                                  <w:rPr>
                                    <w:color w:val="FFFFFF"/>
                                  </w:rPr>
                                  <w:t>This document contains the specific policy and ass</w:t>
                                </w:r>
                                <w:r>
                                  <w:rPr>
                                    <w:color w:val="FFFFFF"/>
                                  </w:rPr>
                                  <w:t>ociated information relating to Positive Behaviour</w:t>
                                </w:r>
                                <w:r w:rsidRPr="001528E1">
                                  <w:rPr>
                                    <w:color w:val="FFFFFF"/>
                                  </w:rPr>
                                  <w:t xml:space="preserve"> at Blackwood Comprehensive School</w:t>
                                </w:r>
                              </w:p>
                              <w:p w:rsidR="00954A2C" w:rsidRDefault="00954A2C" w:rsidP="00954A2C">
                                <w:pPr>
                                  <w:pStyle w:val="NoSpacing"/>
                                  <w:rPr>
                                    <w:color w:val="FFFFFF"/>
                                  </w:rPr>
                                </w:pPr>
                              </w:p>
                              <w:p w:rsidR="00954A2C" w:rsidRDefault="00954A2C" w:rsidP="00954A2C">
                                <w:pPr>
                                  <w:pStyle w:val="NoSpacing"/>
                                  <w:rPr>
                                    <w:color w:val="FFFFFF"/>
                                  </w:rPr>
                                </w:pPr>
                              </w:p>
                              <w:p w:rsidR="00954A2C" w:rsidRDefault="00954A2C" w:rsidP="00954A2C">
                                <w:pPr>
                                  <w:pStyle w:val="NoSpacing"/>
                                  <w:rPr>
                                    <w:color w:val="FFFFFF"/>
                                  </w:rPr>
                                </w:pPr>
                              </w:p>
                              <w:p w:rsidR="00954A2C" w:rsidRDefault="00954A2C" w:rsidP="00954A2C">
                                <w:pPr>
                                  <w:pStyle w:val="NoSpacing"/>
                                  <w:rPr>
                                    <w:color w:val="FFFFFF"/>
                                  </w:rPr>
                                </w:pPr>
                              </w:p>
                              <w:p w:rsidR="00954A2C" w:rsidRDefault="00954A2C" w:rsidP="00954A2C">
                                <w:pPr>
                                  <w:pStyle w:val="NoSpacing"/>
                                  <w:rPr>
                                    <w:color w:val="FFFFFF"/>
                                  </w:rPr>
                                </w:pPr>
                              </w:p>
                              <w:p w:rsidR="00954A2C" w:rsidRDefault="00954A2C" w:rsidP="00954A2C">
                                <w:pPr>
                                  <w:pStyle w:val="NoSpacing"/>
                                  <w:rPr>
                                    <w:color w:val="FFFFFF"/>
                                  </w:rPr>
                                </w:pPr>
                              </w:p>
                              <w:p w:rsidR="00954A2C" w:rsidRDefault="00954A2C" w:rsidP="00954A2C">
                                <w:pPr>
                                  <w:pStyle w:val="NoSpacing"/>
                                  <w:rPr>
                                    <w:color w:val="FFFFFF"/>
                                  </w:rPr>
                                </w:pPr>
                              </w:p>
                              <w:p w:rsidR="00954A2C" w:rsidRPr="001528E1" w:rsidRDefault="00954A2C" w:rsidP="00954A2C">
                                <w:pPr>
                                  <w:pStyle w:val="NoSpacing"/>
                                  <w:rPr>
                                    <w:color w:val="FFFFFF"/>
                                  </w:rPr>
                                </w:pPr>
                              </w:p>
                              <w:p w:rsidR="00954A2C" w:rsidRDefault="00954A2C" w:rsidP="00954A2C">
                                <w:pPr>
                                  <w:pStyle w:val="NoSpacing"/>
                                  <w:spacing w:line="276" w:lineRule="auto"/>
                                  <w:jc w:val="center"/>
                                  <w:rPr>
                                    <w:color w:val="FFFFFF"/>
                                  </w:rPr>
                                </w:pPr>
                                <w:r>
                                  <w:rPr>
                                    <w:noProof/>
                                    <w:color w:val="FFFFFF"/>
                                    <w:lang w:eastAsia="en-GB"/>
                                  </w:rPr>
                                  <w:drawing>
                                    <wp:inline distT="0" distB="0" distL="0" distR="0" wp14:anchorId="3042408A" wp14:editId="78B2CC2A">
                                      <wp:extent cx="2346325" cy="2370455"/>
                                      <wp:effectExtent l="0" t="0" r="0" b="0"/>
                                      <wp:docPr id="1" name="Picture 165" descr="D:\Pictures\Logos\Blkwd_clear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Pictures\Logos\Blkwd_clearb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325" cy="2370455"/>
                                              </a:xfrm>
                                              <a:prstGeom prst="rect">
                                                <a:avLst/>
                                              </a:prstGeom>
                                              <a:noFill/>
                                              <a:ln>
                                                <a:noFill/>
                                              </a:ln>
                                            </pic:spPr>
                                          </pic:pic>
                                        </a:graphicData>
                                      </a:graphic>
                                    </wp:inline>
                                  </w:drawing>
                                </w:r>
                              </w:p>
                              <w:p w:rsidR="00954A2C" w:rsidRPr="001528E1" w:rsidRDefault="00954A2C" w:rsidP="00954A2C">
                                <w:pPr>
                                  <w:pStyle w:val="NoSpacing"/>
                                  <w:jc w:val="center"/>
                                  <w:rPr>
                                    <w:color w:val="FFFFFF"/>
                                  </w:rPr>
                                </w:pPr>
                              </w:p>
                            </w:txbxContent>
                          </wps:txbx>
                          <wps:bodyPr rot="0" vert="horz" wrap="square" lIns="228600" tIns="1371600" rIns="457200" bIns="45720" anchor="t" anchorCtr="0" upright="1">
                            <a:noAutofit/>
                          </wps:bodyPr>
                        </wps:wsp>
                        <wpg:grpSp>
                          <wpg:cNvPr id="25" name="Group 6"/>
                          <wpg:cNvGrpSpPr>
                            <a:grpSpLocks/>
                          </wpg:cNvGrpSpPr>
                          <wpg:grpSpPr bwMode="auto">
                            <a:xfrm>
                              <a:off x="321" y="3423"/>
                              <a:ext cx="3126" cy="6068"/>
                              <a:chOff x="654" y="3599"/>
                              <a:chExt cx="2880" cy="5760"/>
                            </a:xfrm>
                          </wpg:grpSpPr>
                          <wps:wsp>
                            <wps:cNvPr id="26" name="Rectangle 7"/>
                            <wps:cNvSpPr>
                              <a:spLocks noChangeArrowheads="1"/>
                            </wps:cNvSpPr>
                            <wps:spPr bwMode="auto">
                              <a:xfrm flipH="1">
                                <a:off x="2094" y="6479"/>
                                <a:ext cx="1440" cy="1440"/>
                              </a:xfrm>
                              <a:prstGeom prst="rect">
                                <a:avLst/>
                              </a:prstGeom>
                              <a:solidFill>
                                <a:srgbClr val="8064A2">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7" name="Rectangle 8"/>
                            <wps:cNvSpPr>
                              <a:spLocks noChangeArrowheads="1"/>
                            </wps:cNvSpPr>
                            <wps:spPr bwMode="auto">
                              <a:xfrm flipH="1">
                                <a:off x="2094" y="5039"/>
                                <a:ext cx="1440" cy="1440"/>
                              </a:xfrm>
                              <a:prstGeom prst="rect">
                                <a:avLst/>
                              </a:prstGeom>
                              <a:solidFill>
                                <a:srgbClr val="548DD4">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8" name="Rectangle 9"/>
                            <wps:cNvSpPr>
                              <a:spLocks noChangeArrowheads="1"/>
                            </wps:cNvSpPr>
                            <wps:spPr bwMode="auto">
                              <a:xfrm flipH="1">
                                <a:off x="654" y="5039"/>
                                <a:ext cx="1440" cy="1440"/>
                              </a:xfrm>
                              <a:prstGeom prst="rect">
                                <a:avLst/>
                              </a:prstGeom>
                              <a:solidFill>
                                <a:srgbClr val="8064A2"/>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9" name="Rectangle 10"/>
                            <wps:cNvSpPr>
                              <a:spLocks noChangeArrowheads="1"/>
                            </wps:cNvSpPr>
                            <wps:spPr bwMode="auto">
                              <a:xfrm flipH="1">
                                <a:off x="654" y="3599"/>
                                <a:ext cx="1440" cy="1440"/>
                              </a:xfrm>
                              <a:prstGeom prst="rect">
                                <a:avLst/>
                              </a:prstGeom>
                              <a:solidFill>
                                <a:srgbClr val="548DD4">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11"/>
                            <wps:cNvSpPr>
                              <a:spLocks noChangeArrowheads="1"/>
                            </wps:cNvSpPr>
                            <wps:spPr bwMode="auto">
                              <a:xfrm flipH="1">
                                <a:off x="654" y="6479"/>
                                <a:ext cx="1440" cy="1440"/>
                              </a:xfrm>
                              <a:prstGeom prst="rect">
                                <a:avLst/>
                              </a:prstGeom>
                              <a:solidFill>
                                <a:srgbClr val="FFFFF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12"/>
                            <wps:cNvSpPr>
                              <a:spLocks noChangeArrowheads="1"/>
                            </wps:cNvSpPr>
                            <wps:spPr bwMode="auto">
                              <a:xfrm flipH="1">
                                <a:off x="2094" y="7919"/>
                                <a:ext cx="1440" cy="1440"/>
                              </a:xfrm>
                              <a:prstGeom prst="rect">
                                <a:avLst/>
                              </a:prstGeom>
                              <a:solidFill>
                                <a:srgbClr val="FFFFF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60" name="Rectangle 13"/>
                          <wps:cNvSpPr>
                            <a:spLocks noChangeArrowheads="1"/>
                          </wps:cNvSpPr>
                          <wps:spPr bwMode="auto">
                            <a:xfrm flipH="1">
                              <a:off x="2690" y="406"/>
                              <a:ext cx="1563" cy="1518"/>
                            </a:xfrm>
                            <a:prstGeom prst="rect">
                              <a:avLst/>
                            </a:prstGeom>
                            <a:solidFill>
                              <a:srgbClr val="8064A2"/>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54A2C" w:rsidRPr="001528E1" w:rsidRDefault="00954A2C" w:rsidP="00954A2C">
                                <w:pPr>
                                  <w:spacing w:line="600" w:lineRule="auto"/>
                                  <w:jc w:val="center"/>
                                  <w:rPr>
                                    <w:rFonts w:ascii="Calibri" w:hAnsi="Calibri"/>
                                    <w:color w:val="FFFFFF"/>
                                    <w:sz w:val="48"/>
                                    <w:szCs w:val="52"/>
                                  </w:rPr>
                                </w:pPr>
                                <w:r>
                                  <w:rPr>
                                    <w:rFonts w:ascii="Calibri" w:hAnsi="Calibri"/>
                                    <w:color w:val="FFFFFF"/>
                                    <w:sz w:val="52"/>
                                    <w:szCs w:val="52"/>
                                  </w:rPr>
                                  <w:t>2018</w:t>
                                </w:r>
                              </w:p>
                              <w:p w:rsidR="00954A2C" w:rsidRPr="001528E1" w:rsidRDefault="00954A2C" w:rsidP="00954A2C">
                                <w:pPr>
                                  <w:rPr>
                                    <w:sz w:val="48"/>
                                  </w:rPr>
                                </w:pPr>
                              </w:p>
                            </w:txbxContent>
                          </wps:txbx>
                          <wps:bodyPr rot="0" vert="horz" wrap="square" lIns="91440" tIns="45720" rIns="91440" bIns="45720" anchor="b" anchorCtr="0" upright="1">
                            <a:noAutofit/>
                          </wps:bodyPr>
                        </wps:wsp>
                      </wpg:grpSp>
                      <wpg:grpSp>
                        <wpg:cNvPr id="161" name="Group 14"/>
                        <wpg:cNvGrpSpPr>
                          <a:grpSpLocks/>
                        </wpg:cNvGrpSpPr>
                        <wpg:grpSpPr bwMode="auto">
                          <a:xfrm>
                            <a:off x="3359" y="14622"/>
                            <a:ext cx="7932" cy="1468"/>
                            <a:chOff x="3446" y="13758"/>
                            <a:chExt cx="8169" cy="1382"/>
                          </a:xfrm>
                        </wpg:grpSpPr>
                        <wpg:grpSp>
                          <wpg:cNvPr id="162" name="Group 15"/>
                          <wpg:cNvGrpSpPr>
                            <a:grpSpLocks/>
                          </wpg:cNvGrpSpPr>
                          <wpg:grpSpPr bwMode="auto">
                            <a:xfrm flipH="1" flipV="1">
                              <a:off x="10833" y="14380"/>
                              <a:ext cx="782" cy="760"/>
                              <a:chOff x="8754" y="11945"/>
                              <a:chExt cx="2880" cy="2859"/>
                            </a:xfrm>
                          </wpg:grpSpPr>
                          <wps:wsp>
                            <wps:cNvPr id="163" name="Rectangle 16"/>
                            <wps:cNvSpPr>
                              <a:spLocks noChangeArrowheads="1"/>
                            </wps:cNvSpPr>
                            <wps:spPr bwMode="auto">
                              <a:xfrm flipH="1">
                                <a:off x="10194" y="11945"/>
                                <a:ext cx="1440" cy="1440"/>
                              </a:xfrm>
                              <a:prstGeom prst="rect">
                                <a:avLst/>
                              </a:prstGeom>
                              <a:solidFill>
                                <a:srgbClr val="FFFFF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4" name="Rectangle 17"/>
                            <wps:cNvSpPr>
                              <a:spLocks noChangeArrowheads="1"/>
                            </wps:cNvSpPr>
                            <wps:spPr bwMode="auto">
                              <a:xfrm flipH="1">
                                <a:off x="10194" y="13364"/>
                                <a:ext cx="1440" cy="1440"/>
                              </a:xfrm>
                              <a:prstGeom prst="rect">
                                <a:avLst/>
                              </a:prstGeom>
                              <a:solidFill>
                                <a:srgbClr val="8064A2"/>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6" name="Rectangle 18"/>
                            <wps:cNvSpPr>
                              <a:spLocks noChangeArrowheads="1"/>
                            </wps:cNvSpPr>
                            <wps:spPr bwMode="auto">
                              <a:xfrm flipH="1">
                                <a:off x="8754" y="13364"/>
                                <a:ext cx="1440" cy="1440"/>
                              </a:xfrm>
                              <a:prstGeom prst="rect">
                                <a:avLst/>
                              </a:prstGeom>
                              <a:solidFill>
                                <a:srgbClr val="548DD4"/>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67"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954A2C" w:rsidRPr="00F7643A" w:rsidRDefault="00954A2C" w:rsidP="00954A2C">
                                <w:pPr>
                                  <w:pStyle w:val="NoSpacing"/>
                                  <w:jc w:val="right"/>
                                  <w:rPr>
                                    <w:color w:val="FFFFFF"/>
                                    <w:sz w:val="24"/>
                                    <w:szCs w:val="24"/>
                                  </w:rPr>
                                </w:pPr>
                              </w:p>
                              <w:p w:rsidR="00954A2C" w:rsidRPr="00F7643A" w:rsidRDefault="00954A2C" w:rsidP="00954A2C">
                                <w:pPr>
                                  <w:pStyle w:val="NoSpacing"/>
                                  <w:jc w:val="right"/>
                                  <w:rPr>
                                    <w:color w:val="FFFFFF"/>
                                    <w:sz w:val="24"/>
                                    <w:szCs w:val="24"/>
                                  </w:rPr>
                                </w:pPr>
                              </w:p>
                              <w:p w:rsidR="00954A2C" w:rsidRPr="00F7643A" w:rsidRDefault="00954A2C" w:rsidP="00954A2C">
                                <w:pPr>
                                  <w:pStyle w:val="NoSpacing"/>
                                  <w:jc w:val="right"/>
                                  <w:rPr>
                                    <w:color w:val="FFFFFF"/>
                                    <w:sz w:val="24"/>
                                    <w:szCs w:val="24"/>
                                  </w:rPr>
                                </w:pPr>
                                <w:r w:rsidRPr="00F7643A">
                                  <w:rPr>
                                    <w:color w:val="FFFFFF"/>
                                    <w:sz w:val="24"/>
                                    <w:szCs w:val="24"/>
                                  </w:rPr>
                                  <w:t xml:space="preserve">Responsible Staff Members </w:t>
                                </w:r>
                                <w:r>
                                  <w:rPr>
                                    <w:color w:val="FFFFFF"/>
                                    <w:sz w:val="24"/>
                                    <w:szCs w:val="24"/>
                                  </w:rPr>
                                  <w:t xml:space="preserve">Mrs J Wilkie </w:t>
                                </w:r>
                                <w:r w:rsidRPr="00F7643A">
                                  <w:rPr>
                                    <w:color w:val="FFFFFF"/>
                                    <w:sz w:val="24"/>
                                    <w:szCs w:val="24"/>
                                  </w:rPr>
                                  <w:t>(</w:t>
                                </w:r>
                                <w:r>
                                  <w:rPr>
                                    <w:color w:val="FFFFFF"/>
                                    <w:sz w:val="24"/>
                                    <w:szCs w:val="24"/>
                                  </w:rPr>
                                  <w:t>Headteacher)</w:t>
                                </w:r>
                              </w:p>
                              <w:p w:rsidR="00954A2C" w:rsidRPr="00F7643A" w:rsidRDefault="00954A2C" w:rsidP="00954A2C">
                                <w:pPr>
                                  <w:pStyle w:val="NoSpacing"/>
                                  <w:jc w:val="right"/>
                                  <w:rPr>
                                    <w:color w:val="FFFFFF"/>
                                    <w:sz w:val="24"/>
                                    <w:szCs w:val="24"/>
                                  </w:rPr>
                                </w:pPr>
                                <w:r>
                                  <w:rPr>
                                    <w:color w:val="FFFFFF"/>
                                    <w:sz w:val="24"/>
                                    <w:szCs w:val="24"/>
                                  </w:rPr>
                                  <w:t xml:space="preserve">Mrs N Griffiths </w:t>
                                </w:r>
                                <w:proofErr w:type="gramStart"/>
                                <w:r>
                                  <w:rPr>
                                    <w:color w:val="FFFFFF"/>
                                    <w:sz w:val="24"/>
                                    <w:szCs w:val="24"/>
                                  </w:rPr>
                                  <w:t>( Assistant</w:t>
                                </w:r>
                                <w:proofErr w:type="gramEnd"/>
                                <w:r>
                                  <w:rPr>
                                    <w:color w:val="FFFFFF"/>
                                    <w:sz w:val="24"/>
                                    <w:szCs w:val="24"/>
                                  </w:rPr>
                                  <w:t xml:space="preserve"> Headteacher</w:t>
                                </w:r>
                                <w:r w:rsidRPr="00F7643A">
                                  <w:rPr>
                                    <w:color w:val="FFFFFF"/>
                                    <w:sz w:val="24"/>
                                    <w:szCs w:val="24"/>
                                  </w:rPr>
                                  <w:t>)</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5A078A" id="Group 69" o:spid="_x0000_s1026" style="position:absolute;margin-left:-28.5pt;margin-top:-27.85pt;width:563.55pt;height:798pt;z-index:251661312" coordorigin="320,439" coordsize="11271,1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">
                <v:group id="Group 3" o:spid="_x0000_s1027" style="position:absolute;left:320;top:439;width:11271;height:15960"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" strokecolor="white" strokeweight="1pt">
                    <v:fill color2="#00b0f0"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" fillcolor="#7f7f7f" strokecolor="white" strokeweight="1pt">
                    <v:shadow color="#d8d8d8" offset="3pt,3pt"/>
                    <v:textbox inset="18pt,108pt,36pt">
                      <w:txbxContent>
                        <w:p w:rsidR="00954A2C" w:rsidRPr="0007279E" w:rsidRDefault="00954A2C" w:rsidP="00954A2C">
                          <w:pPr>
                            <w:pStyle w:val="NoSpacing"/>
                            <w:rPr>
                              <w:color w:val="FFFFFF"/>
                              <w:sz w:val="80"/>
                              <w:szCs w:val="80"/>
                            </w:rPr>
                          </w:pPr>
                          <w:r>
                            <w:rPr>
                              <w:color w:val="FFFFFF"/>
                              <w:sz w:val="80"/>
                              <w:szCs w:val="80"/>
                            </w:rPr>
                            <w:t>Positive</w:t>
                          </w:r>
                          <w:r>
                            <w:rPr>
                              <w:color w:val="FFFFFF"/>
                              <w:sz w:val="80"/>
                              <w:szCs w:val="80"/>
                            </w:rPr>
                            <w:t xml:space="preserve"> Behaviour Policy</w:t>
                          </w:r>
                        </w:p>
                        <w:p w:rsidR="00954A2C" w:rsidRDefault="00954A2C" w:rsidP="00954A2C">
                          <w:pPr>
                            <w:pStyle w:val="NoSpacing"/>
                            <w:rPr>
                              <w:color w:val="FFFFFF"/>
                              <w:sz w:val="40"/>
                              <w:szCs w:val="40"/>
                            </w:rPr>
                          </w:pPr>
                          <w:r w:rsidRPr="001528E1">
                            <w:rPr>
                              <w:color w:val="FFFFFF"/>
                              <w:sz w:val="40"/>
                              <w:szCs w:val="40"/>
                            </w:rPr>
                            <w:t>Blackwood Comprehensive School</w:t>
                          </w:r>
                        </w:p>
                        <w:p w:rsidR="00954A2C" w:rsidRPr="001528E1" w:rsidRDefault="00954A2C" w:rsidP="00954A2C">
                          <w:pPr>
                            <w:pStyle w:val="NoSpacing"/>
                            <w:rPr>
                              <w:color w:val="FFFFFF"/>
                              <w:sz w:val="40"/>
                              <w:szCs w:val="40"/>
                            </w:rPr>
                          </w:pPr>
                          <w:r>
                            <w:rPr>
                              <w:color w:val="FFFFFF"/>
                              <w:sz w:val="40"/>
                              <w:szCs w:val="40"/>
                            </w:rPr>
                            <w:t xml:space="preserve">Ysgol </w:t>
                          </w:r>
                          <w:proofErr w:type="spellStart"/>
                          <w:r>
                            <w:rPr>
                              <w:color w:val="FFFFFF"/>
                              <w:sz w:val="40"/>
                              <w:szCs w:val="40"/>
                            </w:rPr>
                            <w:t>Gyfun</w:t>
                          </w:r>
                          <w:proofErr w:type="spellEnd"/>
                          <w:r>
                            <w:rPr>
                              <w:color w:val="FFFFFF"/>
                              <w:sz w:val="40"/>
                              <w:szCs w:val="40"/>
                            </w:rPr>
                            <w:t xml:space="preserve"> Y </w:t>
                          </w:r>
                          <w:proofErr w:type="spellStart"/>
                          <w:r>
                            <w:rPr>
                              <w:color w:val="FFFFFF"/>
                              <w:sz w:val="40"/>
                              <w:szCs w:val="40"/>
                            </w:rPr>
                            <w:t>Coed</w:t>
                          </w:r>
                          <w:proofErr w:type="spellEnd"/>
                          <w:r>
                            <w:rPr>
                              <w:color w:val="FFFFFF"/>
                              <w:sz w:val="40"/>
                              <w:szCs w:val="40"/>
                            </w:rPr>
                            <w:t xml:space="preserve"> </w:t>
                          </w:r>
                          <w:proofErr w:type="spellStart"/>
                          <w:r>
                            <w:rPr>
                              <w:color w:val="FFFFFF"/>
                              <w:sz w:val="40"/>
                              <w:szCs w:val="40"/>
                            </w:rPr>
                            <w:t>Duon</w:t>
                          </w:r>
                          <w:proofErr w:type="spellEnd"/>
                        </w:p>
                        <w:p w:rsidR="00954A2C" w:rsidRPr="001528E1" w:rsidRDefault="00954A2C" w:rsidP="00954A2C">
                          <w:pPr>
                            <w:pStyle w:val="NoSpacing"/>
                            <w:rPr>
                              <w:color w:val="FFFFFF"/>
                            </w:rPr>
                          </w:pPr>
                        </w:p>
                        <w:p w:rsidR="00954A2C" w:rsidRDefault="00954A2C" w:rsidP="00954A2C">
                          <w:pPr>
                            <w:pStyle w:val="NoSpacing"/>
                            <w:rPr>
                              <w:color w:val="FFFFFF"/>
                            </w:rPr>
                          </w:pPr>
                          <w:r w:rsidRPr="001528E1">
                            <w:rPr>
                              <w:color w:val="FFFFFF"/>
                            </w:rPr>
                            <w:t>This document contains the specific policy and ass</w:t>
                          </w:r>
                          <w:r>
                            <w:rPr>
                              <w:color w:val="FFFFFF"/>
                            </w:rPr>
                            <w:t>ociated information relating t</w:t>
                          </w:r>
                          <w:r>
                            <w:rPr>
                              <w:color w:val="FFFFFF"/>
                            </w:rPr>
                            <w:t>o Positive Behaviour</w:t>
                          </w:r>
                          <w:r w:rsidRPr="001528E1">
                            <w:rPr>
                              <w:color w:val="FFFFFF"/>
                            </w:rPr>
                            <w:t xml:space="preserve"> at Blackwood Comprehensive School</w:t>
                          </w:r>
                        </w:p>
                        <w:p w:rsidR="00954A2C" w:rsidRDefault="00954A2C" w:rsidP="00954A2C">
                          <w:pPr>
                            <w:pStyle w:val="NoSpacing"/>
                            <w:rPr>
                              <w:color w:val="FFFFFF"/>
                            </w:rPr>
                          </w:pPr>
                        </w:p>
                        <w:p w:rsidR="00954A2C" w:rsidRDefault="00954A2C" w:rsidP="00954A2C">
                          <w:pPr>
                            <w:pStyle w:val="NoSpacing"/>
                            <w:rPr>
                              <w:color w:val="FFFFFF"/>
                            </w:rPr>
                          </w:pPr>
                        </w:p>
                        <w:p w:rsidR="00954A2C" w:rsidRDefault="00954A2C" w:rsidP="00954A2C">
                          <w:pPr>
                            <w:pStyle w:val="NoSpacing"/>
                            <w:rPr>
                              <w:color w:val="FFFFFF"/>
                            </w:rPr>
                          </w:pPr>
                        </w:p>
                        <w:p w:rsidR="00954A2C" w:rsidRDefault="00954A2C" w:rsidP="00954A2C">
                          <w:pPr>
                            <w:pStyle w:val="NoSpacing"/>
                            <w:rPr>
                              <w:color w:val="FFFFFF"/>
                            </w:rPr>
                          </w:pPr>
                        </w:p>
                        <w:p w:rsidR="00954A2C" w:rsidRDefault="00954A2C" w:rsidP="00954A2C">
                          <w:pPr>
                            <w:pStyle w:val="NoSpacing"/>
                            <w:rPr>
                              <w:color w:val="FFFFFF"/>
                            </w:rPr>
                          </w:pPr>
                        </w:p>
                        <w:p w:rsidR="00954A2C" w:rsidRDefault="00954A2C" w:rsidP="00954A2C">
                          <w:pPr>
                            <w:pStyle w:val="NoSpacing"/>
                            <w:rPr>
                              <w:color w:val="FFFFFF"/>
                            </w:rPr>
                          </w:pPr>
                        </w:p>
                        <w:p w:rsidR="00954A2C" w:rsidRDefault="00954A2C" w:rsidP="00954A2C">
                          <w:pPr>
                            <w:pStyle w:val="NoSpacing"/>
                            <w:rPr>
                              <w:color w:val="FFFFFF"/>
                            </w:rPr>
                          </w:pPr>
                        </w:p>
                        <w:p w:rsidR="00954A2C" w:rsidRPr="001528E1" w:rsidRDefault="00954A2C" w:rsidP="00954A2C">
                          <w:pPr>
                            <w:pStyle w:val="NoSpacing"/>
                            <w:rPr>
                              <w:color w:val="FFFFFF"/>
                            </w:rPr>
                          </w:pPr>
                        </w:p>
                        <w:p w:rsidR="00954A2C" w:rsidRDefault="00954A2C" w:rsidP="00954A2C">
                          <w:pPr>
                            <w:pStyle w:val="NoSpacing"/>
                            <w:spacing w:line="276" w:lineRule="auto"/>
                            <w:jc w:val="center"/>
                            <w:rPr>
                              <w:color w:val="FFFFFF"/>
                            </w:rPr>
                          </w:pPr>
                          <w:r>
                            <w:rPr>
                              <w:noProof/>
                              <w:color w:val="FFFFFF"/>
                              <w:lang w:eastAsia="en-GB"/>
                            </w:rPr>
                            <w:drawing>
                              <wp:inline distT="0" distB="0" distL="0" distR="0" wp14:anchorId="3042408A" wp14:editId="78B2CC2A">
                                <wp:extent cx="2346325" cy="2370455"/>
                                <wp:effectExtent l="0" t="0" r="0" b="0"/>
                                <wp:docPr id="1" name="Picture 165" descr="D:\Pictures\Logos\Blkwd_clear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D:\Pictures\Logos\Blkwd_clearb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325" cy="2370455"/>
                                        </a:xfrm>
                                        <a:prstGeom prst="rect">
                                          <a:avLst/>
                                        </a:prstGeom>
                                        <a:noFill/>
                                        <a:ln>
                                          <a:noFill/>
                                        </a:ln>
                                      </pic:spPr>
                                    </pic:pic>
                                  </a:graphicData>
                                </a:graphic>
                              </wp:inline>
                            </w:drawing>
                          </w:r>
                        </w:p>
                        <w:p w:rsidR="00954A2C" w:rsidRPr="001528E1" w:rsidRDefault="00954A2C" w:rsidP="00954A2C">
                          <w:pPr>
                            <w:pStyle w:val="NoSpacing"/>
                            <w:jc w:val="center"/>
                            <w:rPr>
                              <w:color w:val="FFFFFF"/>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" fillcolor="#8064a2" strokecolor="white"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" fillcolor="#548dd4" strokecolor="white"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" fillcolor="#8064a2" strokecolor="white" strokeweight="1pt">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" fillcolor="#548dd4" strokecolor="white"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" strokecolor="white"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" strokecolor="white"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" fillcolor="#8064a2" strokecolor="white" strokeweight="1pt">
                    <v:shadow color="#d8d8d8" offset="3pt,3pt"/>
                    <v:textbox>
                      <w:txbxContent>
                        <w:p w:rsidR="00954A2C" w:rsidRPr="001528E1" w:rsidRDefault="00954A2C" w:rsidP="00954A2C">
                          <w:pPr>
                            <w:spacing w:line="600" w:lineRule="auto"/>
                            <w:jc w:val="center"/>
                            <w:rPr>
                              <w:rFonts w:ascii="Calibri" w:hAnsi="Calibri"/>
                              <w:color w:val="FFFFFF"/>
                              <w:sz w:val="48"/>
                              <w:szCs w:val="52"/>
                            </w:rPr>
                          </w:pPr>
                          <w:r>
                            <w:rPr>
                              <w:rFonts w:ascii="Calibri" w:hAnsi="Calibri"/>
                              <w:color w:val="FFFFFF"/>
                              <w:sz w:val="52"/>
                              <w:szCs w:val="52"/>
                            </w:rPr>
                            <w:t>2018</w:t>
                          </w:r>
                        </w:p>
                        <w:p w:rsidR="00954A2C" w:rsidRPr="001528E1" w:rsidRDefault="00954A2C" w:rsidP="00954A2C">
                          <w:pPr>
                            <w:rPr>
                              <w:sz w:val="48"/>
                            </w:rPr>
                          </w:pPr>
                        </w:p>
                      </w:txbxContent>
                    </v:textbox>
                  </v:rect>
                </v:group>
                <v:group id="Group 14" o:spid="_x0000_s1038" style="position:absolute;left:3359;top:14622;width:7932;height:1468"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" strokecolor="white"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" fillcolor="#8064a2" strokecolor="white"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" fillcolor="#548dd4" strokecolor="white" strokeweight="1pt">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" filled="f" stroked="f" strokecolor="white" strokeweight="1pt">
                    <v:fill opacity="52428f"/>
                    <v:textbox inset=",0,,0">
                      <w:txbxContent>
                        <w:p w:rsidR="00954A2C" w:rsidRPr="00F7643A" w:rsidRDefault="00954A2C" w:rsidP="00954A2C">
                          <w:pPr>
                            <w:pStyle w:val="NoSpacing"/>
                            <w:jc w:val="right"/>
                            <w:rPr>
                              <w:color w:val="FFFFFF"/>
                              <w:sz w:val="24"/>
                              <w:szCs w:val="24"/>
                            </w:rPr>
                          </w:pPr>
                        </w:p>
                        <w:p w:rsidR="00954A2C" w:rsidRPr="00F7643A" w:rsidRDefault="00954A2C" w:rsidP="00954A2C">
                          <w:pPr>
                            <w:pStyle w:val="NoSpacing"/>
                            <w:jc w:val="right"/>
                            <w:rPr>
                              <w:color w:val="FFFFFF"/>
                              <w:sz w:val="24"/>
                              <w:szCs w:val="24"/>
                            </w:rPr>
                          </w:pPr>
                        </w:p>
                        <w:p w:rsidR="00954A2C" w:rsidRPr="00F7643A" w:rsidRDefault="00954A2C" w:rsidP="00954A2C">
                          <w:pPr>
                            <w:pStyle w:val="NoSpacing"/>
                            <w:jc w:val="right"/>
                            <w:rPr>
                              <w:color w:val="FFFFFF"/>
                              <w:sz w:val="24"/>
                              <w:szCs w:val="24"/>
                            </w:rPr>
                          </w:pPr>
                          <w:r w:rsidRPr="00F7643A">
                            <w:rPr>
                              <w:color w:val="FFFFFF"/>
                              <w:sz w:val="24"/>
                              <w:szCs w:val="24"/>
                            </w:rPr>
                            <w:t xml:space="preserve">Responsible Staff Members </w:t>
                          </w:r>
                          <w:r>
                            <w:rPr>
                              <w:color w:val="FFFFFF"/>
                              <w:sz w:val="24"/>
                              <w:szCs w:val="24"/>
                            </w:rPr>
                            <w:t>Mrs J Wilkie</w:t>
                          </w:r>
                          <w:r>
                            <w:rPr>
                              <w:color w:val="FFFFFF"/>
                              <w:sz w:val="24"/>
                              <w:szCs w:val="24"/>
                            </w:rPr>
                            <w:t xml:space="preserve"> </w:t>
                          </w:r>
                          <w:r w:rsidRPr="00F7643A">
                            <w:rPr>
                              <w:color w:val="FFFFFF"/>
                              <w:sz w:val="24"/>
                              <w:szCs w:val="24"/>
                            </w:rPr>
                            <w:t>(</w:t>
                          </w:r>
                          <w:proofErr w:type="spellStart"/>
                          <w:r>
                            <w:rPr>
                              <w:color w:val="FFFFFF"/>
                              <w:sz w:val="24"/>
                              <w:szCs w:val="24"/>
                            </w:rPr>
                            <w:t>Head</w:t>
                          </w:r>
                          <w:r>
                            <w:rPr>
                              <w:color w:val="FFFFFF"/>
                              <w:sz w:val="24"/>
                              <w:szCs w:val="24"/>
                            </w:rPr>
                            <w:t>teacher</w:t>
                          </w:r>
                          <w:proofErr w:type="spellEnd"/>
                          <w:r>
                            <w:rPr>
                              <w:color w:val="FFFFFF"/>
                              <w:sz w:val="24"/>
                              <w:szCs w:val="24"/>
                            </w:rPr>
                            <w:t>)</w:t>
                          </w:r>
                        </w:p>
                        <w:p w:rsidR="00954A2C" w:rsidRPr="00F7643A" w:rsidRDefault="00954A2C" w:rsidP="00954A2C">
                          <w:pPr>
                            <w:pStyle w:val="NoSpacing"/>
                            <w:jc w:val="right"/>
                            <w:rPr>
                              <w:color w:val="FFFFFF"/>
                              <w:sz w:val="24"/>
                              <w:szCs w:val="24"/>
                            </w:rPr>
                          </w:pPr>
                          <w:r>
                            <w:rPr>
                              <w:color w:val="FFFFFF"/>
                              <w:sz w:val="24"/>
                              <w:szCs w:val="24"/>
                            </w:rPr>
                            <w:t>Mrs N Griffiths</w:t>
                          </w:r>
                          <w:r>
                            <w:rPr>
                              <w:color w:val="FFFFFF"/>
                              <w:sz w:val="24"/>
                              <w:szCs w:val="24"/>
                            </w:rPr>
                            <w:t xml:space="preserve"> </w:t>
                          </w:r>
                          <w:proofErr w:type="gramStart"/>
                          <w:r>
                            <w:rPr>
                              <w:color w:val="FFFFFF"/>
                              <w:sz w:val="24"/>
                              <w:szCs w:val="24"/>
                            </w:rPr>
                            <w:t>(</w:t>
                          </w:r>
                          <w:r>
                            <w:rPr>
                              <w:color w:val="FFFFFF"/>
                              <w:sz w:val="24"/>
                              <w:szCs w:val="24"/>
                            </w:rPr>
                            <w:t xml:space="preserve"> Assistant</w:t>
                          </w:r>
                          <w:proofErr w:type="gramEnd"/>
                          <w:r>
                            <w:rPr>
                              <w:color w:val="FFFFFF"/>
                              <w:sz w:val="24"/>
                              <w:szCs w:val="24"/>
                            </w:rPr>
                            <w:t xml:space="preserve"> </w:t>
                          </w:r>
                          <w:proofErr w:type="spellStart"/>
                          <w:r>
                            <w:rPr>
                              <w:color w:val="FFFFFF"/>
                              <w:sz w:val="24"/>
                              <w:szCs w:val="24"/>
                            </w:rPr>
                            <w:t>Head</w:t>
                          </w:r>
                          <w:r>
                            <w:rPr>
                              <w:color w:val="FFFFFF"/>
                              <w:sz w:val="24"/>
                              <w:szCs w:val="24"/>
                            </w:rPr>
                            <w:t>teacher</w:t>
                          </w:r>
                          <w:proofErr w:type="spellEnd"/>
                          <w:r w:rsidRPr="00F7643A">
                            <w:rPr>
                              <w:color w:val="FFFFFF"/>
                              <w:sz w:val="24"/>
                              <w:szCs w:val="24"/>
                            </w:rPr>
                            <w:t>)</w:t>
                          </w:r>
                        </w:p>
                      </w:txbxContent>
                    </v:textbox>
                  </v:rect>
                </v:group>
              </v:group>
            </w:pict>
          </mc:Fallback>
        </mc:AlternateContent>
      </w:r>
    </w:p>
    <w:p w:rsidR="00D17E98" w:rsidRPr="00D17E98" w:rsidRDefault="00D17E98" w:rsidP="00D17E98">
      <w:pPr>
        <w:jc w:val="center"/>
        <w:rPr>
          <w:rFonts w:cs="Times New Roman"/>
        </w:rPr>
      </w:pPr>
      <w:r w:rsidRPr="00D17E98">
        <w:rPr>
          <w:rFonts w:cs="Times New Roman"/>
          <w:noProof/>
          <w:lang w:eastAsia="en-GB"/>
        </w:rPr>
        <w:drawing>
          <wp:inline distT="0" distB="0" distL="0" distR="0" wp14:anchorId="04188D09" wp14:editId="3CE74CA4">
            <wp:extent cx="1552575" cy="1400175"/>
            <wp:effectExtent l="0" t="0" r="9525" b="9525"/>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stretch>
                      <a:fillRect/>
                    </a:stretch>
                  </pic:blipFill>
                  <pic:spPr>
                    <a:xfrm>
                      <a:off x="0" y="0"/>
                      <a:ext cx="1552575" cy="1400175"/>
                    </a:xfrm>
                    <a:prstGeom prst="rect">
                      <a:avLst/>
                    </a:prstGeom>
                  </pic:spPr>
                </pic:pic>
              </a:graphicData>
            </a:graphic>
          </wp:inline>
        </w:drawing>
      </w:r>
    </w:p>
    <w:p w:rsidR="00D17E98" w:rsidRPr="00D17E98" w:rsidRDefault="00D17E98" w:rsidP="00D17E98">
      <w:pPr>
        <w:jc w:val="center"/>
        <w:rPr>
          <w:rFonts w:eastAsiaTheme="majorEastAsia" w:cs="Times New Roman"/>
          <w:b/>
          <w:bCs/>
          <w:color w:val="000000" w:themeColor="text1"/>
          <w:kern w:val="24"/>
          <w:sz w:val="40"/>
          <w:szCs w:val="40"/>
          <w14:shadow w14:blurRad="31750" w14:dist="25400" w14:dir="5400000" w14:sx="100000" w14:sy="100000" w14:kx="0" w14:ky="0" w14:algn="tl">
            <w14:srgbClr w14:val="000000">
              <w14:alpha w14:val="75000"/>
            </w14:srgbClr>
          </w14:shadow>
        </w:rPr>
      </w:pPr>
      <w:r w:rsidRPr="00D17E98">
        <w:rPr>
          <w:rFonts w:eastAsiaTheme="majorEastAsia" w:cs="Times New Roman"/>
          <w:b/>
          <w:bCs/>
          <w:color w:val="000000" w:themeColor="text1"/>
          <w:kern w:val="24"/>
          <w:sz w:val="40"/>
          <w:szCs w:val="40"/>
          <w14:shadow w14:blurRad="31750" w14:dist="25400" w14:dir="5400000" w14:sx="100000" w14:sy="100000" w14:kx="0" w14:ky="0" w14:algn="tl">
            <w14:srgbClr w14:val="000000">
              <w14:alpha w14:val="75000"/>
            </w14:srgbClr>
          </w14:shadow>
        </w:rPr>
        <w:t>Blackwood Comprehensive School</w:t>
      </w:r>
      <w:r w:rsidRPr="00D17E98">
        <w:rPr>
          <w:rFonts w:eastAsiaTheme="majorEastAsia" w:cs="Times New Roman"/>
          <w:b/>
          <w:bCs/>
          <w:color w:val="000000" w:themeColor="text1"/>
          <w:kern w:val="24"/>
          <w:sz w:val="40"/>
          <w:szCs w:val="40"/>
          <w14:shadow w14:blurRad="31750" w14:dist="25400" w14:dir="5400000" w14:sx="100000" w14:sy="100000" w14:kx="0" w14:ky="0" w14:algn="tl">
            <w14:srgbClr w14:val="000000">
              <w14:alpha w14:val="75000"/>
            </w14:srgbClr>
          </w14:shadow>
        </w:rPr>
        <w:br/>
      </w:r>
      <w:proofErr w:type="spellStart"/>
      <w:r w:rsidRPr="00D17E98">
        <w:rPr>
          <w:rFonts w:eastAsiaTheme="majorEastAsia" w:cs="Times New Roman"/>
          <w:b/>
          <w:bCs/>
          <w:color w:val="000000" w:themeColor="text1"/>
          <w:kern w:val="24"/>
          <w:sz w:val="40"/>
          <w:szCs w:val="40"/>
          <w14:shadow w14:blurRad="31750" w14:dist="25400" w14:dir="5400000" w14:sx="100000" w14:sy="100000" w14:kx="0" w14:ky="0" w14:algn="tl">
            <w14:srgbClr w14:val="000000">
              <w14:alpha w14:val="75000"/>
            </w14:srgbClr>
          </w14:shadow>
        </w:rPr>
        <w:t>Ysgol</w:t>
      </w:r>
      <w:proofErr w:type="spellEnd"/>
      <w:r w:rsidRPr="00D17E98">
        <w:rPr>
          <w:rFonts w:eastAsiaTheme="majorEastAsia" w:cs="Times New Roman"/>
          <w:b/>
          <w:bCs/>
          <w:color w:val="000000" w:themeColor="text1"/>
          <w:kern w:val="24"/>
          <w:sz w:val="40"/>
          <w:szCs w:val="40"/>
          <w14:shadow w14:blurRad="31750" w14:dist="25400" w14:dir="5400000" w14:sx="100000" w14:sy="100000" w14:kx="0" w14:ky="0" w14:algn="tl">
            <w14:srgbClr w14:val="000000">
              <w14:alpha w14:val="75000"/>
            </w14:srgbClr>
          </w14:shadow>
        </w:rPr>
        <w:t xml:space="preserve"> </w:t>
      </w:r>
      <w:proofErr w:type="spellStart"/>
      <w:r w:rsidRPr="00D17E98">
        <w:rPr>
          <w:rFonts w:eastAsiaTheme="majorEastAsia" w:cs="Times New Roman"/>
          <w:b/>
          <w:bCs/>
          <w:color w:val="000000" w:themeColor="text1"/>
          <w:kern w:val="24"/>
          <w:sz w:val="40"/>
          <w:szCs w:val="40"/>
          <w14:shadow w14:blurRad="31750" w14:dist="25400" w14:dir="5400000" w14:sx="100000" w14:sy="100000" w14:kx="0" w14:ky="0" w14:algn="tl">
            <w14:srgbClr w14:val="000000">
              <w14:alpha w14:val="75000"/>
            </w14:srgbClr>
          </w14:shadow>
        </w:rPr>
        <w:t>Gyfun</w:t>
      </w:r>
      <w:proofErr w:type="spellEnd"/>
      <w:r w:rsidRPr="00D17E98">
        <w:rPr>
          <w:rFonts w:eastAsiaTheme="majorEastAsia" w:cs="Times New Roman"/>
          <w:b/>
          <w:bCs/>
          <w:color w:val="000000" w:themeColor="text1"/>
          <w:kern w:val="24"/>
          <w:sz w:val="40"/>
          <w:szCs w:val="40"/>
          <w14:shadow w14:blurRad="31750" w14:dist="25400" w14:dir="5400000" w14:sx="100000" w14:sy="100000" w14:kx="0" w14:ky="0" w14:algn="tl">
            <w14:srgbClr w14:val="000000">
              <w14:alpha w14:val="75000"/>
            </w14:srgbClr>
          </w14:shadow>
        </w:rPr>
        <w:t xml:space="preserve"> Y </w:t>
      </w:r>
      <w:proofErr w:type="spellStart"/>
      <w:r w:rsidRPr="00D17E98">
        <w:rPr>
          <w:rFonts w:eastAsiaTheme="majorEastAsia" w:cs="Times New Roman"/>
          <w:b/>
          <w:bCs/>
          <w:color w:val="000000" w:themeColor="text1"/>
          <w:kern w:val="24"/>
          <w:sz w:val="40"/>
          <w:szCs w:val="40"/>
          <w14:shadow w14:blurRad="31750" w14:dist="25400" w14:dir="5400000" w14:sx="100000" w14:sy="100000" w14:kx="0" w14:ky="0" w14:algn="tl">
            <w14:srgbClr w14:val="000000">
              <w14:alpha w14:val="75000"/>
            </w14:srgbClr>
          </w14:shadow>
        </w:rPr>
        <w:t>Coed</w:t>
      </w:r>
      <w:proofErr w:type="spellEnd"/>
      <w:r w:rsidRPr="00D17E98">
        <w:rPr>
          <w:rFonts w:eastAsiaTheme="majorEastAsia" w:cs="Times New Roman"/>
          <w:b/>
          <w:bCs/>
          <w:color w:val="000000" w:themeColor="text1"/>
          <w:kern w:val="24"/>
          <w:sz w:val="40"/>
          <w:szCs w:val="40"/>
          <w14:shadow w14:blurRad="31750" w14:dist="25400" w14:dir="5400000" w14:sx="100000" w14:sy="100000" w14:kx="0" w14:ky="0" w14:algn="tl">
            <w14:srgbClr w14:val="000000">
              <w14:alpha w14:val="75000"/>
            </w14:srgbClr>
          </w14:shadow>
        </w:rPr>
        <w:t xml:space="preserve"> Duon</w:t>
      </w:r>
    </w:p>
    <w:p w:rsidR="00D17E98" w:rsidRPr="00D17E98" w:rsidRDefault="00D17E98" w:rsidP="00D17E98">
      <w:pPr>
        <w:jc w:val="center"/>
        <w:rPr>
          <w:rFonts w:eastAsiaTheme="majorEastAsia" w:cs="Times New Roman"/>
          <w:b/>
          <w:bCs/>
          <w:color w:val="000000" w:themeColor="text1"/>
          <w:kern w:val="24"/>
          <w:sz w:val="40"/>
          <w:szCs w:val="40"/>
          <w14:shadow w14:blurRad="31750" w14:dist="25400" w14:dir="5400000" w14:sx="100000" w14:sy="100000" w14:kx="0" w14:ky="0" w14:algn="tl">
            <w14:srgbClr w14:val="000000">
              <w14:alpha w14:val="75000"/>
            </w14:srgbClr>
          </w14:shadow>
        </w:rPr>
      </w:pPr>
    </w:p>
    <w:p w:rsidR="00D17E98" w:rsidRPr="00D17E98" w:rsidRDefault="00D17E98" w:rsidP="00D17E98">
      <w:pPr>
        <w:jc w:val="center"/>
        <w:rPr>
          <w:rFonts w:eastAsiaTheme="majorEastAsia" w:cs="Times New Roman"/>
          <w:b/>
          <w:bCs/>
          <w:color w:val="000000" w:themeColor="text1"/>
          <w:kern w:val="24"/>
          <w:sz w:val="48"/>
          <w:szCs w:val="48"/>
          <w14:shadow w14:blurRad="31750" w14:dist="25400" w14:dir="5400000" w14:sx="100000" w14:sy="100000" w14:kx="0" w14:ky="0" w14:algn="tl">
            <w14:srgbClr w14:val="000000">
              <w14:alpha w14:val="75000"/>
            </w14:srgbClr>
          </w14:shadow>
        </w:rPr>
      </w:pPr>
      <w:r>
        <w:rPr>
          <w:rFonts w:eastAsiaTheme="majorEastAsia" w:cs="Times New Roman"/>
          <w:b/>
          <w:bCs/>
          <w:color w:val="000000" w:themeColor="text1"/>
          <w:kern w:val="24"/>
          <w:sz w:val="48"/>
          <w:szCs w:val="48"/>
          <w14:shadow w14:blurRad="31750" w14:dist="25400" w14:dir="5400000" w14:sx="100000" w14:sy="100000" w14:kx="0" w14:ky="0" w14:algn="tl">
            <w14:srgbClr w14:val="000000">
              <w14:alpha w14:val="75000"/>
            </w14:srgbClr>
          </w14:shadow>
        </w:rPr>
        <w:t>Positive Behaviour</w:t>
      </w:r>
      <w:r w:rsidRPr="00D17E98">
        <w:rPr>
          <w:rFonts w:eastAsiaTheme="majorEastAsia" w:cs="Times New Roman"/>
          <w:b/>
          <w:bCs/>
          <w:color w:val="000000" w:themeColor="text1"/>
          <w:kern w:val="24"/>
          <w:sz w:val="48"/>
          <w:szCs w:val="48"/>
          <w14:shadow w14:blurRad="31750" w14:dist="25400" w14:dir="5400000" w14:sx="100000" w14:sy="100000" w14:kx="0" w14:ky="0" w14:algn="tl">
            <w14:srgbClr w14:val="000000">
              <w14:alpha w14:val="75000"/>
            </w14:srgbClr>
          </w14:shadow>
        </w:rPr>
        <w:t xml:space="preserve"> Policy</w:t>
      </w:r>
    </w:p>
    <w:p w:rsidR="00D17E98" w:rsidRPr="00D17E98" w:rsidRDefault="00D17E98" w:rsidP="00D17E98">
      <w:pPr>
        <w:jc w:val="center"/>
        <w:rPr>
          <w:rFonts w:eastAsiaTheme="majorEastAsia" w:cs="Times New Roman"/>
          <w:b/>
          <w:bCs/>
          <w:color w:val="000000" w:themeColor="text1"/>
          <w:kern w:val="24"/>
          <w:sz w:val="48"/>
          <w:szCs w:val="48"/>
          <w14:shadow w14:blurRad="31750" w14:dist="25400" w14:dir="5400000" w14:sx="100000" w14:sy="100000" w14:kx="0" w14:ky="0" w14:algn="tl">
            <w14:srgbClr w14:val="000000">
              <w14:alpha w14:val="75000"/>
            </w14:srgbClr>
          </w14:shadow>
        </w:rPr>
      </w:pPr>
      <w:r w:rsidRPr="00D17E98">
        <w:rPr>
          <w:rFonts w:eastAsiaTheme="majorEastAsia" w:cs="Times New Roman"/>
          <w:b/>
          <w:bCs/>
          <w:color w:val="000000" w:themeColor="text1"/>
          <w:kern w:val="24"/>
          <w:sz w:val="48"/>
          <w:szCs w:val="48"/>
          <w14:shadow w14:blurRad="31750" w14:dist="25400" w14:dir="5400000" w14:sx="100000" w14:sy="100000" w14:kx="0" w14:ky="0" w14:algn="tl">
            <w14:srgbClr w14:val="000000">
              <w14:alpha w14:val="75000"/>
            </w14:srgbClr>
          </w14:shadow>
        </w:rPr>
        <w:t>2018/2019</w:t>
      </w:r>
    </w:p>
    <w:p w:rsidR="00D17E98" w:rsidRPr="00D17E98" w:rsidRDefault="00D17E98" w:rsidP="00D17E98">
      <w:pPr>
        <w:jc w:val="center"/>
        <w:rPr>
          <w:rFonts w:eastAsiaTheme="majorEastAsia" w:cs="Times New Roman"/>
          <w:b/>
          <w:bCs/>
          <w:color w:val="000000" w:themeColor="text1"/>
          <w:kern w:val="24"/>
          <w:sz w:val="32"/>
          <w:szCs w:val="32"/>
          <w14:shadow w14:blurRad="31750" w14:dist="25400" w14:dir="5400000" w14:sx="100000" w14:sy="100000" w14:kx="0" w14:ky="0" w14:algn="tl">
            <w14:srgbClr w14:val="000000">
              <w14:alpha w14:val="75000"/>
            </w14:srgbClr>
          </w14:shadow>
        </w:rPr>
      </w:pPr>
    </w:p>
    <w:p w:rsidR="00D17E98" w:rsidRPr="00D17E98" w:rsidRDefault="00D17E98" w:rsidP="00D17E98">
      <w:pPr>
        <w:jc w:val="center"/>
        <w:rPr>
          <w:rFonts w:eastAsiaTheme="majorEastAsia" w:cs="Times New Roman"/>
          <w:b/>
          <w:bCs/>
          <w:color w:val="000000" w:themeColor="text1"/>
          <w:kern w:val="24"/>
          <w:sz w:val="32"/>
          <w:szCs w:val="32"/>
          <w14:shadow w14:blurRad="31750" w14:dist="25400" w14:dir="5400000" w14:sx="100000" w14:sy="100000" w14:kx="0" w14:ky="0" w14:algn="tl">
            <w14:srgbClr w14:val="000000">
              <w14:alpha w14:val="75000"/>
            </w14:srgbClr>
          </w14:shadow>
        </w:rPr>
      </w:pPr>
      <w:r w:rsidRPr="00D17E98">
        <w:rPr>
          <w:rFonts w:eastAsiaTheme="majorEastAsia" w:cs="Times New Roman"/>
          <w:b/>
          <w:bCs/>
          <w:color w:val="000000" w:themeColor="text1"/>
          <w:kern w:val="24"/>
          <w:sz w:val="32"/>
          <w:szCs w:val="32"/>
          <w14:shadow w14:blurRad="31750" w14:dist="25400" w14:dir="5400000" w14:sx="100000" w14:sy="100000" w14:kx="0" w14:ky="0" w14:algn="tl">
            <w14:srgbClr w14:val="000000">
              <w14:alpha w14:val="75000"/>
            </w14:srgbClr>
          </w14:shadow>
        </w:rPr>
        <w:t>Approved by the Governing Body on</w:t>
      </w:r>
      <w:r>
        <w:rPr>
          <w:rFonts w:eastAsiaTheme="majorEastAsia" w:cs="Times New Roman"/>
          <w:b/>
          <w:bCs/>
          <w:color w:val="000000" w:themeColor="text1"/>
          <w:kern w:val="24"/>
          <w:sz w:val="32"/>
          <w:szCs w:val="32"/>
          <w14:shadow w14:blurRad="31750" w14:dist="25400" w14:dir="5400000" w14:sx="100000" w14:sy="100000" w14:kx="0" w14:ky="0" w14:algn="tl">
            <w14:srgbClr w14:val="000000">
              <w14:alpha w14:val="75000"/>
            </w14:srgbClr>
          </w14:shadow>
        </w:rPr>
        <w:t>:</w:t>
      </w:r>
    </w:p>
    <w:p w:rsidR="000D0B21" w:rsidRDefault="000D0B21" w:rsidP="000D0B21">
      <w:pPr>
        <w:jc w:val="center"/>
        <w:rPr>
          <w:rFonts w:eastAsiaTheme="majorEastAsia" w:cs="Times New Roman"/>
          <w:b/>
          <w:bCs/>
          <w:color w:val="000000" w:themeColor="text1"/>
          <w:kern w:val="24"/>
          <w:sz w:val="24"/>
          <w:szCs w:val="24"/>
          <w14:shadow w14:blurRad="31750" w14:dist="25400" w14:dir="5400000" w14:sx="100000" w14:sy="100000" w14:kx="0" w14:ky="0" w14:algn="tl">
            <w14:srgbClr w14:val="000000">
              <w14:alpha w14:val="75000"/>
            </w14:srgbClr>
          </w14:shadow>
        </w:rPr>
      </w:pPr>
    </w:p>
    <w:p w:rsidR="00D17E98" w:rsidRPr="00D17E98" w:rsidRDefault="00D17E98" w:rsidP="000D0B21">
      <w:pPr>
        <w:jc w:val="center"/>
        <w:rPr>
          <w:rFonts w:eastAsiaTheme="majorEastAsia" w:cs="Times New Roman"/>
          <w:b/>
          <w:bCs/>
          <w:color w:val="000000" w:themeColor="text1"/>
          <w:kern w:val="24"/>
          <w:sz w:val="24"/>
          <w:szCs w:val="24"/>
          <w14:shadow w14:blurRad="31750" w14:dist="25400" w14:dir="5400000" w14:sx="100000" w14:sy="100000" w14:kx="0" w14:ky="0" w14:algn="tl">
            <w14:srgbClr w14:val="000000">
              <w14:alpha w14:val="75000"/>
            </w14:srgbClr>
          </w14:shadow>
        </w:rPr>
      </w:pPr>
      <w:r w:rsidRPr="00D17E98">
        <w:rPr>
          <w:rFonts w:eastAsiaTheme="majorEastAsia" w:cs="Times New Roman"/>
          <w:b/>
          <w:bCs/>
          <w:color w:val="000000" w:themeColor="text1"/>
          <w:kern w:val="24"/>
          <w:sz w:val="24"/>
          <w:szCs w:val="24"/>
          <w14:shadow w14:blurRad="31750" w14:dist="25400" w14:dir="5400000" w14:sx="100000" w14:sy="100000" w14:kx="0" w14:ky="0" w14:algn="tl">
            <w14:srgbClr w14:val="000000">
              <w14:alpha w14:val="75000"/>
            </w14:srgbClr>
          </w14:shadow>
        </w:rPr>
        <w:t>This document contains the specific policy and associated in</w:t>
      </w:r>
      <w:r w:rsidR="000D0B21" w:rsidRPr="000D0B21">
        <w:rPr>
          <w:rFonts w:eastAsiaTheme="majorEastAsia" w:cs="Times New Roman"/>
          <w:b/>
          <w:bCs/>
          <w:color w:val="000000" w:themeColor="text1"/>
          <w:kern w:val="24"/>
          <w:sz w:val="24"/>
          <w:szCs w:val="24"/>
          <w14:shadow w14:blurRad="31750" w14:dist="25400" w14:dir="5400000" w14:sx="100000" w14:sy="100000" w14:kx="0" w14:ky="0" w14:algn="tl">
            <w14:srgbClr w14:val="000000">
              <w14:alpha w14:val="75000"/>
            </w14:srgbClr>
          </w14:shadow>
        </w:rPr>
        <w:t>formation relating to Positive Behaviour</w:t>
      </w:r>
      <w:r w:rsidRPr="00D17E98">
        <w:rPr>
          <w:rFonts w:eastAsiaTheme="majorEastAsia" w:cs="Times New Roman"/>
          <w:b/>
          <w:bCs/>
          <w:color w:val="000000" w:themeColor="text1"/>
          <w:kern w:val="24"/>
          <w:sz w:val="24"/>
          <w:szCs w:val="24"/>
          <w14:shadow w14:blurRad="31750" w14:dist="25400" w14:dir="5400000" w14:sx="100000" w14:sy="100000" w14:kx="0" w14:ky="0" w14:algn="tl">
            <w14:srgbClr w14:val="000000">
              <w14:alpha w14:val="75000"/>
            </w14:srgbClr>
          </w14:shadow>
        </w:rPr>
        <w:t xml:space="preserve"> at Blackwood Comprehensive School</w:t>
      </w:r>
    </w:p>
    <w:p w:rsidR="000D0B21" w:rsidRDefault="000D0B21" w:rsidP="00D17E98">
      <w:pPr>
        <w:jc w:val="center"/>
        <w:rPr>
          <w:rFonts w:cs="Times New Roman"/>
          <w:color w:val="000000" w:themeColor="text1"/>
          <w:sz w:val="28"/>
          <w:szCs w:val="28"/>
        </w:rPr>
      </w:pPr>
    </w:p>
    <w:p w:rsidR="00D17E98" w:rsidRPr="00D17E98" w:rsidRDefault="00D17E98" w:rsidP="00D17E98">
      <w:pPr>
        <w:jc w:val="center"/>
        <w:rPr>
          <w:rFonts w:cs="Times New Roman"/>
          <w:color w:val="000000" w:themeColor="text1"/>
          <w:sz w:val="28"/>
          <w:szCs w:val="28"/>
        </w:rPr>
      </w:pPr>
      <w:r w:rsidRPr="00D17E98">
        <w:rPr>
          <w:rFonts w:cs="Times New Roman"/>
          <w:color w:val="000000" w:themeColor="text1"/>
          <w:sz w:val="28"/>
          <w:szCs w:val="28"/>
        </w:rPr>
        <w:t>Headteacher/</w:t>
      </w:r>
      <w:proofErr w:type="spellStart"/>
      <w:r w:rsidRPr="00D17E98">
        <w:rPr>
          <w:rFonts w:cs="Times New Roman"/>
          <w:color w:val="000000" w:themeColor="text1"/>
          <w:sz w:val="28"/>
          <w:szCs w:val="28"/>
        </w:rPr>
        <w:t>Pennaeth</w:t>
      </w:r>
      <w:proofErr w:type="spellEnd"/>
      <w:r w:rsidRPr="00D17E98">
        <w:rPr>
          <w:rFonts w:cs="Times New Roman"/>
          <w:color w:val="000000" w:themeColor="text1"/>
          <w:sz w:val="28"/>
          <w:szCs w:val="28"/>
        </w:rPr>
        <w:t xml:space="preserve">: </w:t>
      </w:r>
      <w:proofErr w:type="gramStart"/>
      <w:r w:rsidRPr="00D17E98">
        <w:rPr>
          <w:rFonts w:cs="Times New Roman"/>
          <w:color w:val="000000" w:themeColor="text1"/>
          <w:sz w:val="28"/>
          <w:szCs w:val="28"/>
        </w:rPr>
        <w:t>J  M</w:t>
      </w:r>
      <w:proofErr w:type="gramEnd"/>
      <w:r w:rsidRPr="00D17E98">
        <w:rPr>
          <w:rFonts w:cs="Times New Roman"/>
          <w:color w:val="000000" w:themeColor="text1"/>
          <w:sz w:val="28"/>
          <w:szCs w:val="28"/>
        </w:rPr>
        <w:t xml:space="preserve"> Wilkie</w:t>
      </w:r>
    </w:p>
    <w:p w:rsidR="00D17E98" w:rsidRPr="00D17E98" w:rsidRDefault="00D17E98" w:rsidP="00D17E98">
      <w:pPr>
        <w:jc w:val="center"/>
        <w:rPr>
          <w:rFonts w:cs="Times New Roman"/>
          <w:color w:val="000000" w:themeColor="text1"/>
          <w:sz w:val="28"/>
          <w:szCs w:val="28"/>
        </w:rPr>
      </w:pPr>
      <w:r w:rsidRPr="00D17E98">
        <w:rPr>
          <w:rFonts w:cs="Times New Roman"/>
          <w:color w:val="000000" w:themeColor="text1"/>
          <w:sz w:val="28"/>
          <w:szCs w:val="28"/>
        </w:rPr>
        <w:t>Ty-</w:t>
      </w:r>
      <w:proofErr w:type="spellStart"/>
      <w:r w:rsidRPr="00D17E98">
        <w:rPr>
          <w:rFonts w:cs="Times New Roman"/>
          <w:color w:val="000000" w:themeColor="text1"/>
          <w:sz w:val="28"/>
          <w:szCs w:val="28"/>
        </w:rPr>
        <w:t>Isha</w:t>
      </w:r>
      <w:proofErr w:type="spellEnd"/>
      <w:r w:rsidRPr="00D17E98">
        <w:rPr>
          <w:rFonts w:cs="Times New Roman"/>
          <w:color w:val="000000" w:themeColor="text1"/>
          <w:sz w:val="28"/>
          <w:szCs w:val="28"/>
        </w:rPr>
        <w:t xml:space="preserve"> Terrace</w:t>
      </w:r>
    </w:p>
    <w:p w:rsidR="00D17E98" w:rsidRPr="00D17E98" w:rsidRDefault="00D17E98" w:rsidP="00D17E98">
      <w:pPr>
        <w:jc w:val="center"/>
        <w:rPr>
          <w:rFonts w:cs="Times New Roman"/>
          <w:color w:val="000000" w:themeColor="text1"/>
          <w:sz w:val="28"/>
          <w:szCs w:val="28"/>
        </w:rPr>
      </w:pPr>
      <w:r w:rsidRPr="00D17E98">
        <w:rPr>
          <w:rFonts w:cs="Times New Roman"/>
          <w:color w:val="000000" w:themeColor="text1"/>
          <w:sz w:val="28"/>
          <w:szCs w:val="28"/>
        </w:rPr>
        <w:t xml:space="preserve">Blackwood </w:t>
      </w:r>
    </w:p>
    <w:p w:rsidR="00D17E98" w:rsidRPr="00D17E98" w:rsidRDefault="00D17E98" w:rsidP="00D17E98">
      <w:pPr>
        <w:jc w:val="center"/>
        <w:rPr>
          <w:rFonts w:cs="Times New Roman"/>
          <w:color w:val="000000" w:themeColor="text1"/>
          <w:sz w:val="28"/>
          <w:szCs w:val="28"/>
        </w:rPr>
      </w:pPr>
      <w:r w:rsidRPr="00D17E98">
        <w:rPr>
          <w:rFonts w:cs="Times New Roman"/>
          <w:color w:val="000000" w:themeColor="text1"/>
          <w:sz w:val="28"/>
          <w:szCs w:val="28"/>
        </w:rPr>
        <w:t>NP12 1ER</w:t>
      </w:r>
    </w:p>
    <w:p w:rsidR="000D0B21" w:rsidRDefault="00D17E98" w:rsidP="00D17E98">
      <w:pPr>
        <w:jc w:val="center"/>
        <w:rPr>
          <w:rFonts w:cs="Times New Roman"/>
          <w:color w:val="000000" w:themeColor="text1"/>
          <w:sz w:val="28"/>
          <w:szCs w:val="28"/>
        </w:rPr>
      </w:pPr>
      <w:r w:rsidRPr="00D17E98">
        <w:rPr>
          <w:rFonts w:cs="Times New Roman"/>
          <w:color w:val="000000" w:themeColor="text1"/>
          <w:sz w:val="28"/>
          <w:szCs w:val="28"/>
        </w:rPr>
        <w:t>Tel: 01495 225566</w:t>
      </w:r>
    </w:p>
    <w:p w:rsidR="00D17E98" w:rsidRPr="00D17E98" w:rsidRDefault="00D17E98" w:rsidP="00D17E98">
      <w:pPr>
        <w:jc w:val="center"/>
        <w:rPr>
          <w:rFonts w:cs="Times New Roman"/>
          <w:color w:val="000000" w:themeColor="text1"/>
          <w:sz w:val="28"/>
          <w:szCs w:val="28"/>
        </w:rPr>
      </w:pPr>
      <w:r w:rsidRPr="00D17E98">
        <w:rPr>
          <w:rFonts w:cs="Times New Roman"/>
          <w:color w:val="000000" w:themeColor="text1"/>
          <w:sz w:val="28"/>
          <w:szCs w:val="28"/>
        </w:rPr>
        <w:t xml:space="preserve">Fax:           </w:t>
      </w:r>
    </w:p>
    <w:p w:rsidR="00A06D90" w:rsidRDefault="00A06D90"/>
    <w:p w:rsidR="000D0B21" w:rsidRDefault="000D0B21" w:rsidP="00A06D90">
      <w:pPr>
        <w:jc w:val="center"/>
        <w:rPr>
          <w:b/>
          <w:sz w:val="24"/>
          <w:szCs w:val="24"/>
          <w:u w:val="single"/>
        </w:rPr>
      </w:pPr>
    </w:p>
    <w:p w:rsidR="00A06D90" w:rsidRPr="00634699" w:rsidRDefault="00A06D90" w:rsidP="00A06D90">
      <w:pPr>
        <w:jc w:val="center"/>
        <w:rPr>
          <w:b/>
          <w:sz w:val="24"/>
          <w:szCs w:val="24"/>
          <w:u w:val="single"/>
        </w:rPr>
      </w:pPr>
      <w:r w:rsidRPr="00634699">
        <w:rPr>
          <w:b/>
          <w:sz w:val="24"/>
          <w:szCs w:val="24"/>
          <w:u w:val="single"/>
        </w:rPr>
        <w:t>The Blackwood Way - Positive Behaviour Policy</w:t>
      </w:r>
    </w:p>
    <w:p w:rsidR="00A06D90" w:rsidRPr="00A06D90" w:rsidRDefault="00A06D90" w:rsidP="00A06D90">
      <w:pPr>
        <w:rPr>
          <w:b/>
          <w:sz w:val="24"/>
          <w:szCs w:val="24"/>
        </w:rPr>
      </w:pPr>
      <w:r w:rsidRPr="00A06D90">
        <w:rPr>
          <w:b/>
          <w:sz w:val="24"/>
          <w:szCs w:val="24"/>
        </w:rPr>
        <w:t>Introduction</w:t>
      </w:r>
    </w:p>
    <w:p w:rsidR="00A06D90" w:rsidRPr="00A06D90" w:rsidRDefault="00A06D90" w:rsidP="00A06D90">
      <w:pPr>
        <w:jc w:val="both"/>
        <w:rPr>
          <w:rFonts w:eastAsia="Times New Roman" w:cstheme="minorHAnsi"/>
          <w:bCs/>
          <w:color w:val="000000"/>
          <w:sz w:val="24"/>
          <w:szCs w:val="24"/>
        </w:rPr>
      </w:pPr>
      <w:r w:rsidRPr="00A06D90">
        <w:rPr>
          <w:sz w:val="24"/>
          <w:szCs w:val="24"/>
        </w:rPr>
        <w:t>Blackwood Comprehensive School believes that positive behaviour is essential for effectiv</w:t>
      </w:r>
      <w:r w:rsidR="00F376FA">
        <w:rPr>
          <w:sz w:val="24"/>
          <w:szCs w:val="24"/>
        </w:rPr>
        <w:t>e teaching and learning. We</w:t>
      </w:r>
      <w:r w:rsidRPr="00A06D90">
        <w:rPr>
          <w:sz w:val="24"/>
          <w:szCs w:val="24"/>
        </w:rPr>
        <w:t xml:space="preserve"> believe that all pupils and staff have the right to learn in an environment which is safe, calm and fair and meets the academic and pastoral needs of all our pupils. Blackwood Comprehensive School has a very clear shared understanding of the attitudes to learning that all pupils need to develop to become successful young adults and ensur</w:t>
      </w:r>
      <w:r w:rsidR="00F376FA">
        <w:rPr>
          <w:sz w:val="24"/>
          <w:szCs w:val="24"/>
        </w:rPr>
        <w:t>e future success. There are</w:t>
      </w:r>
      <w:r w:rsidRPr="00A06D90">
        <w:rPr>
          <w:sz w:val="24"/>
          <w:szCs w:val="24"/>
        </w:rPr>
        <w:t xml:space="preserve"> a clear set of non-negotiable standards of personal behaviour, which are based on being </w:t>
      </w:r>
      <w:r w:rsidRPr="00A06D90">
        <w:rPr>
          <w:b/>
          <w:sz w:val="24"/>
          <w:szCs w:val="24"/>
        </w:rPr>
        <w:t>ready, respectful and safe</w:t>
      </w:r>
      <w:r w:rsidRPr="00A06D90">
        <w:rPr>
          <w:sz w:val="24"/>
          <w:szCs w:val="24"/>
        </w:rPr>
        <w:t>, so that everyone in the Blackwood School Community can flourish and learn in safety. Positive behaviour and relationships must be carefully developed and supported as pupils learn best when they feel secure and happy in the school setting.</w:t>
      </w:r>
      <w:r w:rsidRPr="00A06D90">
        <w:rPr>
          <w:rFonts w:eastAsia="Times New Roman" w:cstheme="minorHAnsi"/>
          <w:color w:val="000000"/>
          <w:sz w:val="24"/>
          <w:szCs w:val="24"/>
        </w:rPr>
        <w:t xml:space="preserve"> </w:t>
      </w:r>
      <w:r w:rsidRPr="00A06D90">
        <w:rPr>
          <w:rFonts w:eastAsia="Times New Roman" w:cstheme="minorHAnsi"/>
          <w:bCs/>
          <w:color w:val="000000"/>
          <w:sz w:val="24"/>
          <w:szCs w:val="24"/>
        </w:rPr>
        <w:t xml:space="preserve">Blackwood Comprehensive School believes that it is our responsibility to widen pupils’ aspirations and enable each </w:t>
      </w:r>
      <w:r w:rsidR="00F376FA">
        <w:rPr>
          <w:rFonts w:eastAsia="Times New Roman" w:cstheme="minorHAnsi"/>
          <w:bCs/>
          <w:color w:val="000000"/>
          <w:sz w:val="24"/>
          <w:szCs w:val="24"/>
        </w:rPr>
        <w:t xml:space="preserve">and every </w:t>
      </w:r>
      <w:r w:rsidRPr="00A06D90">
        <w:rPr>
          <w:rFonts w:eastAsia="Times New Roman" w:cstheme="minorHAnsi"/>
          <w:bCs/>
          <w:color w:val="000000"/>
          <w:sz w:val="24"/>
          <w:szCs w:val="24"/>
        </w:rPr>
        <w:t xml:space="preserve">child to thrive. We will do this within a motivating, supportive and respectful environment that allows pupils to develop into mature, confident and successful young adults. </w:t>
      </w:r>
    </w:p>
    <w:p w:rsidR="00A06D90" w:rsidRPr="00A06D90" w:rsidRDefault="00A06D90" w:rsidP="00A06D90">
      <w:pPr>
        <w:rPr>
          <w:rFonts w:eastAsia="Times New Roman" w:cstheme="minorHAnsi"/>
          <w:bCs/>
          <w:color w:val="000000"/>
          <w:sz w:val="24"/>
          <w:szCs w:val="24"/>
        </w:rPr>
      </w:pPr>
      <w:r w:rsidRPr="00A06D90">
        <w:rPr>
          <w:rFonts w:eastAsia="Times New Roman" w:cstheme="minorHAnsi"/>
          <w:bCs/>
          <w:color w:val="000000"/>
          <w:sz w:val="24"/>
          <w:szCs w:val="24"/>
        </w:rPr>
        <w:t>The school embraces three rules:</w:t>
      </w:r>
    </w:p>
    <w:p w:rsidR="00A06D90" w:rsidRPr="00A06D90" w:rsidRDefault="00F858B6" w:rsidP="00A06D90">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color w:val="000000"/>
          <w:sz w:val="24"/>
          <w:szCs w:val="24"/>
        </w:rPr>
        <w:t>t</w:t>
      </w:r>
      <w:r w:rsidR="00A06D90" w:rsidRPr="00A06D90">
        <w:rPr>
          <w:rFonts w:eastAsia="Times New Roman" w:cstheme="minorHAnsi"/>
          <w:color w:val="000000"/>
          <w:sz w:val="24"/>
          <w:szCs w:val="24"/>
        </w:rPr>
        <w:t>o Be Ready</w:t>
      </w:r>
      <w:r>
        <w:rPr>
          <w:rFonts w:eastAsia="Times New Roman" w:cstheme="minorHAnsi"/>
          <w:color w:val="000000"/>
          <w:sz w:val="24"/>
          <w:szCs w:val="24"/>
        </w:rPr>
        <w:t>;</w:t>
      </w:r>
    </w:p>
    <w:p w:rsidR="00A06D90" w:rsidRPr="00A06D90" w:rsidRDefault="00F858B6" w:rsidP="00A06D90">
      <w:pPr>
        <w:pStyle w:val="ListParagraph"/>
        <w:numPr>
          <w:ilvl w:val="0"/>
          <w:numId w:val="3"/>
        </w:numPr>
        <w:spacing w:after="0" w:line="240" w:lineRule="auto"/>
        <w:rPr>
          <w:rFonts w:eastAsia="Times New Roman" w:cstheme="minorHAnsi"/>
          <w:color w:val="000000"/>
          <w:sz w:val="24"/>
          <w:szCs w:val="24"/>
        </w:rPr>
      </w:pPr>
      <w:r>
        <w:rPr>
          <w:rFonts w:eastAsia="Times New Roman" w:cstheme="minorHAnsi"/>
          <w:color w:val="000000"/>
          <w:sz w:val="24"/>
          <w:szCs w:val="24"/>
        </w:rPr>
        <w:t>t</w:t>
      </w:r>
      <w:r w:rsidR="00A06D90" w:rsidRPr="00A06D90">
        <w:rPr>
          <w:rFonts w:eastAsia="Times New Roman" w:cstheme="minorHAnsi"/>
          <w:color w:val="000000"/>
          <w:sz w:val="24"/>
          <w:szCs w:val="24"/>
        </w:rPr>
        <w:t>o Be Respectful</w:t>
      </w:r>
      <w:r>
        <w:rPr>
          <w:rFonts w:eastAsia="Times New Roman" w:cstheme="minorHAnsi"/>
          <w:color w:val="000000"/>
          <w:sz w:val="24"/>
          <w:szCs w:val="24"/>
        </w:rPr>
        <w:t>;</w:t>
      </w:r>
    </w:p>
    <w:p w:rsidR="00A06D90" w:rsidRPr="00A06D90" w:rsidRDefault="00F858B6" w:rsidP="00A06D90">
      <w:pPr>
        <w:pStyle w:val="ListParagraph"/>
        <w:numPr>
          <w:ilvl w:val="0"/>
          <w:numId w:val="3"/>
        </w:num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t</w:t>
      </w:r>
      <w:r w:rsidR="00A06D90" w:rsidRPr="00A06D90">
        <w:rPr>
          <w:rFonts w:eastAsia="Times New Roman" w:cstheme="minorHAnsi"/>
          <w:color w:val="000000"/>
          <w:sz w:val="24"/>
          <w:szCs w:val="24"/>
        </w:rPr>
        <w:t>o</w:t>
      </w:r>
      <w:proofErr w:type="gramEnd"/>
      <w:r w:rsidR="00A06D90" w:rsidRPr="00A06D90">
        <w:rPr>
          <w:rFonts w:eastAsia="Times New Roman" w:cstheme="minorHAnsi"/>
          <w:color w:val="000000"/>
          <w:sz w:val="24"/>
          <w:szCs w:val="24"/>
        </w:rPr>
        <w:t xml:space="preserve"> Be Safe</w:t>
      </w:r>
      <w:r w:rsidR="00F376FA">
        <w:rPr>
          <w:rFonts w:eastAsia="Times New Roman" w:cstheme="minorHAnsi"/>
          <w:color w:val="000000"/>
          <w:sz w:val="24"/>
          <w:szCs w:val="24"/>
        </w:rPr>
        <w:t>.</w:t>
      </w:r>
    </w:p>
    <w:p w:rsidR="00A06D90" w:rsidRPr="00A06D90" w:rsidRDefault="00A06D90" w:rsidP="00A06D90">
      <w:pPr>
        <w:pStyle w:val="ListParagraph"/>
        <w:spacing w:after="0" w:line="240" w:lineRule="auto"/>
        <w:rPr>
          <w:rFonts w:eastAsia="Times New Roman" w:cstheme="minorHAnsi"/>
          <w:color w:val="000000"/>
          <w:sz w:val="24"/>
          <w:szCs w:val="24"/>
        </w:rPr>
      </w:pPr>
    </w:p>
    <w:p w:rsidR="00A06D90" w:rsidRPr="00A06D90" w:rsidRDefault="00A06D90" w:rsidP="00A06D90">
      <w:pPr>
        <w:jc w:val="both"/>
        <w:rPr>
          <w:b/>
          <w:sz w:val="24"/>
          <w:szCs w:val="24"/>
        </w:rPr>
      </w:pPr>
      <w:r w:rsidRPr="00A06D90">
        <w:rPr>
          <w:b/>
          <w:sz w:val="24"/>
          <w:szCs w:val="24"/>
        </w:rPr>
        <w:t>Objectives:</w:t>
      </w:r>
    </w:p>
    <w:p w:rsidR="00A06D90" w:rsidRPr="00A06D90" w:rsidRDefault="00A06D90" w:rsidP="00A06D90">
      <w:pPr>
        <w:jc w:val="both"/>
        <w:rPr>
          <w:sz w:val="24"/>
          <w:szCs w:val="24"/>
        </w:rPr>
      </w:pPr>
      <w:r w:rsidRPr="00A06D90">
        <w:rPr>
          <w:sz w:val="24"/>
          <w:szCs w:val="24"/>
        </w:rPr>
        <w:t>To give all pupils the opportunity to develop as:</w:t>
      </w:r>
    </w:p>
    <w:p w:rsidR="00A06D90" w:rsidRPr="00A06D90" w:rsidRDefault="00A06D90" w:rsidP="00A06D90">
      <w:pPr>
        <w:pStyle w:val="ListParagraph"/>
        <w:numPr>
          <w:ilvl w:val="0"/>
          <w:numId w:val="1"/>
        </w:numPr>
        <w:jc w:val="both"/>
        <w:rPr>
          <w:sz w:val="24"/>
          <w:szCs w:val="24"/>
        </w:rPr>
      </w:pPr>
      <w:r w:rsidRPr="00A06D90">
        <w:rPr>
          <w:sz w:val="24"/>
          <w:szCs w:val="24"/>
        </w:rPr>
        <w:t>ambitious, capable learners, ready to learn throughout their lives;</w:t>
      </w:r>
    </w:p>
    <w:p w:rsidR="00A06D90" w:rsidRPr="00A06D90" w:rsidRDefault="00A06D90" w:rsidP="00A06D90">
      <w:pPr>
        <w:pStyle w:val="ListParagraph"/>
        <w:numPr>
          <w:ilvl w:val="0"/>
          <w:numId w:val="1"/>
        </w:numPr>
        <w:jc w:val="both"/>
        <w:rPr>
          <w:sz w:val="24"/>
          <w:szCs w:val="24"/>
        </w:rPr>
      </w:pPr>
      <w:r w:rsidRPr="00A06D90">
        <w:rPr>
          <w:sz w:val="24"/>
          <w:szCs w:val="24"/>
        </w:rPr>
        <w:t>enterprising, creative contributors, ready to play a full part in life and work;</w:t>
      </w:r>
    </w:p>
    <w:p w:rsidR="00A06D90" w:rsidRPr="00A06D90" w:rsidRDefault="00A06D90" w:rsidP="00A06D90">
      <w:pPr>
        <w:pStyle w:val="ListParagraph"/>
        <w:numPr>
          <w:ilvl w:val="0"/>
          <w:numId w:val="1"/>
        </w:numPr>
        <w:jc w:val="both"/>
        <w:rPr>
          <w:sz w:val="24"/>
          <w:szCs w:val="24"/>
        </w:rPr>
      </w:pPr>
      <w:r w:rsidRPr="00A06D90">
        <w:rPr>
          <w:sz w:val="24"/>
          <w:szCs w:val="24"/>
        </w:rPr>
        <w:t>ethical, informed citizens of Wales and the world;</w:t>
      </w:r>
    </w:p>
    <w:p w:rsidR="00A06D90" w:rsidRPr="00A06D90" w:rsidRDefault="00A06D90" w:rsidP="00A06D90">
      <w:pPr>
        <w:pStyle w:val="ListParagraph"/>
        <w:numPr>
          <w:ilvl w:val="0"/>
          <w:numId w:val="1"/>
        </w:numPr>
        <w:jc w:val="both"/>
        <w:rPr>
          <w:sz w:val="24"/>
          <w:szCs w:val="24"/>
        </w:rPr>
      </w:pPr>
      <w:proofErr w:type="gramStart"/>
      <w:r w:rsidRPr="00A06D90">
        <w:rPr>
          <w:sz w:val="24"/>
          <w:szCs w:val="24"/>
        </w:rPr>
        <w:t>healthy</w:t>
      </w:r>
      <w:proofErr w:type="gramEnd"/>
      <w:r w:rsidRPr="00A06D90">
        <w:rPr>
          <w:sz w:val="24"/>
          <w:szCs w:val="24"/>
        </w:rPr>
        <w:t>, confident individuals, ready to lead fulfilling lives as valued members of society.</w:t>
      </w:r>
    </w:p>
    <w:p w:rsidR="00A06D90" w:rsidRPr="00A06D90" w:rsidRDefault="00A06D90" w:rsidP="00A06D90">
      <w:pPr>
        <w:jc w:val="both"/>
        <w:rPr>
          <w:b/>
          <w:sz w:val="24"/>
          <w:szCs w:val="24"/>
        </w:rPr>
      </w:pPr>
      <w:r w:rsidRPr="00A06D90">
        <w:rPr>
          <w:b/>
          <w:sz w:val="24"/>
          <w:szCs w:val="24"/>
        </w:rPr>
        <w:t>To create a positive school community where:</w:t>
      </w:r>
    </w:p>
    <w:p w:rsidR="00A06D90" w:rsidRPr="00A06D90" w:rsidRDefault="00A06D90" w:rsidP="00A06D90">
      <w:pPr>
        <w:numPr>
          <w:ilvl w:val="0"/>
          <w:numId w:val="2"/>
        </w:numPr>
        <w:spacing w:after="0" w:line="240" w:lineRule="auto"/>
        <w:jc w:val="both"/>
        <w:textAlignment w:val="baseline"/>
        <w:rPr>
          <w:rFonts w:eastAsia="Times New Roman" w:cstheme="minorHAnsi"/>
          <w:color w:val="000000"/>
          <w:sz w:val="24"/>
          <w:szCs w:val="24"/>
        </w:rPr>
      </w:pPr>
      <w:r w:rsidRPr="00A06D90">
        <w:rPr>
          <w:rFonts w:eastAsia="Times New Roman" w:cstheme="minorHAnsi"/>
          <w:color w:val="000000"/>
          <w:sz w:val="24"/>
          <w:szCs w:val="24"/>
        </w:rPr>
        <w:t xml:space="preserve">there is a consistent approach to behaviour for learning where pupils, parents and all staff are clear about the </w:t>
      </w:r>
      <w:r w:rsidR="00F376FA">
        <w:rPr>
          <w:rFonts w:eastAsia="Times New Roman" w:cstheme="minorHAnsi"/>
          <w:color w:val="000000"/>
          <w:sz w:val="24"/>
          <w:szCs w:val="24"/>
        </w:rPr>
        <w:t>standards of behaviour expected</w:t>
      </w:r>
      <w:r w:rsidRPr="00A06D90">
        <w:rPr>
          <w:rFonts w:eastAsia="Times New Roman" w:cstheme="minorHAnsi"/>
          <w:color w:val="000000"/>
          <w:sz w:val="24"/>
          <w:szCs w:val="24"/>
        </w:rPr>
        <w:t>;</w:t>
      </w:r>
    </w:p>
    <w:p w:rsidR="00A06D90" w:rsidRPr="00A06D90" w:rsidRDefault="00A06D90" w:rsidP="00A06D90">
      <w:pPr>
        <w:pStyle w:val="ListParagraph"/>
        <w:numPr>
          <w:ilvl w:val="0"/>
          <w:numId w:val="2"/>
        </w:numPr>
        <w:jc w:val="both"/>
        <w:rPr>
          <w:sz w:val="24"/>
          <w:szCs w:val="24"/>
        </w:rPr>
      </w:pPr>
      <w:r w:rsidRPr="00A06D90">
        <w:rPr>
          <w:sz w:val="24"/>
          <w:szCs w:val="24"/>
        </w:rPr>
        <w:t>good relationships between staff and pupils are fostered;</w:t>
      </w:r>
    </w:p>
    <w:p w:rsidR="00A06D90" w:rsidRPr="00A06D90" w:rsidRDefault="00A06D90" w:rsidP="00A06D90">
      <w:pPr>
        <w:pStyle w:val="ListParagraph"/>
        <w:numPr>
          <w:ilvl w:val="0"/>
          <w:numId w:val="2"/>
        </w:numPr>
        <w:jc w:val="both"/>
        <w:rPr>
          <w:sz w:val="24"/>
          <w:szCs w:val="24"/>
        </w:rPr>
      </w:pPr>
      <w:r w:rsidRPr="00A06D90">
        <w:rPr>
          <w:sz w:val="24"/>
          <w:szCs w:val="24"/>
        </w:rPr>
        <w:t>pupils and staff feel respected, safe and happy;</w:t>
      </w:r>
    </w:p>
    <w:p w:rsidR="00A06D90" w:rsidRPr="00A06D90" w:rsidRDefault="00A06D90" w:rsidP="00A06D90">
      <w:pPr>
        <w:pStyle w:val="ListParagraph"/>
        <w:numPr>
          <w:ilvl w:val="0"/>
          <w:numId w:val="2"/>
        </w:numPr>
        <w:jc w:val="both"/>
        <w:rPr>
          <w:sz w:val="24"/>
          <w:szCs w:val="24"/>
        </w:rPr>
      </w:pPr>
      <w:r w:rsidRPr="00A06D90">
        <w:rPr>
          <w:sz w:val="24"/>
          <w:szCs w:val="24"/>
        </w:rPr>
        <w:t>pupils take responsibility for their learning and achieve their potential;</w:t>
      </w:r>
    </w:p>
    <w:p w:rsidR="00A06D90" w:rsidRPr="00A06D90" w:rsidRDefault="00A06D90" w:rsidP="00A06D90">
      <w:pPr>
        <w:pStyle w:val="ListParagraph"/>
        <w:numPr>
          <w:ilvl w:val="0"/>
          <w:numId w:val="2"/>
        </w:numPr>
        <w:jc w:val="both"/>
        <w:rPr>
          <w:sz w:val="24"/>
          <w:szCs w:val="24"/>
        </w:rPr>
      </w:pPr>
      <w:r w:rsidRPr="00A06D90">
        <w:rPr>
          <w:rFonts w:eastAsia="Times New Roman" w:cstheme="minorHAnsi"/>
          <w:color w:val="000000"/>
          <w:sz w:val="24"/>
          <w:szCs w:val="24"/>
        </w:rPr>
        <w:t>there is a clear definition of  what we consider to be unacceptable behaviour and an appropriate set of sanctions with clear guidelines on how these will be applied;</w:t>
      </w:r>
    </w:p>
    <w:p w:rsidR="00A06D90" w:rsidRPr="00A06D90" w:rsidRDefault="00A06D90" w:rsidP="00A06D90">
      <w:pPr>
        <w:pStyle w:val="ListParagraph"/>
        <w:numPr>
          <w:ilvl w:val="0"/>
          <w:numId w:val="2"/>
        </w:numPr>
        <w:jc w:val="both"/>
        <w:rPr>
          <w:sz w:val="24"/>
          <w:szCs w:val="24"/>
        </w:rPr>
      </w:pPr>
      <w:r w:rsidRPr="00A06D90">
        <w:rPr>
          <w:sz w:val="24"/>
          <w:szCs w:val="24"/>
        </w:rPr>
        <w:t>positive behaviour and attitudes are nurtured and rewarded;</w:t>
      </w:r>
    </w:p>
    <w:p w:rsidR="00A06D90" w:rsidRPr="00A06D90" w:rsidRDefault="00A06D90" w:rsidP="00A06D90">
      <w:pPr>
        <w:pStyle w:val="ListParagraph"/>
        <w:numPr>
          <w:ilvl w:val="0"/>
          <w:numId w:val="2"/>
        </w:numPr>
        <w:jc w:val="both"/>
        <w:rPr>
          <w:sz w:val="24"/>
          <w:szCs w:val="24"/>
        </w:rPr>
      </w:pPr>
      <w:r w:rsidRPr="00A06D90">
        <w:rPr>
          <w:rFonts w:eastAsia="Times New Roman" w:cstheme="minorHAnsi"/>
          <w:color w:val="000000"/>
          <w:sz w:val="24"/>
          <w:szCs w:val="24"/>
        </w:rPr>
        <w:t xml:space="preserve">there is an atmosphere of mutual respect; </w:t>
      </w:r>
    </w:p>
    <w:p w:rsidR="00A06D90" w:rsidRPr="00917F18" w:rsidRDefault="00A06D90" w:rsidP="00A06D90">
      <w:pPr>
        <w:pStyle w:val="ListParagraph"/>
        <w:numPr>
          <w:ilvl w:val="0"/>
          <w:numId w:val="2"/>
        </w:numPr>
        <w:jc w:val="both"/>
        <w:rPr>
          <w:sz w:val="24"/>
          <w:szCs w:val="24"/>
        </w:rPr>
      </w:pPr>
      <w:proofErr w:type="gramStart"/>
      <w:r w:rsidRPr="00A06D90">
        <w:rPr>
          <w:rFonts w:eastAsia="Times New Roman" w:cstheme="minorHAnsi"/>
          <w:color w:val="000000"/>
          <w:sz w:val="24"/>
          <w:szCs w:val="24"/>
        </w:rPr>
        <w:t>there</w:t>
      </w:r>
      <w:proofErr w:type="gramEnd"/>
      <w:r w:rsidRPr="00A06D90">
        <w:rPr>
          <w:rFonts w:eastAsia="Times New Roman" w:cstheme="minorHAnsi"/>
          <w:color w:val="000000"/>
          <w:sz w:val="24"/>
          <w:szCs w:val="24"/>
        </w:rPr>
        <w:t xml:space="preserve"> is equality of opportunity for all.</w:t>
      </w:r>
    </w:p>
    <w:p w:rsidR="00634699" w:rsidRPr="00917F18" w:rsidRDefault="00917F18" w:rsidP="00917F18">
      <w:pPr>
        <w:pStyle w:val="ListParagraph"/>
        <w:jc w:val="center"/>
        <w:rPr>
          <w:b/>
          <w:sz w:val="24"/>
          <w:szCs w:val="24"/>
        </w:rPr>
      </w:pPr>
      <w:r w:rsidRPr="00917F18">
        <w:rPr>
          <w:rFonts w:eastAsia="Times New Roman" w:cstheme="minorHAnsi"/>
          <w:b/>
          <w:color w:val="000000"/>
          <w:sz w:val="24"/>
          <w:szCs w:val="24"/>
        </w:rPr>
        <w:t>1</w:t>
      </w:r>
    </w:p>
    <w:p w:rsidR="00236A3D" w:rsidRDefault="00236A3D" w:rsidP="00634699">
      <w:pPr>
        <w:pStyle w:val="ListParagraph"/>
        <w:jc w:val="center"/>
        <w:rPr>
          <w:b/>
          <w:sz w:val="24"/>
          <w:szCs w:val="24"/>
          <w:u w:val="single"/>
        </w:rPr>
      </w:pPr>
    </w:p>
    <w:p w:rsidR="00634699" w:rsidRPr="00634699" w:rsidRDefault="00634699" w:rsidP="00634699">
      <w:pPr>
        <w:pStyle w:val="ListParagraph"/>
        <w:jc w:val="center"/>
        <w:rPr>
          <w:b/>
          <w:sz w:val="24"/>
          <w:szCs w:val="24"/>
          <w:u w:val="single"/>
        </w:rPr>
      </w:pPr>
      <w:r w:rsidRPr="00634699">
        <w:rPr>
          <w:b/>
          <w:sz w:val="24"/>
          <w:szCs w:val="24"/>
          <w:u w:val="single"/>
        </w:rPr>
        <w:lastRenderedPageBreak/>
        <w:t>The Blackwood Way – Attitudes to Learning</w:t>
      </w:r>
    </w:p>
    <w:p w:rsidR="00634699" w:rsidRPr="0049277B" w:rsidRDefault="00634699" w:rsidP="00634699">
      <w:pPr>
        <w:pStyle w:val="ListParagraph"/>
        <w:rPr>
          <w:b/>
          <w:sz w:val="28"/>
          <w:szCs w:val="28"/>
        </w:rPr>
      </w:pPr>
      <w:r w:rsidRPr="0049277B">
        <w:rPr>
          <w:sz w:val="24"/>
          <w:szCs w:val="24"/>
        </w:rPr>
        <w:t>At Blackwood Comprehen</w:t>
      </w:r>
      <w:r>
        <w:rPr>
          <w:sz w:val="24"/>
          <w:szCs w:val="24"/>
        </w:rPr>
        <w:t>sive School we encourage excellent</w:t>
      </w:r>
      <w:r w:rsidRPr="0049277B">
        <w:rPr>
          <w:sz w:val="24"/>
          <w:szCs w:val="24"/>
        </w:rPr>
        <w:t xml:space="preserve"> attitudes to learning:</w:t>
      </w:r>
    </w:p>
    <w:tbl>
      <w:tblPr>
        <w:tblStyle w:val="TableGrid"/>
        <w:tblW w:w="10490" w:type="dxa"/>
        <w:tblInd w:w="-34" w:type="dxa"/>
        <w:tblLook w:val="04A0" w:firstRow="1" w:lastRow="0" w:firstColumn="1" w:lastColumn="0" w:noHBand="0" w:noVBand="1"/>
      </w:tblPr>
      <w:tblGrid>
        <w:gridCol w:w="10490"/>
      </w:tblGrid>
      <w:tr w:rsidR="00634699" w:rsidTr="000D0B21">
        <w:tc>
          <w:tcPr>
            <w:tcW w:w="10490" w:type="dxa"/>
          </w:tcPr>
          <w:p w:rsidR="00634699" w:rsidRPr="00634699" w:rsidRDefault="00634699" w:rsidP="002A44C9">
            <w:pPr>
              <w:rPr>
                <w:u w:val="single"/>
              </w:rPr>
            </w:pPr>
            <w:r w:rsidRPr="00634699">
              <w:rPr>
                <w:u w:val="single"/>
              </w:rPr>
              <w:t xml:space="preserve">ATL 1 Excellent </w:t>
            </w:r>
            <w:r w:rsidRPr="00634699">
              <w:rPr>
                <w:b/>
                <w:u w:val="single"/>
              </w:rPr>
              <w:t>(The Blackwood Standard)</w:t>
            </w:r>
          </w:p>
          <w:p w:rsidR="00634699" w:rsidRPr="00634699" w:rsidRDefault="00634699" w:rsidP="002A44C9">
            <w:pPr>
              <w:rPr>
                <w:b/>
              </w:rPr>
            </w:pPr>
            <w:r w:rsidRPr="00634699">
              <w:rPr>
                <w:b/>
              </w:rPr>
              <w:t>I am a pupil who</w:t>
            </w:r>
            <w:r w:rsidR="00236A3D">
              <w:rPr>
                <w:b/>
              </w:rPr>
              <w:t xml:space="preserve"> is always</w:t>
            </w:r>
            <w:r w:rsidRPr="00634699">
              <w:rPr>
                <w:b/>
              </w:rPr>
              <w:t>:</w:t>
            </w:r>
          </w:p>
          <w:p w:rsidR="00634699" w:rsidRPr="00634699" w:rsidRDefault="00634699" w:rsidP="00634699">
            <w:pPr>
              <w:pStyle w:val="ListParagraph"/>
              <w:numPr>
                <w:ilvl w:val="0"/>
                <w:numId w:val="4"/>
              </w:numPr>
            </w:pPr>
            <w:r w:rsidRPr="00634699">
              <w:t xml:space="preserve">a consistently positive </w:t>
            </w:r>
            <w:r w:rsidRPr="00634699">
              <w:rPr>
                <w:b/>
              </w:rPr>
              <w:t>role model</w:t>
            </w:r>
            <w:r w:rsidR="00236A3D">
              <w:t xml:space="preserve"> to others and </w:t>
            </w:r>
            <w:r w:rsidRPr="00634699">
              <w:rPr>
                <w:b/>
              </w:rPr>
              <w:t>ready to learn</w:t>
            </w:r>
            <w:r w:rsidRPr="00634699">
              <w:t>;</w:t>
            </w:r>
          </w:p>
          <w:p w:rsidR="00634699" w:rsidRPr="00634699" w:rsidRDefault="00634699" w:rsidP="00634699">
            <w:pPr>
              <w:pStyle w:val="ListParagraph"/>
              <w:numPr>
                <w:ilvl w:val="0"/>
                <w:numId w:val="4"/>
              </w:numPr>
            </w:pPr>
            <w:r w:rsidRPr="00634699">
              <w:t xml:space="preserve">an </w:t>
            </w:r>
            <w:r w:rsidRPr="00634699">
              <w:rPr>
                <w:b/>
              </w:rPr>
              <w:t>independent</w:t>
            </w:r>
            <w:r w:rsidRPr="00634699">
              <w:t xml:space="preserve"> learner who is driven to succeed and </w:t>
            </w:r>
            <w:r w:rsidRPr="00634699">
              <w:rPr>
                <w:b/>
              </w:rPr>
              <w:t>resilient</w:t>
            </w:r>
            <w:r w:rsidRPr="00634699">
              <w:t>;</w:t>
            </w:r>
          </w:p>
          <w:p w:rsidR="00634699" w:rsidRPr="00634699" w:rsidRDefault="00236A3D" w:rsidP="00634699">
            <w:pPr>
              <w:pStyle w:val="ListParagraph"/>
              <w:numPr>
                <w:ilvl w:val="0"/>
                <w:numId w:val="4"/>
              </w:numPr>
            </w:pPr>
            <w:r>
              <w:rPr>
                <w:b/>
              </w:rPr>
              <w:t>ready</w:t>
            </w:r>
            <w:r w:rsidR="00634699" w:rsidRPr="00634699">
              <w:rPr>
                <w:b/>
              </w:rPr>
              <w:t xml:space="preserve"> to learn</w:t>
            </w:r>
            <w:r w:rsidR="00634699" w:rsidRPr="00634699">
              <w:t xml:space="preserve"> and achieve;</w:t>
            </w:r>
          </w:p>
          <w:p w:rsidR="00634699" w:rsidRPr="00634699" w:rsidRDefault="00236A3D" w:rsidP="00634699">
            <w:pPr>
              <w:pStyle w:val="ListParagraph"/>
              <w:numPr>
                <w:ilvl w:val="0"/>
                <w:numId w:val="4"/>
              </w:numPr>
            </w:pPr>
            <w:r>
              <w:t>ready to attempt</w:t>
            </w:r>
            <w:r w:rsidR="00634699" w:rsidRPr="00634699">
              <w:t xml:space="preserve"> all work to the best of my ability and will </w:t>
            </w:r>
            <w:r w:rsidR="00634699" w:rsidRPr="00634699">
              <w:rPr>
                <w:b/>
              </w:rPr>
              <w:t>independently</w:t>
            </w:r>
            <w:r w:rsidR="00634699" w:rsidRPr="00634699">
              <w:t xml:space="preserve"> check my work against the success criteria;</w:t>
            </w:r>
          </w:p>
          <w:p w:rsidR="00634699" w:rsidRPr="00634699" w:rsidRDefault="00236A3D" w:rsidP="00634699">
            <w:pPr>
              <w:pStyle w:val="ListParagraph"/>
              <w:numPr>
                <w:ilvl w:val="0"/>
                <w:numId w:val="4"/>
              </w:numPr>
            </w:pPr>
            <w:r>
              <w:t>contributing</w:t>
            </w:r>
            <w:r w:rsidR="00634699" w:rsidRPr="00634699">
              <w:t xml:space="preserve"> fully to lessons and works </w:t>
            </w:r>
            <w:r w:rsidR="00634699" w:rsidRPr="00634699">
              <w:rPr>
                <w:b/>
              </w:rPr>
              <w:t>effectively</w:t>
            </w:r>
            <w:r w:rsidR="00634699" w:rsidRPr="00634699">
              <w:t xml:space="preserve"> with staff to improve;</w:t>
            </w:r>
          </w:p>
          <w:p w:rsidR="00634699" w:rsidRPr="00634699" w:rsidRDefault="00236A3D" w:rsidP="00634699">
            <w:pPr>
              <w:pStyle w:val="ListParagraph"/>
              <w:numPr>
                <w:ilvl w:val="0"/>
                <w:numId w:val="4"/>
              </w:numPr>
            </w:pPr>
            <w:r>
              <w:t xml:space="preserve"> </w:t>
            </w:r>
            <w:r w:rsidR="00634699" w:rsidRPr="00634699">
              <w:rPr>
                <w:b/>
              </w:rPr>
              <w:t>ready to learn</w:t>
            </w:r>
            <w:r w:rsidR="00634699" w:rsidRPr="00634699">
              <w:t xml:space="preserve"> and offer</w:t>
            </w:r>
            <w:r w:rsidR="00634699" w:rsidRPr="00634699">
              <w:rPr>
                <w:b/>
              </w:rPr>
              <w:t xml:space="preserve"> support</w:t>
            </w:r>
            <w:r w:rsidR="00F376FA">
              <w:t xml:space="preserve"> to fellow pupils;</w:t>
            </w:r>
          </w:p>
          <w:p w:rsidR="00634699" w:rsidRPr="00634699" w:rsidRDefault="00634699" w:rsidP="00634699">
            <w:pPr>
              <w:pStyle w:val="ListParagraph"/>
              <w:numPr>
                <w:ilvl w:val="0"/>
                <w:numId w:val="4"/>
              </w:numPr>
            </w:pPr>
            <w:r w:rsidRPr="00634699">
              <w:t xml:space="preserve"> </w:t>
            </w:r>
            <w:r w:rsidR="00236A3D">
              <w:t xml:space="preserve">ready to attend school and has </w:t>
            </w:r>
            <w:r w:rsidRPr="00634699">
              <w:rPr>
                <w:b/>
              </w:rPr>
              <w:t>very good</w:t>
            </w:r>
            <w:r w:rsidRPr="00634699">
              <w:t xml:space="preserve"> attendance;</w:t>
            </w:r>
          </w:p>
          <w:p w:rsidR="00634699" w:rsidRPr="00634699" w:rsidRDefault="00236A3D" w:rsidP="00634699">
            <w:pPr>
              <w:pStyle w:val="ListParagraph"/>
              <w:numPr>
                <w:ilvl w:val="0"/>
                <w:numId w:val="4"/>
              </w:numPr>
            </w:pPr>
            <w:r>
              <w:t xml:space="preserve"> </w:t>
            </w:r>
            <w:proofErr w:type="gramStart"/>
            <w:r>
              <w:t>ready</w:t>
            </w:r>
            <w:proofErr w:type="gramEnd"/>
            <w:r>
              <w:t xml:space="preserve"> to attend </w:t>
            </w:r>
            <w:r w:rsidR="00634699" w:rsidRPr="00634699">
              <w:t>revision sessions and opportunities that are provided for me.</w:t>
            </w:r>
          </w:p>
        </w:tc>
      </w:tr>
      <w:tr w:rsidR="00634699" w:rsidTr="000D0B21">
        <w:tc>
          <w:tcPr>
            <w:tcW w:w="10490" w:type="dxa"/>
          </w:tcPr>
          <w:p w:rsidR="00634699" w:rsidRPr="00634699" w:rsidRDefault="00634699" w:rsidP="002A44C9">
            <w:pPr>
              <w:rPr>
                <w:u w:val="single"/>
              </w:rPr>
            </w:pPr>
            <w:r w:rsidRPr="00634699">
              <w:rPr>
                <w:u w:val="single"/>
              </w:rPr>
              <w:t>ATL 2 Good</w:t>
            </w:r>
          </w:p>
          <w:p w:rsidR="00634699" w:rsidRPr="00634699" w:rsidRDefault="00634699" w:rsidP="002A44C9">
            <w:pPr>
              <w:rPr>
                <w:b/>
              </w:rPr>
            </w:pPr>
            <w:r w:rsidRPr="00634699">
              <w:rPr>
                <w:b/>
              </w:rPr>
              <w:t>I am a pupil who</w:t>
            </w:r>
            <w:r w:rsidR="00236A3D">
              <w:rPr>
                <w:b/>
              </w:rPr>
              <w:t xml:space="preserve"> is mainly</w:t>
            </w:r>
            <w:r w:rsidRPr="00634699">
              <w:rPr>
                <w:b/>
              </w:rPr>
              <w:t>:</w:t>
            </w:r>
          </w:p>
          <w:p w:rsidR="00634699" w:rsidRPr="00634699" w:rsidRDefault="00634699" w:rsidP="00236A3D">
            <w:pPr>
              <w:pStyle w:val="ListParagraph"/>
              <w:numPr>
                <w:ilvl w:val="0"/>
                <w:numId w:val="5"/>
              </w:numPr>
            </w:pPr>
            <w:r w:rsidRPr="00634699">
              <w:rPr>
                <w:b/>
              </w:rPr>
              <w:t>respectful</w:t>
            </w:r>
            <w:r w:rsidR="00236A3D">
              <w:t xml:space="preserve">, hard-working, </w:t>
            </w:r>
            <w:r w:rsidRPr="00634699">
              <w:rPr>
                <w:b/>
              </w:rPr>
              <w:t>ready to learn</w:t>
            </w:r>
            <w:r w:rsidR="00236A3D">
              <w:rPr>
                <w:b/>
              </w:rPr>
              <w:t xml:space="preserve"> </w:t>
            </w:r>
            <w:r w:rsidR="00236A3D" w:rsidRPr="00236A3D">
              <w:t>and can be a</w:t>
            </w:r>
            <w:r w:rsidR="00236A3D">
              <w:rPr>
                <w:b/>
              </w:rPr>
              <w:t xml:space="preserve"> role-model </w:t>
            </w:r>
            <w:r w:rsidR="00236A3D" w:rsidRPr="00236A3D">
              <w:t>to others</w:t>
            </w:r>
            <w:r w:rsidRPr="00634699">
              <w:t>;</w:t>
            </w:r>
          </w:p>
          <w:p w:rsidR="00634699" w:rsidRPr="00634699" w:rsidRDefault="00236A3D" w:rsidP="00634699">
            <w:pPr>
              <w:pStyle w:val="ListParagraph"/>
              <w:numPr>
                <w:ilvl w:val="0"/>
                <w:numId w:val="5"/>
              </w:numPr>
            </w:pPr>
            <w:r>
              <w:t>ready to</w:t>
            </w:r>
            <w:r w:rsidR="00634699" w:rsidRPr="00634699">
              <w:t xml:space="preserve"> attempt </w:t>
            </w:r>
            <w:r w:rsidR="00634699" w:rsidRPr="00634699">
              <w:rPr>
                <w:b/>
              </w:rPr>
              <w:t>all</w:t>
            </w:r>
            <w:r w:rsidR="00634699" w:rsidRPr="00634699">
              <w:t xml:space="preserve"> work to a standard which meets most of the success criteria</w:t>
            </w:r>
            <w:r>
              <w:t xml:space="preserve"> and to the best of my ability</w:t>
            </w:r>
            <w:r w:rsidR="00634699" w:rsidRPr="00634699">
              <w:t>;</w:t>
            </w:r>
          </w:p>
          <w:p w:rsidR="00634699" w:rsidRPr="00634699" w:rsidRDefault="00236A3D" w:rsidP="00634699">
            <w:pPr>
              <w:pStyle w:val="ListParagraph"/>
              <w:numPr>
                <w:ilvl w:val="0"/>
                <w:numId w:val="5"/>
              </w:numPr>
            </w:pPr>
            <w:r>
              <w:rPr>
                <w:b/>
              </w:rPr>
              <w:t>ready</w:t>
            </w:r>
            <w:r w:rsidR="00634699" w:rsidRPr="00634699">
              <w:rPr>
                <w:b/>
              </w:rPr>
              <w:t xml:space="preserve"> to learn</w:t>
            </w:r>
            <w:r w:rsidR="00634699" w:rsidRPr="00634699">
              <w:t xml:space="preserve"> in terms of my equipment and uniform;</w:t>
            </w:r>
          </w:p>
          <w:p w:rsidR="00634699" w:rsidRPr="00634699" w:rsidRDefault="00236A3D" w:rsidP="00634699">
            <w:pPr>
              <w:pStyle w:val="ListParagraph"/>
              <w:numPr>
                <w:ilvl w:val="0"/>
                <w:numId w:val="5"/>
              </w:numPr>
            </w:pPr>
            <w:r>
              <w:t>able to work</w:t>
            </w:r>
            <w:r w:rsidR="00634699" w:rsidRPr="00634699">
              <w:t xml:space="preserve"> well with staff and </w:t>
            </w:r>
            <w:r>
              <w:rPr>
                <w:b/>
              </w:rPr>
              <w:t>listen</w:t>
            </w:r>
            <w:r w:rsidR="00634699" w:rsidRPr="00634699">
              <w:t xml:space="preserve"> to advice given;</w:t>
            </w:r>
          </w:p>
          <w:p w:rsidR="00634699" w:rsidRPr="00634699" w:rsidRDefault="00236A3D" w:rsidP="00634699">
            <w:pPr>
              <w:pStyle w:val="ListParagraph"/>
              <w:numPr>
                <w:ilvl w:val="0"/>
                <w:numId w:val="5"/>
              </w:numPr>
            </w:pPr>
            <w:r>
              <w:t>able to hand</w:t>
            </w:r>
            <w:r w:rsidR="00634699" w:rsidRPr="00634699">
              <w:t xml:space="preserve"> in </w:t>
            </w:r>
            <w:r w:rsidR="00634699" w:rsidRPr="00634699">
              <w:rPr>
                <w:b/>
              </w:rPr>
              <w:t>all</w:t>
            </w:r>
            <w:r w:rsidR="00634699" w:rsidRPr="00634699">
              <w:t xml:space="preserve"> work to a good standard;</w:t>
            </w:r>
          </w:p>
          <w:p w:rsidR="00634699" w:rsidRPr="00634699" w:rsidRDefault="00236A3D" w:rsidP="00634699">
            <w:pPr>
              <w:pStyle w:val="ListParagraph"/>
              <w:numPr>
                <w:ilvl w:val="0"/>
                <w:numId w:val="5"/>
              </w:numPr>
            </w:pPr>
            <w:r>
              <w:t>able to meet</w:t>
            </w:r>
            <w:r w:rsidR="00634699" w:rsidRPr="00634699">
              <w:t xml:space="preserve"> </w:t>
            </w:r>
            <w:r w:rsidR="00634699" w:rsidRPr="00634699">
              <w:rPr>
                <w:b/>
              </w:rPr>
              <w:t>all</w:t>
            </w:r>
            <w:r w:rsidR="00634699" w:rsidRPr="00634699">
              <w:t xml:space="preserve"> deadlines;</w:t>
            </w:r>
          </w:p>
          <w:p w:rsidR="00634699" w:rsidRPr="00634699" w:rsidRDefault="00F858B6" w:rsidP="00634699">
            <w:pPr>
              <w:pStyle w:val="ListParagraph"/>
              <w:numPr>
                <w:ilvl w:val="0"/>
                <w:numId w:val="5"/>
              </w:numPr>
            </w:pPr>
            <w:r>
              <w:t>reaching my</w:t>
            </w:r>
            <w:r w:rsidR="00634699" w:rsidRPr="00634699">
              <w:t xml:space="preserve"> </w:t>
            </w:r>
            <w:r w:rsidR="00634699" w:rsidRPr="00634699">
              <w:rPr>
                <w:b/>
              </w:rPr>
              <w:t>potential</w:t>
            </w:r>
            <w:r w:rsidR="00634699" w:rsidRPr="00634699">
              <w:t>;</w:t>
            </w:r>
          </w:p>
          <w:p w:rsidR="00634699" w:rsidRPr="00634699" w:rsidRDefault="00236A3D" w:rsidP="00634699">
            <w:pPr>
              <w:pStyle w:val="ListParagraph"/>
              <w:numPr>
                <w:ilvl w:val="0"/>
                <w:numId w:val="5"/>
              </w:numPr>
            </w:pPr>
            <w:r>
              <w:t xml:space="preserve">ready to attend school and </w:t>
            </w:r>
            <w:r w:rsidR="00634699" w:rsidRPr="00634699">
              <w:t xml:space="preserve">has </w:t>
            </w:r>
            <w:r w:rsidR="00634699" w:rsidRPr="00634699">
              <w:rPr>
                <w:b/>
              </w:rPr>
              <w:t>good</w:t>
            </w:r>
            <w:r w:rsidR="00634699" w:rsidRPr="00634699">
              <w:t xml:space="preserve"> attendance;</w:t>
            </w:r>
          </w:p>
          <w:p w:rsidR="00634699" w:rsidRPr="00634699" w:rsidRDefault="00236A3D" w:rsidP="00634699">
            <w:pPr>
              <w:pStyle w:val="ListParagraph"/>
              <w:numPr>
                <w:ilvl w:val="0"/>
                <w:numId w:val="5"/>
              </w:numPr>
            </w:pPr>
            <w:proofErr w:type="gramStart"/>
            <w:r>
              <w:t>ready</w:t>
            </w:r>
            <w:proofErr w:type="gramEnd"/>
            <w:r>
              <w:t xml:space="preserve"> to attend</w:t>
            </w:r>
            <w:r w:rsidR="00634699" w:rsidRPr="00634699">
              <w:t xml:space="preserve"> </w:t>
            </w:r>
            <w:r w:rsidR="00634699" w:rsidRPr="00634699">
              <w:rPr>
                <w:b/>
              </w:rPr>
              <w:t>most</w:t>
            </w:r>
            <w:r w:rsidR="00634699" w:rsidRPr="00634699">
              <w:t xml:space="preserve"> of the revision sessions and opportunities that are provided for me.</w:t>
            </w:r>
          </w:p>
        </w:tc>
      </w:tr>
      <w:tr w:rsidR="00634699" w:rsidTr="000D0B21">
        <w:tc>
          <w:tcPr>
            <w:tcW w:w="10490" w:type="dxa"/>
          </w:tcPr>
          <w:p w:rsidR="00634699" w:rsidRPr="00634699" w:rsidRDefault="00634699" w:rsidP="002A44C9">
            <w:pPr>
              <w:rPr>
                <w:u w:val="single"/>
              </w:rPr>
            </w:pPr>
            <w:r w:rsidRPr="00634699">
              <w:rPr>
                <w:u w:val="single"/>
              </w:rPr>
              <w:t>ATL 3 Cause for Concern</w:t>
            </w:r>
          </w:p>
          <w:p w:rsidR="00634699" w:rsidRPr="00634699" w:rsidRDefault="00634699" w:rsidP="002A44C9">
            <w:pPr>
              <w:rPr>
                <w:b/>
              </w:rPr>
            </w:pPr>
            <w:r w:rsidRPr="00634699">
              <w:rPr>
                <w:b/>
              </w:rPr>
              <w:t>I am a pupil who</w:t>
            </w:r>
            <w:r w:rsidR="001E351E">
              <w:rPr>
                <w:b/>
              </w:rPr>
              <w:t xml:space="preserve"> sometimes</w:t>
            </w:r>
            <w:r w:rsidRPr="00634699">
              <w:rPr>
                <w:b/>
              </w:rPr>
              <w:t>:</w:t>
            </w:r>
          </w:p>
          <w:p w:rsidR="00634699" w:rsidRPr="00634699" w:rsidRDefault="00634699" w:rsidP="00634699">
            <w:pPr>
              <w:pStyle w:val="ListParagraph"/>
              <w:numPr>
                <w:ilvl w:val="0"/>
                <w:numId w:val="6"/>
              </w:numPr>
            </w:pPr>
            <w:r w:rsidRPr="00634699">
              <w:t xml:space="preserve">makes an acceptable effort but is sometimes </w:t>
            </w:r>
            <w:r w:rsidRPr="00634699">
              <w:rPr>
                <w:b/>
              </w:rPr>
              <w:t>distracted</w:t>
            </w:r>
            <w:r w:rsidRPr="00634699">
              <w:t>;</w:t>
            </w:r>
          </w:p>
          <w:p w:rsidR="00634699" w:rsidRPr="00634699" w:rsidRDefault="00634699" w:rsidP="00634699">
            <w:pPr>
              <w:pStyle w:val="ListParagraph"/>
              <w:numPr>
                <w:ilvl w:val="0"/>
                <w:numId w:val="6"/>
              </w:numPr>
            </w:pPr>
            <w:r w:rsidRPr="00634699">
              <w:t xml:space="preserve">needs to be </w:t>
            </w:r>
            <w:r w:rsidRPr="00634699">
              <w:rPr>
                <w:b/>
              </w:rPr>
              <w:t>prompted</w:t>
            </w:r>
            <w:r w:rsidRPr="00634699">
              <w:t xml:space="preserve"> by staff to concentrate and be ready to learn; </w:t>
            </w:r>
          </w:p>
          <w:p w:rsidR="00634699" w:rsidRPr="00634699" w:rsidRDefault="00634699" w:rsidP="00634699">
            <w:pPr>
              <w:pStyle w:val="ListParagraph"/>
              <w:numPr>
                <w:ilvl w:val="0"/>
                <w:numId w:val="6"/>
              </w:numPr>
            </w:pPr>
            <w:r w:rsidRPr="00634699">
              <w:t xml:space="preserve">has </w:t>
            </w:r>
            <w:r w:rsidRPr="00634699">
              <w:rPr>
                <w:b/>
              </w:rPr>
              <w:t>basic</w:t>
            </w:r>
            <w:r w:rsidR="001E351E">
              <w:t xml:space="preserve"> equipment and</w:t>
            </w:r>
            <w:r w:rsidRPr="00634699">
              <w:t xml:space="preserve"> does </w:t>
            </w:r>
            <w:r w:rsidRPr="00634699">
              <w:rPr>
                <w:b/>
              </w:rPr>
              <w:t>not always</w:t>
            </w:r>
            <w:r w:rsidRPr="00634699">
              <w:t xml:space="preserve"> show a readiness to learn in lessons;</w:t>
            </w:r>
          </w:p>
          <w:p w:rsidR="00634699" w:rsidRPr="00634699" w:rsidRDefault="001E351E" w:rsidP="00634699">
            <w:pPr>
              <w:pStyle w:val="ListParagraph"/>
              <w:numPr>
                <w:ilvl w:val="0"/>
                <w:numId w:val="6"/>
              </w:numPr>
            </w:pPr>
            <w:r>
              <w:t>fails to</w:t>
            </w:r>
            <w:r w:rsidR="00634699" w:rsidRPr="00634699">
              <w:t xml:space="preserve"> set a  good example to others in the classroom;</w:t>
            </w:r>
          </w:p>
          <w:p w:rsidR="00634699" w:rsidRPr="00634699" w:rsidRDefault="001E351E" w:rsidP="00634699">
            <w:pPr>
              <w:pStyle w:val="ListParagraph"/>
              <w:numPr>
                <w:ilvl w:val="0"/>
                <w:numId w:val="6"/>
              </w:numPr>
            </w:pPr>
            <w:r>
              <w:rPr>
                <w:b/>
              </w:rPr>
              <w:t>coasts</w:t>
            </w:r>
            <w:r w:rsidR="00634699" w:rsidRPr="00634699">
              <w:t xml:space="preserve"> and </w:t>
            </w:r>
            <w:r w:rsidR="00634699" w:rsidRPr="00634699">
              <w:rPr>
                <w:b/>
              </w:rPr>
              <w:t>does not</w:t>
            </w:r>
            <w:r w:rsidR="00634699" w:rsidRPr="00634699">
              <w:t xml:space="preserve"> work towards achieving my full potential;</w:t>
            </w:r>
          </w:p>
          <w:p w:rsidR="00634699" w:rsidRPr="00634699" w:rsidRDefault="001E351E" w:rsidP="00634699">
            <w:pPr>
              <w:pStyle w:val="ListParagraph"/>
              <w:numPr>
                <w:ilvl w:val="0"/>
                <w:numId w:val="6"/>
              </w:numPr>
            </w:pPr>
            <w:r>
              <w:t>has a readiness to attend school and has</w:t>
            </w:r>
            <w:r w:rsidR="00634699" w:rsidRPr="00634699">
              <w:t xml:space="preserve"> </w:t>
            </w:r>
            <w:r w:rsidR="00634699" w:rsidRPr="00634699">
              <w:rPr>
                <w:b/>
              </w:rPr>
              <w:t>reasonable</w:t>
            </w:r>
            <w:r w:rsidR="00634699" w:rsidRPr="00634699">
              <w:t xml:space="preserve"> attendance;</w:t>
            </w:r>
          </w:p>
          <w:p w:rsidR="00634699" w:rsidRPr="00634699" w:rsidRDefault="00634699" w:rsidP="00634699">
            <w:pPr>
              <w:pStyle w:val="ListParagraph"/>
              <w:numPr>
                <w:ilvl w:val="0"/>
                <w:numId w:val="6"/>
              </w:numPr>
            </w:pPr>
            <w:proofErr w:type="gramStart"/>
            <w:r w:rsidRPr="00634699">
              <w:t>attends</w:t>
            </w:r>
            <w:proofErr w:type="gramEnd"/>
            <w:r w:rsidRPr="00634699">
              <w:t xml:space="preserve"> revision sessions and opportunities that are provided for me.</w:t>
            </w:r>
          </w:p>
        </w:tc>
      </w:tr>
      <w:tr w:rsidR="00634699" w:rsidTr="000D0B21">
        <w:tc>
          <w:tcPr>
            <w:tcW w:w="10490" w:type="dxa"/>
          </w:tcPr>
          <w:p w:rsidR="00634699" w:rsidRPr="00634699" w:rsidRDefault="00634699" w:rsidP="002A44C9">
            <w:pPr>
              <w:rPr>
                <w:u w:val="single"/>
              </w:rPr>
            </w:pPr>
            <w:r w:rsidRPr="00634699">
              <w:rPr>
                <w:u w:val="single"/>
              </w:rPr>
              <w:t>ATL 4 Unsatisfactory</w:t>
            </w:r>
          </w:p>
          <w:p w:rsidR="00634699" w:rsidRPr="00634699" w:rsidRDefault="00634699" w:rsidP="002A44C9">
            <w:pPr>
              <w:rPr>
                <w:b/>
              </w:rPr>
            </w:pPr>
            <w:r w:rsidRPr="00634699">
              <w:rPr>
                <w:b/>
              </w:rPr>
              <w:t>I am a pupil who:</w:t>
            </w:r>
          </w:p>
          <w:p w:rsidR="00634699" w:rsidRPr="00634699" w:rsidRDefault="001E351E" w:rsidP="00634699">
            <w:pPr>
              <w:pStyle w:val="ListParagraph"/>
              <w:numPr>
                <w:ilvl w:val="0"/>
                <w:numId w:val="7"/>
              </w:numPr>
              <w:rPr>
                <w:b/>
              </w:rPr>
            </w:pPr>
            <w:r>
              <w:t>is rarely ready</w:t>
            </w:r>
            <w:r w:rsidR="00634699" w:rsidRPr="00634699">
              <w:t xml:space="preserve"> to learn;</w:t>
            </w:r>
          </w:p>
          <w:p w:rsidR="00634699" w:rsidRPr="00634699" w:rsidRDefault="00634699" w:rsidP="00634699">
            <w:pPr>
              <w:pStyle w:val="ListParagraph"/>
              <w:numPr>
                <w:ilvl w:val="0"/>
                <w:numId w:val="7"/>
              </w:numPr>
              <w:rPr>
                <w:b/>
              </w:rPr>
            </w:pPr>
            <w:r w:rsidRPr="00634699">
              <w:t xml:space="preserve">is </w:t>
            </w:r>
            <w:r w:rsidRPr="00634699">
              <w:rPr>
                <w:b/>
              </w:rPr>
              <w:t>affecting</w:t>
            </w:r>
            <w:r w:rsidRPr="00634699">
              <w:t xml:space="preserve"> the learning of others as well as my own</w:t>
            </w:r>
            <w:r w:rsidR="001E351E">
              <w:t xml:space="preserve"> so is rarely on-task</w:t>
            </w:r>
            <w:r w:rsidRPr="00634699">
              <w:t>;</w:t>
            </w:r>
          </w:p>
          <w:p w:rsidR="00634699" w:rsidRPr="00634699" w:rsidRDefault="00634699" w:rsidP="00634699">
            <w:pPr>
              <w:pStyle w:val="ListParagraph"/>
              <w:numPr>
                <w:ilvl w:val="0"/>
                <w:numId w:val="7"/>
              </w:numPr>
              <w:rPr>
                <w:b/>
              </w:rPr>
            </w:pPr>
            <w:r w:rsidRPr="00634699">
              <w:t xml:space="preserve">has a </w:t>
            </w:r>
            <w:r w:rsidRPr="00634699">
              <w:rPr>
                <w:b/>
              </w:rPr>
              <w:t>lack of</w:t>
            </w:r>
            <w:r w:rsidRPr="00634699">
              <w:t xml:space="preserve"> equipment on a </w:t>
            </w:r>
            <w:r w:rsidRPr="00634699">
              <w:rPr>
                <w:b/>
              </w:rPr>
              <w:t>regular</w:t>
            </w:r>
            <w:r w:rsidRPr="00634699">
              <w:t xml:space="preserve"> basis;</w:t>
            </w:r>
          </w:p>
          <w:p w:rsidR="00634699" w:rsidRPr="00634699" w:rsidRDefault="00634699" w:rsidP="00634699">
            <w:pPr>
              <w:pStyle w:val="ListParagraph"/>
              <w:numPr>
                <w:ilvl w:val="0"/>
                <w:numId w:val="7"/>
              </w:numPr>
              <w:rPr>
                <w:b/>
              </w:rPr>
            </w:pPr>
            <w:r w:rsidRPr="00634699">
              <w:t xml:space="preserve">regularly </w:t>
            </w:r>
            <w:r w:rsidRPr="00634699">
              <w:rPr>
                <w:b/>
              </w:rPr>
              <w:t>fails</w:t>
            </w:r>
            <w:r w:rsidRPr="00634699">
              <w:t xml:space="preserve"> to co-operate in class and </w:t>
            </w:r>
            <w:r w:rsidRPr="00634699">
              <w:rPr>
                <w:b/>
              </w:rPr>
              <w:t>disrupts</w:t>
            </w:r>
            <w:r w:rsidRPr="00634699">
              <w:t xml:space="preserve"> others;</w:t>
            </w:r>
          </w:p>
          <w:p w:rsidR="00634699" w:rsidRPr="00634699" w:rsidRDefault="00634699" w:rsidP="00634699">
            <w:pPr>
              <w:pStyle w:val="ListParagraph"/>
              <w:numPr>
                <w:ilvl w:val="0"/>
                <w:numId w:val="7"/>
              </w:numPr>
              <w:rPr>
                <w:b/>
              </w:rPr>
            </w:pPr>
            <w:r w:rsidRPr="00634699">
              <w:rPr>
                <w:b/>
              </w:rPr>
              <w:t>rarely completes</w:t>
            </w:r>
            <w:r w:rsidRPr="00634699">
              <w:t xml:space="preserve"> tasks and </w:t>
            </w:r>
            <w:r w:rsidRPr="00634699">
              <w:rPr>
                <w:b/>
              </w:rPr>
              <w:t>does not</w:t>
            </w:r>
            <w:r w:rsidRPr="00634699">
              <w:t xml:space="preserve"> meet deadlines;</w:t>
            </w:r>
          </w:p>
          <w:p w:rsidR="00634699" w:rsidRPr="00634699" w:rsidRDefault="00634699" w:rsidP="00634699">
            <w:pPr>
              <w:pStyle w:val="ListParagraph"/>
              <w:numPr>
                <w:ilvl w:val="0"/>
                <w:numId w:val="7"/>
              </w:numPr>
              <w:rPr>
                <w:b/>
              </w:rPr>
            </w:pPr>
            <w:r w:rsidRPr="00634699">
              <w:t xml:space="preserve">will only complete work under </w:t>
            </w:r>
            <w:r w:rsidRPr="00634699">
              <w:rPr>
                <w:b/>
              </w:rPr>
              <w:t>close teacher supervision</w:t>
            </w:r>
            <w:r w:rsidRPr="00634699">
              <w:t xml:space="preserve"> or will </w:t>
            </w:r>
            <w:r w:rsidRPr="00634699">
              <w:rPr>
                <w:b/>
              </w:rPr>
              <w:t>not</w:t>
            </w:r>
            <w:r w:rsidRPr="00634699">
              <w:t xml:space="preserve"> complete work at all;</w:t>
            </w:r>
          </w:p>
          <w:p w:rsidR="00634699" w:rsidRPr="00634699" w:rsidRDefault="00634699" w:rsidP="00634699">
            <w:pPr>
              <w:pStyle w:val="ListParagraph"/>
              <w:numPr>
                <w:ilvl w:val="0"/>
                <w:numId w:val="7"/>
              </w:numPr>
              <w:rPr>
                <w:b/>
              </w:rPr>
            </w:pPr>
            <w:r w:rsidRPr="00634699">
              <w:rPr>
                <w:b/>
              </w:rPr>
              <w:t>refuses to follow</w:t>
            </w:r>
            <w:r w:rsidRPr="00634699">
              <w:t xml:space="preserve"> instructions and is not achieving my potential;</w:t>
            </w:r>
          </w:p>
          <w:p w:rsidR="00634699" w:rsidRPr="00634699" w:rsidRDefault="00634699" w:rsidP="00634699">
            <w:pPr>
              <w:pStyle w:val="ListParagraph"/>
              <w:numPr>
                <w:ilvl w:val="0"/>
                <w:numId w:val="7"/>
              </w:numPr>
              <w:rPr>
                <w:b/>
              </w:rPr>
            </w:pPr>
            <w:r w:rsidRPr="00634699">
              <w:t xml:space="preserve">is </w:t>
            </w:r>
            <w:r w:rsidRPr="00634699">
              <w:rPr>
                <w:b/>
              </w:rPr>
              <w:t>disrespectful</w:t>
            </w:r>
            <w:r w:rsidRPr="00634699">
              <w:t xml:space="preserve"> and </w:t>
            </w:r>
            <w:r w:rsidRPr="00634699">
              <w:rPr>
                <w:b/>
              </w:rPr>
              <w:t>argumentative</w:t>
            </w:r>
            <w:r w:rsidRPr="00634699">
              <w:t xml:space="preserve"> in class and does not follow the school rules of </w:t>
            </w:r>
            <w:r w:rsidRPr="00634699">
              <w:rPr>
                <w:b/>
              </w:rPr>
              <w:t>ready, respectful, safe;</w:t>
            </w:r>
          </w:p>
          <w:p w:rsidR="00634699" w:rsidRPr="00634699" w:rsidRDefault="001E351E" w:rsidP="00634699">
            <w:pPr>
              <w:pStyle w:val="ListParagraph"/>
              <w:numPr>
                <w:ilvl w:val="0"/>
                <w:numId w:val="7"/>
              </w:numPr>
              <w:rPr>
                <w:b/>
              </w:rPr>
            </w:pPr>
            <w:r>
              <w:t xml:space="preserve">who rarely attends school and </w:t>
            </w:r>
            <w:r w:rsidR="00634699" w:rsidRPr="00634699">
              <w:t xml:space="preserve">whose attendance is a </w:t>
            </w:r>
            <w:r w:rsidR="00634699" w:rsidRPr="00634699">
              <w:rPr>
                <w:b/>
              </w:rPr>
              <w:t>cause for concern</w:t>
            </w:r>
            <w:r w:rsidR="00634699" w:rsidRPr="00634699">
              <w:t>;</w:t>
            </w:r>
          </w:p>
          <w:p w:rsidR="00634699" w:rsidRPr="0077446B" w:rsidRDefault="001E351E" w:rsidP="00634699">
            <w:pPr>
              <w:pStyle w:val="ListParagraph"/>
              <w:numPr>
                <w:ilvl w:val="0"/>
                <w:numId w:val="7"/>
              </w:numPr>
              <w:rPr>
                <w:b/>
              </w:rPr>
            </w:pPr>
            <w:proofErr w:type="gramStart"/>
            <w:r>
              <w:rPr>
                <w:b/>
              </w:rPr>
              <w:t>rarely</w:t>
            </w:r>
            <w:proofErr w:type="gramEnd"/>
            <w:r w:rsidR="00634699" w:rsidRPr="00634699">
              <w:t xml:space="preserve"> attend</w:t>
            </w:r>
            <w:r>
              <w:t>s</w:t>
            </w:r>
            <w:r w:rsidR="00634699" w:rsidRPr="00634699">
              <w:t xml:space="preserve"> revision sessions and opportunities that are provided for me.</w:t>
            </w:r>
          </w:p>
          <w:p w:rsidR="0077446B" w:rsidRDefault="0077446B" w:rsidP="0077446B">
            <w:pPr>
              <w:jc w:val="center"/>
              <w:rPr>
                <w:b/>
                <w:sz w:val="20"/>
                <w:szCs w:val="20"/>
                <w:u w:val="single"/>
              </w:rPr>
            </w:pPr>
          </w:p>
          <w:p w:rsidR="0077446B" w:rsidRPr="00FB2323" w:rsidRDefault="0077446B" w:rsidP="0077446B">
            <w:pPr>
              <w:jc w:val="center"/>
              <w:rPr>
                <w:b/>
                <w:u w:val="single"/>
              </w:rPr>
            </w:pPr>
            <w:r w:rsidRPr="00FB2323">
              <w:rPr>
                <w:b/>
                <w:u w:val="single"/>
              </w:rPr>
              <w:t>All pupils are capable of moving from ATL 4 to ATL 3 to ATL 2 to ATL 1. Make sure you understand how you can do this</w:t>
            </w:r>
          </w:p>
        </w:tc>
      </w:tr>
    </w:tbl>
    <w:p w:rsidR="0077446B" w:rsidRPr="00917F18" w:rsidRDefault="0077446B" w:rsidP="0077446B">
      <w:pPr>
        <w:jc w:val="center"/>
        <w:rPr>
          <w:b/>
          <w:color w:val="000000" w:themeColor="text1"/>
          <w:sz w:val="24"/>
          <w:szCs w:val="24"/>
        </w:rPr>
      </w:pPr>
      <w:r w:rsidRPr="00917F18">
        <w:rPr>
          <w:b/>
          <w:color w:val="000000" w:themeColor="text1"/>
          <w:sz w:val="24"/>
          <w:szCs w:val="24"/>
        </w:rPr>
        <w:t>2</w:t>
      </w:r>
    </w:p>
    <w:p w:rsidR="00A06D90" w:rsidRDefault="00A06D90" w:rsidP="00634699">
      <w:pPr>
        <w:rPr>
          <w:b/>
          <w:color w:val="000000" w:themeColor="text1"/>
          <w:sz w:val="28"/>
          <w:szCs w:val="28"/>
          <w:u w:val="single"/>
        </w:rPr>
      </w:pPr>
    </w:p>
    <w:p w:rsidR="00634699" w:rsidRPr="00917F18" w:rsidRDefault="00634699" w:rsidP="00917F18">
      <w:pPr>
        <w:jc w:val="center"/>
        <w:rPr>
          <w:b/>
          <w:color w:val="000000" w:themeColor="text1"/>
          <w:sz w:val="24"/>
          <w:szCs w:val="24"/>
        </w:rPr>
      </w:pPr>
    </w:p>
    <w:p w:rsidR="00A06D90" w:rsidRPr="00634699" w:rsidRDefault="00A06D90" w:rsidP="0077446B">
      <w:pPr>
        <w:jc w:val="center"/>
        <w:rPr>
          <w:b/>
          <w:color w:val="000000" w:themeColor="text1"/>
          <w:sz w:val="24"/>
          <w:szCs w:val="24"/>
          <w:u w:val="single"/>
        </w:rPr>
      </w:pPr>
      <w:r w:rsidRPr="00634699">
        <w:rPr>
          <w:b/>
          <w:color w:val="000000" w:themeColor="text1"/>
          <w:sz w:val="24"/>
          <w:szCs w:val="24"/>
          <w:u w:val="single"/>
        </w:rPr>
        <w:t>The Blackwood Way - Non-Negotiables</w:t>
      </w:r>
    </w:p>
    <w:p w:rsidR="00634699" w:rsidRDefault="00634699" w:rsidP="00A06D90">
      <w:pPr>
        <w:rPr>
          <w:color w:val="000000" w:themeColor="text1"/>
          <w:sz w:val="24"/>
          <w:szCs w:val="24"/>
        </w:rPr>
      </w:pPr>
    </w:p>
    <w:p w:rsidR="00A06D90" w:rsidRPr="007C5E50" w:rsidRDefault="00A06D90" w:rsidP="00A06D90">
      <w:pPr>
        <w:rPr>
          <w:color w:val="000000" w:themeColor="text1"/>
          <w:sz w:val="24"/>
          <w:szCs w:val="24"/>
        </w:rPr>
      </w:pPr>
      <w:r>
        <w:rPr>
          <w:color w:val="000000" w:themeColor="text1"/>
          <w:sz w:val="24"/>
          <w:szCs w:val="24"/>
        </w:rPr>
        <w:t xml:space="preserve">Positive behaviour is the responsibility of all staff </w:t>
      </w:r>
      <w:r w:rsidR="00F376FA">
        <w:rPr>
          <w:color w:val="000000" w:themeColor="text1"/>
          <w:sz w:val="24"/>
          <w:szCs w:val="24"/>
        </w:rPr>
        <w:t xml:space="preserve">and pupils </w:t>
      </w:r>
      <w:r>
        <w:rPr>
          <w:color w:val="000000" w:themeColor="text1"/>
          <w:sz w:val="24"/>
          <w:szCs w:val="24"/>
        </w:rPr>
        <w:t>at Blackwood Comprehensive School and each member plays a vital role in promoting it by emphasising pupils’ potential, rewarding success and giving praise for effort and achievement. This ethos underpins the agreed non-negotiables and expected standards of behaviour of all members of Blackwood School Community.</w:t>
      </w:r>
    </w:p>
    <w:p w:rsidR="00634699" w:rsidRDefault="00634699" w:rsidP="00A06D90">
      <w:pPr>
        <w:pStyle w:val="NormalWeb"/>
        <w:spacing w:before="80" w:beforeAutospacing="0" w:after="0" w:afterAutospacing="0"/>
        <w:ind w:left="173"/>
        <w:jc w:val="both"/>
        <w:rPr>
          <w:rFonts w:asciiTheme="minorHAnsi" w:eastAsiaTheme="minorEastAsia" w:hAnsiTheme="minorHAnsi" w:cstheme="minorBidi"/>
          <w:b/>
          <w:bCs/>
          <w:color w:val="000000" w:themeColor="text1"/>
          <w:kern w:val="24"/>
        </w:rPr>
      </w:pPr>
    </w:p>
    <w:p w:rsidR="00A06D90" w:rsidRPr="00795BFD" w:rsidRDefault="00A06D90" w:rsidP="00A06D90">
      <w:pPr>
        <w:pStyle w:val="NormalWeb"/>
        <w:spacing w:before="80" w:beforeAutospacing="0" w:after="0" w:afterAutospacing="0"/>
        <w:ind w:left="173"/>
        <w:jc w:val="both"/>
        <w:rPr>
          <w:rFonts w:asciiTheme="minorHAnsi" w:hAnsiTheme="minorHAnsi"/>
          <w:color w:val="000000" w:themeColor="text1"/>
        </w:rPr>
      </w:pPr>
      <w:r w:rsidRPr="00795BFD">
        <w:rPr>
          <w:rFonts w:asciiTheme="minorHAnsi" w:eastAsiaTheme="minorEastAsia" w:hAnsiTheme="minorHAnsi" w:cstheme="minorBidi"/>
          <w:b/>
          <w:bCs/>
          <w:color w:val="000000" w:themeColor="text1"/>
          <w:kern w:val="24"/>
        </w:rPr>
        <w:t>All pupils will</w:t>
      </w:r>
      <w:r w:rsidRPr="00795BFD">
        <w:rPr>
          <w:rFonts w:asciiTheme="minorHAnsi" w:eastAsiaTheme="minorEastAsia" w:hAnsiTheme="minorHAnsi" w:cstheme="minorBidi"/>
          <w:color w:val="000000" w:themeColor="text1"/>
          <w:kern w:val="24"/>
        </w:rPr>
        <w:t>:</w:t>
      </w:r>
    </w:p>
    <w:p w:rsidR="00A06D90" w:rsidRDefault="00A06D90" w:rsidP="00A06D90">
      <w:pPr>
        <w:pStyle w:val="NormalWeb"/>
        <w:numPr>
          <w:ilvl w:val="0"/>
          <w:numId w:val="8"/>
        </w:numPr>
        <w:spacing w:before="80" w:beforeAutospacing="0" w:after="0" w:afterAutospacing="0"/>
        <w:jc w:val="both"/>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 xml:space="preserve">Follow the school rules of </w:t>
      </w:r>
      <w:r w:rsidRPr="00A14275">
        <w:rPr>
          <w:rFonts w:asciiTheme="minorHAnsi" w:eastAsiaTheme="minorEastAsia" w:hAnsiTheme="minorHAnsi" w:cstheme="minorBidi"/>
          <w:b/>
          <w:color w:val="000000" w:themeColor="text1"/>
          <w:kern w:val="24"/>
        </w:rPr>
        <w:t>Ready, Respectful and Safe</w:t>
      </w:r>
      <w:r>
        <w:rPr>
          <w:rFonts w:asciiTheme="minorHAnsi" w:eastAsiaTheme="minorEastAsia" w:hAnsiTheme="minorHAnsi" w:cstheme="minorBidi"/>
          <w:color w:val="000000" w:themeColor="text1"/>
          <w:kern w:val="24"/>
        </w:rPr>
        <w:t>;</w:t>
      </w:r>
    </w:p>
    <w:p w:rsidR="00A06D90" w:rsidRPr="00A14275" w:rsidRDefault="00A06D90" w:rsidP="00A06D90">
      <w:pPr>
        <w:pStyle w:val="NormalWeb"/>
        <w:numPr>
          <w:ilvl w:val="0"/>
          <w:numId w:val="8"/>
        </w:numPr>
        <w:spacing w:before="80" w:beforeAutospacing="0" w:after="0" w:afterAutospacing="0"/>
        <w:jc w:val="both"/>
        <w:rPr>
          <w:rFonts w:asciiTheme="minorHAnsi" w:eastAsiaTheme="minorEastAsia" w:hAnsiTheme="minorHAnsi" w:cstheme="minorBidi"/>
          <w:color w:val="000000" w:themeColor="text1"/>
          <w:kern w:val="24"/>
        </w:rPr>
      </w:pPr>
      <w:r w:rsidRPr="00795BFD">
        <w:rPr>
          <w:rFonts w:asciiTheme="minorHAnsi" w:eastAsiaTheme="minorEastAsia" w:hAnsiTheme="minorHAnsi" w:cstheme="minorBidi"/>
          <w:color w:val="000000" w:themeColor="text1"/>
          <w:kern w:val="24"/>
        </w:rPr>
        <w:t>Arrive on time to lessons with th</w:t>
      </w:r>
      <w:r w:rsidR="00F376FA">
        <w:rPr>
          <w:rFonts w:asciiTheme="minorHAnsi" w:eastAsiaTheme="minorEastAsia" w:hAnsiTheme="minorHAnsi" w:cstheme="minorBidi"/>
          <w:color w:val="000000" w:themeColor="text1"/>
          <w:kern w:val="24"/>
        </w:rPr>
        <w:t>e correct uniform and equipment</w:t>
      </w:r>
      <w:r w:rsidRPr="00795BFD">
        <w:rPr>
          <w:rFonts w:asciiTheme="minorHAnsi" w:eastAsiaTheme="minorEastAsia" w:hAnsiTheme="minorHAnsi" w:cstheme="minorBidi"/>
          <w:color w:val="000000" w:themeColor="text1"/>
          <w:kern w:val="24"/>
        </w:rPr>
        <w:t>;</w:t>
      </w:r>
    </w:p>
    <w:p w:rsidR="00A06D90" w:rsidRPr="00795BFD" w:rsidRDefault="00A06D90" w:rsidP="00A06D90">
      <w:pPr>
        <w:pStyle w:val="ListParagraph"/>
        <w:numPr>
          <w:ilvl w:val="0"/>
          <w:numId w:val="8"/>
        </w:numPr>
        <w:spacing w:after="160" w:line="259" w:lineRule="auto"/>
        <w:rPr>
          <w:sz w:val="24"/>
          <w:szCs w:val="24"/>
        </w:rPr>
      </w:pPr>
      <w:r>
        <w:rPr>
          <w:sz w:val="24"/>
          <w:szCs w:val="24"/>
        </w:rPr>
        <w:t>Enter the classroom as directed by the teacher;</w:t>
      </w:r>
    </w:p>
    <w:p w:rsidR="00A06D90" w:rsidRPr="00795BFD" w:rsidRDefault="00A06D90" w:rsidP="00A06D90">
      <w:pPr>
        <w:pStyle w:val="ListParagraph"/>
        <w:numPr>
          <w:ilvl w:val="0"/>
          <w:numId w:val="8"/>
        </w:numPr>
        <w:spacing w:after="160" w:line="259" w:lineRule="auto"/>
        <w:rPr>
          <w:sz w:val="24"/>
          <w:szCs w:val="24"/>
        </w:rPr>
      </w:pPr>
      <w:r w:rsidRPr="00795BFD">
        <w:rPr>
          <w:sz w:val="24"/>
          <w:szCs w:val="24"/>
        </w:rPr>
        <w:t>Sit according to the seating plan/as instructed by a teacher;</w:t>
      </w:r>
    </w:p>
    <w:p w:rsidR="00A06D90" w:rsidRPr="00795BFD" w:rsidRDefault="00A06D90" w:rsidP="00A06D90">
      <w:pPr>
        <w:pStyle w:val="ListParagraph"/>
        <w:numPr>
          <w:ilvl w:val="0"/>
          <w:numId w:val="8"/>
        </w:numPr>
        <w:spacing w:after="160" w:line="259" w:lineRule="auto"/>
        <w:rPr>
          <w:sz w:val="24"/>
          <w:szCs w:val="24"/>
        </w:rPr>
      </w:pPr>
      <w:r w:rsidRPr="00795BFD">
        <w:rPr>
          <w:sz w:val="24"/>
          <w:szCs w:val="24"/>
        </w:rPr>
        <w:t xml:space="preserve">Have respect for </w:t>
      </w:r>
      <w:r w:rsidRPr="00795BFD">
        <w:rPr>
          <w:b/>
          <w:sz w:val="24"/>
          <w:szCs w:val="24"/>
          <w:u w:val="single"/>
        </w:rPr>
        <w:t>all</w:t>
      </w:r>
      <w:r w:rsidRPr="00795BFD">
        <w:rPr>
          <w:sz w:val="24"/>
          <w:szCs w:val="24"/>
        </w:rPr>
        <w:t xml:space="preserve"> staff and other members of the class;</w:t>
      </w:r>
    </w:p>
    <w:p w:rsidR="00A06D90" w:rsidRPr="00795BFD" w:rsidRDefault="00A06D90" w:rsidP="00A06D90">
      <w:pPr>
        <w:pStyle w:val="ListParagraph"/>
        <w:numPr>
          <w:ilvl w:val="0"/>
          <w:numId w:val="8"/>
        </w:numPr>
        <w:spacing w:after="160" w:line="259" w:lineRule="auto"/>
        <w:rPr>
          <w:sz w:val="24"/>
          <w:szCs w:val="24"/>
        </w:rPr>
      </w:pPr>
      <w:r w:rsidRPr="00795BFD">
        <w:rPr>
          <w:rFonts w:eastAsiaTheme="minorEastAsia"/>
          <w:color w:val="000000" w:themeColor="text1"/>
          <w:kern w:val="24"/>
          <w:sz w:val="24"/>
          <w:szCs w:val="24"/>
        </w:rPr>
        <w:t>Follow instructions promptly and not argue;</w:t>
      </w:r>
    </w:p>
    <w:p w:rsidR="00A06D90" w:rsidRPr="00795BFD" w:rsidRDefault="00A06D90" w:rsidP="00A06D90">
      <w:pPr>
        <w:pStyle w:val="ListParagraph"/>
        <w:numPr>
          <w:ilvl w:val="0"/>
          <w:numId w:val="8"/>
        </w:numPr>
        <w:spacing w:after="160" w:line="259" w:lineRule="auto"/>
        <w:rPr>
          <w:sz w:val="24"/>
          <w:szCs w:val="24"/>
        </w:rPr>
      </w:pPr>
      <w:r w:rsidRPr="00795BFD">
        <w:rPr>
          <w:rFonts w:eastAsiaTheme="minorEastAsia"/>
          <w:color w:val="000000" w:themeColor="text1"/>
          <w:kern w:val="24"/>
          <w:sz w:val="24"/>
          <w:szCs w:val="24"/>
        </w:rPr>
        <w:t xml:space="preserve"> Listen respectfully when others are speaking;</w:t>
      </w:r>
    </w:p>
    <w:p w:rsidR="00A06D90" w:rsidRPr="00795BFD" w:rsidRDefault="00A06D90" w:rsidP="00A06D90">
      <w:pPr>
        <w:pStyle w:val="ListParagraph"/>
        <w:numPr>
          <w:ilvl w:val="0"/>
          <w:numId w:val="8"/>
        </w:numPr>
        <w:spacing w:after="160" w:line="259" w:lineRule="auto"/>
        <w:rPr>
          <w:sz w:val="24"/>
          <w:szCs w:val="24"/>
        </w:rPr>
      </w:pPr>
      <w:r w:rsidRPr="00795BFD">
        <w:rPr>
          <w:rFonts w:eastAsiaTheme="minorEastAsia"/>
          <w:color w:val="000000" w:themeColor="text1"/>
          <w:kern w:val="24"/>
          <w:sz w:val="24"/>
          <w:szCs w:val="24"/>
        </w:rPr>
        <w:t>Show they are ready to learn  by remaining on task and completing work to the best of their ability;</w:t>
      </w:r>
    </w:p>
    <w:p w:rsidR="00A06D90" w:rsidRPr="00795BFD" w:rsidRDefault="00A06D90" w:rsidP="00A06D90">
      <w:pPr>
        <w:pStyle w:val="ListParagraph"/>
        <w:numPr>
          <w:ilvl w:val="0"/>
          <w:numId w:val="8"/>
        </w:numPr>
        <w:spacing w:after="160" w:line="259" w:lineRule="auto"/>
        <w:rPr>
          <w:sz w:val="24"/>
          <w:szCs w:val="24"/>
        </w:rPr>
      </w:pPr>
      <w:r w:rsidRPr="00795BFD">
        <w:rPr>
          <w:rFonts w:eastAsiaTheme="minorEastAsia"/>
          <w:color w:val="000000" w:themeColor="text1"/>
          <w:kern w:val="24"/>
          <w:sz w:val="24"/>
          <w:szCs w:val="24"/>
        </w:rPr>
        <w:t>Allow others to learn at all times;</w:t>
      </w:r>
    </w:p>
    <w:p w:rsidR="00A06D90" w:rsidRPr="00795BFD" w:rsidRDefault="00A06D90" w:rsidP="00A06D90">
      <w:pPr>
        <w:pStyle w:val="ListParagraph"/>
        <w:numPr>
          <w:ilvl w:val="0"/>
          <w:numId w:val="8"/>
        </w:numPr>
        <w:spacing w:after="160" w:line="259" w:lineRule="auto"/>
        <w:rPr>
          <w:sz w:val="24"/>
          <w:szCs w:val="24"/>
        </w:rPr>
      </w:pPr>
      <w:r w:rsidRPr="00795BFD">
        <w:rPr>
          <w:rFonts w:eastAsiaTheme="minorEastAsia"/>
          <w:color w:val="000000" w:themeColor="text1"/>
          <w:kern w:val="24"/>
          <w:sz w:val="24"/>
          <w:szCs w:val="24"/>
        </w:rPr>
        <w:t>Not eat or drink in class (only water is allowed in lessons)</w:t>
      </w:r>
      <w:r w:rsidR="00F376FA">
        <w:rPr>
          <w:rFonts w:eastAsiaTheme="minorEastAsia"/>
          <w:color w:val="000000" w:themeColor="text1"/>
          <w:kern w:val="24"/>
          <w:sz w:val="24"/>
          <w:szCs w:val="24"/>
        </w:rPr>
        <w:t>;</w:t>
      </w:r>
    </w:p>
    <w:p w:rsidR="00A06D90" w:rsidRPr="00795BFD" w:rsidRDefault="00A06D90" w:rsidP="00A06D90">
      <w:pPr>
        <w:pStyle w:val="ListParagraph"/>
        <w:numPr>
          <w:ilvl w:val="0"/>
          <w:numId w:val="8"/>
        </w:numPr>
        <w:spacing w:after="160" w:line="259" w:lineRule="auto"/>
        <w:rPr>
          <w:sz w:val="24"/>
          <w:szCs w:val="24"/>
        </w:rPr>
      </w:pPr>
      <w:r w:rsidRPr="00795BFD">
        <w:rPr>
          <w:rFonts w:eastAsiaTheme="minorEastAsia"/>
          <w:color w:val="000000" w:themeColor="text1"/>
          <w:kern w:val="24"/>
          <w:sz w:val="24"/>
          <w:szCs w:val="24"/>
        </w:rPr>
        <w:t>N</w:t>
      </w:r>
      <w:r w:rsidR="00F858B6">
        <w:rPr>
          <w:rFonts w:eastAsiaTheme="minorEastAsia"/>
          <w:color w:val="000000" w:themeColor="text1"/>
          <w:kern w:val="24"/>
          <w:sz w:val="24"/>
          <w:szCs w:val="24"/>
        </w:rPr>
        <w:t>ot use mobile phones in school or they will be confiscated</w:t>
      </w:r>
      <w:r w:rsidRPr="00795BFD">
        <w:rPr>
          <w:rFonts w:eastAsiaTheme="minorEastAsia"/>
          <w:color w:val="000000" w:themeColor="text1"/>
          <w:kern w:val="24"/>
          <w:sz w:val="24"/>
          <w:szCs w:val="24"/>
        </w:rPr>
        <w:t>.</w:t>
      </w:r>
    </w:p>
    <w:p w:rsidR="00A06D90" w:rsidRPr="003E3CCE" w:rsidRDefault="00A06D90" w:rsidP="00A06D90">
      <w:pPr>
        <w:pStyle w:val="NormalWeb"/>
        <w:spacing w:before="80" w:beforeAutospacing="0" w:after="0" w:afterAutospacing="0"/>
        <w:ind w:left="173"/>
        <w:jc w:val="center"/>
        <w:rPr>
          <w:rFonts w:asciiTheme="minorHAnsi" w:hAnsiTheme="minorHAnsi"/>
          <w:color w:val="000000" w:themeColor="text1"/>
        </w:rPr>
      </w:pPr>
      <w:r w:rsidRPr="003E3CCE">
        <w:rPr>
          <w:rFonts w:asciiTheme="minorHAnsi" w:eastAsiaTheme="minorEastAsia" w:hAnsiTheme="minorHAnsi" w:cstheme="minorBidi"/>
          <w:b/>
          <w:bCs/>
          <w:color w:val="000000" w:themeColor="text1"/>
          <w:kern w:val="24"/>
        </w:rPr>
        <w:t>All pupils must understand that there will be consequences for their actions.</w:t>
      </w:r>
    </w:p>
    <w:p w:rsidR="00A06D90" w:rsidRDefault="00A06D90" w:rsidP="00A06D90">
      <w:pPr>
        <w:pStyle w:val="NormalWeb"/>
        <w:spacing w:before="80" w:beforeAutospacing="0" w:after="0" w:afterAutospacing="0"/>
        <w:ind w:left="173"/>
        <w:jc w:val="both"/>
        <w:rPr>
          <w:rFonts w:asciiTheme="minorHAnsi" w:eastAsiaTheme="minorEastAsia" w:hAnsiTheme="minorHAnsi" w:cstheme="minorBidi"/>
          <w:b/>
          <w:bCs/>
          <w:color w:val="000000" w:themeColor="text1"/>
          <w:kern w:val="24"/>
        </w:rPr>
      </w:pPr>
    </w:p>
    <w:p w:rsidR="00A06D90" w:rsidRPr="003E3CCE" w:rsidRDefault="00A06D90" w:rsidP="00A06D90">
      <w:pPr>
        <w:pStyle w:val="NormalWeb"/>
        <w:spacing w:before="80" w:beforeAutospacing="0" w:after="0" w:afterAutospacing="0"/>
        <w:ind w:left="173"/>
        <w:jc w:val="both"/>
        <w:rPr>
          <w:rFonts w:asciiTheme="minorHAnsi" w:hAnsiTheme="minorHAnsi"/>
          <w:color w:val="000000" w:themeColor="text1"/>
        </w:rPr>
      </w:pPr>
      <w:r w:rsidRPr="003E3CCE">
        <w:rPr>
          <w:rFonts w:asciiTheme="minorHAnsi" w:eastAsiaTheme="minorEastAsia" w:hAnsiTheme="minorHAnsi" w:cstheme="minorBidi"/>
          <w:b/>
          <w:bCs/>
          <w:color w:val="000000" w:themeColor="text1"/>
          <w:kern w:val="24"/>
        </w:rPr>
        <w:t>All staff will</w:t>
      </w:r>
      <w:r w:rsidRPr="003E3CCE">
        <w:rPr>
          <w:rFonts w:asciiTheme="minorHAnsi" w:eastAsiaTheme="minorEastAsia" w:hAnsiTheme="minorHAnsi" w:cstheme="minorBidi"/>
          <w:color w:val="000000" w:themeColor="text1"/>
          <w:kern w:val="24"/>
        </w:rPr>
        <w:t>:</w:t>
      </w:r>
    </w:p>
    <w:p w:rsidR="00A06D90" w:rsidRPr="003E3CCE" w:rsidRDefault="00A06D90" w:rsidP="00A06D90">
      <w:pPr>
        <w:pStyle w:val="NormalWeb"/>
        <w:spacing w:before="80" w:beforeAutospacing="0" w:after="0" w:afterAutospacing="0"/>
        <w:ind w:left="173"/>
        <w:jc w:val="both"/>
        <w:rPr>
          <w:rFonts w:asciiTheme="minorHAnsi" w:hAnsiTheme="minorHAnsi"/>
          <w:color w:val="000000" w:themeColor="text1"/>
        </w:rPr>
      </w:pPr>
      <w:r>
        <w:rPr>
          <w:rFonts w:asciiTheme="minorHAnsi" w:eastAsiaTheme="minorEastAsia" w:hAnsiTheme="minorHAnsi" w:cstheme="minorBidi"/>
          <w:color w:val="000000" w:themeColor="text1"/>
          <w:kern w:val="24"/>
        </w:rPr>
        <w:t xml:space="preserve">1. Help to embed the school rules of </w:t>
      </w:r>
      <w:r>
        <w:rPr>
          <w:rFonts w:asciiTheme="minorHAnsi" w:eastAsiaTheme="minorEastAsia" w:hAnsiTheme="minorHAnsi" w:cstheme="minorBidi"/>
          <w:b/>
          <w:color w:val="000000" w:themeColor="text1"/>
          <w:kern w:val="24"/>
        </w:rPr>
        <w:t xml:space="preserve">Ready, Respectful and </w:t>
      </w:r>
      <w:r w:rsidRPr="00021B88">
        <w:rPr>
          <w:rFonts w:asciiTheme="minorHAnsi" w:eastAsiaTheme="minorEastAsia" w:hAnsiTheme="minorHAnsi" w:cstheme="minorBidi"/>
          <w:b/>
          <w:color w:val="000000" w:themeColor="text1"/>
          <w:kern w:val="24"/>
        </w:rPr>
        <w:t>Safe</w:t>
      </w:r>
      <w:r w:rsidRPr="00A14275">
        <w:rPr>
          <w:rFonts w:asciiTheme="minorHAnsi" w:eastAsiaTheme="minorEastAsia" w:hAnsiTheme="minorHAnsi" w:cstheme="minorBidi"/>
          <w:color w:val="000000" w:themeColor="text1"/>
          <w:kern w:val="24"/>
        </w:rPr>
        <w:t>;</w:t>
      </w:r>
    </w:p>
    <w:p w:rsidR="00A06D90" w:rsidRPr="003E3CCE" w:rsidRDefault="00A06D90" w:rsidP="00A06D90">
      <w:pPr>
        <w:pStyle w:val="NormalWeb"/>
        <w:spacing w:before="80" w:beforeAutospacing="0" w:after="0" w:afterAutospacing="0"/>
        <w:ind w:left="173"/>
        <w:jc w:val="both"/>
        <w:rPr>
          <w:rFonts w:asciiTheme="minorHAnsi" w:hAnsiTheme="minorHAnsi"/>
          <w:color w:val="000000" w:themeColor="text1"/>
        </w:rPr>
      </w:pPr>
      <w:r>
        <w:rPr>
          <w:rFonts w:asciiTheme="minorHAnsi" w:eastAsiaTheme="minorEastAsia" w:hAnsiTheme="minorHAnsi" w:cstheme="minorBidi"/>
          <w:color w:val="000000" w:themeColor="text1"/>
          <w:kern w:val="24"/>
        </w:rPr>
        <w:t xml:space="preserve">2. </w:t>
      </w:r>
      <w:r w:rsidRPr="003E3CCE">
        <w:rPr>
          <w:rFonts w:asciiTheme="minorHAnsi" w:eastAsiaTheme="minorEastAsia" w:hAnsiTheme="minorHAnsi" w:cstheme="minorBidi"/>
          <w:color w:val="000000" w:themeColor="text1"/>
          <w:kern w:val="24"/>
        </w:rPr>
        <w:t>Role model positive behaviour an</w:t>
      </w:r>
      <w:r>
        <w:rPr>
          <w:rFonts w:asciiTheme="minorHAnsi" w:eastAsiaTheme="minorEastAsia" w:hAnsiTheme="minorHAnsi" w:cstheme="minorBidi"/>
          <w:color w:val="000000" w:themeColor="text1"/>
          <w:kern w:val="24"/>
        </w:rPr>
        <w:t>d build effective and respectful relationships</w:t>
      </w:r>
      <w:r w:rsidR="00F376FA">
        <w:rPr>
          <w:rFonts w:asciiTheme="minorHAnsi" w:eastAsiaTheme="minorEastAsia" w:hAnsiTheme="minorHAnsi" w:cstheme="minorBidi"/>
          <w:color w:val="000000" w:themeColor="text1"/>
          <w:kern w:val="24"/>
        </w:rPr>
        <w:t>;</w:t>
      </w:r>
    </w:p>
    <w:p w:rsidR="00A06D90" w:rsidRPr="003E3CCE" w:rsidRDefault="00A06D90" w:rsidP="00A06D90">
      <w:pPr>
        <w:pStyle w:val="NormalWeb"/>
        <w:spacing w:before="80" w:beforeAutospacing="0" w:after="0" w:afterAutospacing="0"/>
        <w:ind w:left="173"/>
        <w:jc w:val="both"/>
        <w:rPr>
          <w:rFonts w:asciiTheme="minorHAnsi" w:hAnsiTheme="minorHAnsi"/>
          <w:color w:val="000000" w:themeColor="text1"/>
        </w:rPr>
      </w:pPr>
      <w:r>
        <w:rPr>
          <w:rFonts w:asciiTheme="minorHAnsi" w:eastAsiaTheme="minorEastAsia" w:hAnsiTheme="minorHAnsi" w:cstheme="minorBidi"/>
          <w:color w:val="000000" w:themeColor="text1"/>
          <w:kern w:val="24"/>
        </w:rPr>
        <w:t xml:space="preserve">3. </w:t>
      </w:r>
      <w:r w:rsidRPr="003E3CCE">
        <w:rPr>
          <w:rFonts w:asciiTheme="minorHAnsi" w:eastAsiaTheme="minorEastAsia" w:hAnsiTheme="minorHAnsi" w:cstheme="minorBidi"/>
          <w:color w:val="000000" w:themeColor="text1"/>
          <w:kern w:val="24"/>
        </w:rPr>
        <w:t>Plan lessons that engage, challenge a</w:t>
      </w:r>
      <w:r>
        <w:rPr>
          <w:rFonts w:asciiTheme="minorHAnsi" w:eastAsiaTheme="minorEastAsia" w:hAnsiTheme="minorHAnsi" w:cstheme="minorBidi"/>
          <w:color w:val="000000" w:themeColor="text1"/>
          <w:kern w:val="24"/>
        </w:rPr>
        <w:t>nd meet the needs of all pupils</w:t>
      </w:r>
      <w:r w:rsidR="00F376FA">
        <w:rPr>
          <w:rFonts w:asciiTheme="minorHAnsi" w:eastAsiaTheme="minorEastAsia" w:hAnsiTheme="minorHAnsi" w:cstheme="minorBidi"/>
          <w:color w:val="000000" w:themeColor="text1"/>
          <w:kern w:val="24"/>
        </w:rPr>
        <w:t>;</w:t>
      </w:r>
    </w:p>
    <w:p w:rsidR="00A06D90" w:rsidRDefault="00A06D90" w:rsidP="00A06D90">
      <w:pPr>
        <w:pStyle w:val="NormalWeb"/>
        <w:spacing w:before="80" w:beforeAutospacing="0" w:after="0" w:afterAutospacing="0"/>
        <w:ind w:left="173"/>
        <w:jc w:val="both"/>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t xml:space="preserve">4. Arrive to lessons on time and </w:t>
      </w:r>
      <w:r w:rsidRPr="003E3CCE">
        <w:rPr>
          <w:rFonts w:asciiTheme="minorHAnsi" w:eastAsiaTheme="minorEastAsia" w:hAnsiTheme="minorHAnsi" w:cstheme="minorBidi"/>
          <w:color w:val="000000" w:themeColor="text1"/>
          <w:kern w:val="24"/>
        </w:rPr>
        <w:t xml:space="preserve">greet </w:t>
      </w:r>
      <w:r>
        <w:rPr>
          <w:rFonts w:asciiTheme="minorHAnsi" w:eastAsiaTheme="minorEastAsia" w:hAnsiTheme="minorHAnsi" w:cstheme="minorBidi"/>
          <w:color w:val="000000" w:themeColor="text1"/>
          <w:kern w:val="24"/>
        </w:rPr>
        <w:t xml:space="preserve">pupils </w:t>
      </w:r>
      <w:r w:rsidRPr="003E3CCE">
        <w:rPr>
          <w:rFonts w:asciiTheme="minorHAnsi" w:eastAsiaTheme="minorEastAsia" w:hAnsiTheme="minorHAnsi" w:cstheme="minorBidi"/>
          <w:color w:val="000000" w:themeColor="text1"/>
          <w:kern w:val="24"/>
        </w:rPr>
        <w:t>at the door every lesson</w:t>
      </w:r>
      <w:r w:rsidR="00F376FA">
        <w:rPr>
          <w:rFonts w:asciiTheme="minorHAnsi" w:eastAsiaTheme="minorEastAsia" w:hAnsiTheme="minorHAnsi" w:cstheme="minorBidi"/>
          <w:color w:val="000000" w:themeColor="text1"/>
          <w:kern w:val="24"/>
        </w:rPr>
        <w:t>;</w:t>
      </w:r>
      <w:r>
        <w:rPr>
          <w:rFonts w:asciiTheme="minorHAnsi" w:eastAsiaTheme="minorEastAsia" w:hAnsiTheme="minorHAnsi" w:cstheme="minorBidi"/>
          <w:color w:val="000000" w:themeColor="text1"/>
          <w:kern w:val="24"/>
        </w:rPr>
        <w:t xml:space="preserve"> </w:t>
      </w:r>
    </w:p>
    <w:p w:rsidR="00A06D90" w:rsidRPr="003E3CCE" w:rsidRDefault="00A06D90" w:rsidP="00A06D90">
      <w:pPr>
        <w:pStyle w:val="NormalWeb"/>
        <w:spacing w:before="80" w:beforeAutospacing="0" w:after="0" w:afterAutospacing="0"/>
        <w:ind w:left="173"/>
        <w:jc w:val="both"/>
        <w:rPr>
          <w:rFonts w:asciiTheme="minorHAnsi" w:hAnsiTheme="minorHAnsi"/>
          <w:color w:val="000000" w:themeColor="text1"/>
        </w:rPr>
      </w:pPr>
      <w:r>
        <w:rPr>
          <w:rFonts w:asciiTheme="minorHAnsi" w:eastAsiaTheme="minorEastAsia" w:hAnsiTheme="minorHAnsi" w:cstheme="minorBidi"/>
          <w:color w:val="000000" w:themeColor="text1"/>
          <w:kern w:val="24"/>
        </w:rPr>
        <w:t>5. Monitor and reinforce rules on correct uniform</w:t>
      </w:r>
      <w:r w:rsidR="00F376FA">
        <w:rPr>
          <w:rFonts w:asciiTheme="minorHAnsi" w:eastAsiaTheme="minorEastAsia" w:hAnsiTheme="minorHAnsi" w:cstheme="minorBidi"/>
          <w:color w:val="000000" w:themeColor="text1"/>
          <w:kern w:val="24"/>
        </w:rPr>
        <w:t>;</w:t>
      </w:r>
    </w:p>
    <w:p w:rsidR="00A06D90" w:rsidRPr="003E3CCE" w:rsidRDefault="00A06D90" w:rsidP="00A06D90">
      <w:pPr>
        <w:pStyle w:val="NormalWeb"/>
        <w:spacing w:before="80" w:beforeAutospacing="0" w:after="0" w:afterAutospacing="0"/>
        <w:ind w:left="173"/>
        <w:jc w:val="both"/>
        <w:rPr>
          <w:rFonts w:asciiTheme="minorHAnsi" w:hAnsiTheme="minorHAnsi"/>
          <w:color w:val="000000" w:themeColor="text1"/>
        </w:rPr>
      </w:pPr>
      <w:r>
        <w:rPr>
          <w:rFonts w:asciiTheme="minorHAnsi" w:eastAsiaTheme="minorEastAsia" w:hAnsiTheme="minorHAnsi" w:cstheme="minorBidi"/>
          <w:color w:val="000000" w:themeColor="text1"/>
          <w:kern w:val="24"/>
        </w:rPr>
        <w:t xml:space="preserve">6. </w:t>
      </w:r>
      <w:r w:rsidRPr="003E3CCE">
        <w:rPr>
          <w:rFonts w:asciiTheme="minorHAnsi" w:eastAsiaTheme="minorEastAsia" w:hAnsiTheme="minorHAnsi" w:cstheme="minorBidi"/>
          <w:color w:val="000000" w:themeColor="text1"/>
          <w:kern w:val="24"/>
        </w:rPr>
        <w:t>Be calm and give ‘thinking time’ when go</w:t>
      </w:r>
      <w:r w:rsidR="00F376FA">
        <w:rPr>
          <w:rFonts w:asciiTheme="minorHAnsi" w:eastAsiaTheme="minorEastAsia" w:hAnsiTheme="minorHAnsi" w:cstheme="minorBidi"/>
          <w:color w:val="000000" w:themeColor="text1"/>
          <w:kern w:val="24"/>
        </w:rPr>
        <w:t>ing through the behaviour steps;</w:t>
      </w:r>
      <w:r w:rsidRPr="003E3CCE">
        <w:rPr>
          <w:rFonts w:asciiTheme="minorHAnsi" w:eastAsiaTheme="minorEastAsia" w:hAnsiTheme="minorHAnsi" w:cstheme="minorBidi"/>
          <w:color w:val="000000" w:themeColor="text1"/>
          <w:kern w:val="24"/>
        </w:rPr>
        <w:t xml:space="preserve"> </w:t>
      </w:r>
    </w:p>
    <w:p w:rsidR="00A06D90" w:rsidRPr="003E3CCE" w:rsidRDefault="00A06D90" w:rsidP="00A06D90">
      <w:pPr>
        <w:pStyle w:val="NormalWeb"/>
        <w:spacing w:before="80" w:beforeAutospacing="0" w:after="0" w:afterAutospacing="0"/>
        <w:ind w:left="173"/>
        <w:jc w:val="both"/>
        <w:rPr>
          <w:rFonts w:asciiTheme="minorHAnsi" w:hAnsiTheme="minorHAnsi"/>
          <w:color w:val="000000" w:themeColor="text1"/>
        </w:rPr>
      </w:pPr>
      <w:r>
        <w:rPr>
          <w:rFonts w:asciiTheme="minorHAnsi" w:eastAsiaTheme="minorEastAsia" w:hAnsiTheme="minorHAnsi" w:cstheme="minorBidi"/>
          <w:color w:val="000000" w:themeColor="text1"/>
          <w:kern w:val="24"/>
        </w:rPr>
        <w:t xml:space="preserve">7. </w:t>
      </w:r>
      <w:r w:rsidRPr="003E3CCE">
        <w:rPr>
          <w:rFonts w:asciiTheme="minorHAnsi" w:eastAsiaTheme="minorEastAsia" w:hAnsiTheme="minorHAnsi" w:cstheme="minorBidi"/>
          <w:color w:val="000000" w:themeColor="text1"/>
          <w:kern w:val="24"/>
        </w:rPr>
        <w:t xml:space="preserve">Follow up every time, retain ownership and engage in reflective dialogue with pupils, </w:t>
      </w:r>
      <w:r w:rsidR="00F376FA">
        <w:rPr>
          <w:rFonts w:asciiTheme="minorHAnsi" w:eastAsiaTheme="minorEastAsia" w:hAnsiTheme="minorHAnsi" w:cstheme="minorBidi"/>
          <w:color w:val="000000" w:themeColor="text1"/>
          <w:kern w:val="24"/>
        </w:rPr>
        <w:t>seeking support where necessary;</w:t>
      </w:r>
    </w:p>
    <w:p w:rsidR="00A06D90" w:rsidRPr="003E3CCE" w:rsidRDefault="00A06D90" w:rsidP="00A06D90">
      <w:pPr>
        <w:pStyle w:val="NormalWeb"/>
        <w:spacing w:before="80" w:beforeAutospacing="0" w:after="0" w:afterAutospacing="0"/>
        <w:ind w:left="173"/>
        <w:jc w:val="both"/>
        <w:rPr>
          <w:rFonts w:asciiTheme="minorHAnsi" w:hAnsiTheme="minorHAnsi"/>
          <w:color w:val="000000" w:themeColor="text1"/>
        </w:rPr>
      </w:pPr>
      <w:r>
        <w:rPr>
          <w:rFonts w:asciiTheme="minorHAnsi" w:eastAsiaTheme="minorEastAsia" w:hAnsiTheme="minorHAnsi" w:cstheme="minorBidi"/>
          <w:color w:val="000000" w:themeColor="text1"/>
          <w:kern w:val="24"/>
        </w:rPr>
        <w:t xml:space="preserve">8. </w:t>
      </w:r>
      <w:r w:rsidRPr="003E3CCE">
        <w:rPr>
          <w:rFonts w:asciiTheme="minorHAnsi" w:eastAsiaTheme="minorEastAsia" w:hAnsiTheme="minorHAnsi" w:cstheme="minorBidi"/>
          <w:color w:val="000000" w:themeColor="text1"/>
          <w:kern w:val="24"/>
        </w:rPr>
        <w:t>Never ignore or walk past pupils who are b</w:t>
      </w:r>
      <w:r w:rsidR="00F376FA">
        <w:rPr>
          <w:rFonts w:asciiTheme="minorHAnsi" w:eastAsiaTheme="minorEastAsia" w:hAnsiTheme="minorHAnsi" w:cstheme="minorBidi"/>
          <w:color w:val="000000" w:themeColor="text1"/>
          <w:kern w:val="24"/>
        </w:rPr>
        <w:t>ehaving badly;</w:t>
      </w:r>
    </w:p>
    <w:p w:rsidR="00A06D90" w:rsidRPr="003E3CCE" w:rsidRDefault="00A06D90" w:rsidP="00A06D90">
      <w:pPr>
        <w:pStyle w:val="NormalWeb"/>
        <w:spacing w:before="80" w:beforeAutospacing="0" w:after="0" w:afterAutospacing="0"/>
        <w:ind w:left="173"/>
        <w:jc w:val="both"/>
        <w:rPr>
          <w:rFonts w:asciiTheme="minorHAnsi" w:hAnsiTheme="minorHAnsi"/>
          <w:color w:val="000000" w:themeColor="text1"/>
        </w:rPr>
      </w:pPr>
      <w:r>
        <w:rPr>
          <w:rFonts w:asciiTheme="minorHAnsi" w:eastAsiaTheme="minorEastAsia" w:hAnsiTheme="minorHAnsi" w:cstheme="minorBidi"/>
          <w:color w:val="000000" w:themeColor="text1"/>
          <w:kern w:val="24"/>
        </w:rPr>
        <w:t xml:space="preserve">9. </w:t>
      </w:r>
      <w:r w:rsidRPr="003E3CCE">
        <w:rPr>
          <w:rFonts w:asciiTheme="minorHAnsi" w:eastAsiaTheme="minorEastAsia" w:hAnsiTheme="minorHAnsi" w:cstheme="minorBidi"/>
          <w:color w:val="000000" w:themeColor="text1"/>
          <w:kern w:val="24"/>
        </w:rPr>
        <w:t xml:space="preserve">Use praise and rewards for those pupils who </w:t>
      </w:r>
      <w:r w:rsidR="004A4002">
        <w:rPr>
          <w:rFonts w:asciiTheme="minorHAnsi" w:eastAsiaTheme="minorEastAsia" w:hAnsiTheme="minorHAnsi" w:cstheme="minorBidi"/>
          <w:color w:val="000000" w:themeColor="text1"/>
          <w:kern w:val="24"/>
        </w:rPr>
        <w:t xml:space="preserve">consistently give their best and </w:t>
      </w:r>
      <w:r w:rsidR="00F376FA">
        <w:rPr>
          <w:rFonts w:asciiTheme="minorHAnsi" w:eastAsiaTheme="minorEastAsia" w:hAnsiTheme="minorHAnsi" w:cstheme="minorBidi"/>
          <w:color w:val="000000" w:themeColor="text1"/>
          <w:kern w:val="24"/>
        </w:rPr>
        <w:t>go ‘over and above’;</w:t>
      </w:r>
    </w:p>
    <w:p w:rsidR="00A06D90" w:rsidRPr="003E3CCE" w:rsidRDefault="00A06D90" w:rsidP="00A06D90">
      <w:pPr>
        <w:pStyle w:val="NormalWeb"/>
        <w:spacing w:before="80" w:beforeAutospacing="0" w:after="0" w:afterAutospacing="0"/>
        <w:ind w:left="173"/>
        <w:jc w:val="both"/>
        <w:rPr>
          <w:rFonts w:asciiTheme="minorHAnsi" w:hAnsiTheme="minorHAnsi"/>
          <w:color w:val="000000" w:themeColor="text1"/>
        </w:rPr>
      </w:pPr>
      <w:r>
        <w:rPr>
          <w:rFonts w:asciiTheme="minorHAnsi" w:eastAsiaTheme="minorEastAsia" w:hAnsiTheme="minorHAnsi" w:cstheme="minorBidi"/>
          <w:color w:val="000000" w:themeColor="text1"/>
          <w:kern w:val="24"/>
        </w:rPr>
        <w:t xml:space="preserve">10. </w:t>
      </w:r>
      <w:r w:rsidRPr="003E3CCE">
        <w:rPr>
          <w:rFonts w:asciiTheme="minorHAnsi" w:eastAsiaTheme="minorEastAsia" w:hAnsiTheme="minorHAnsi" w:cstheme="minorBidi"/>
          <w:color w:val="000000" w:themeColor="text1"/>
          <w:kern w:val="24"/>
        </w:rPr>
        <w:t>Monitor pupil attendance and take swift action where necessary.</w:t>
      </w:r>
    </w:p>
    <w:p w:rsidR="00A06D90" w:rsidRDefault="00A06D90"/>
    <w:p w:rsidR="00A06D90" w:rsidRDefault="00A06D90"/>
    <w:p w:rsidR="00A06D90" w:rsidRDefault="00A06D90"/>
    <w:p w:rsidR="00A06D90" w:rsidRDefault="00A06D90"/>
    <w:p w:rsidR="00A06D90" w:rsidRPr="00917F18" w:rsidRDefault="00917F18" w:rsidP="00917F18">
      <w:pPr>
        <w:jc w:val="center"/>
        <w:rPr>
          <w:b/>
          <w:sz w:val="24"/>
          <w:szCs w:val="24"/>
        </w:rPr>
      </w:pPr>
      <w:r>
        <w:rPr>
          <w:b/>
          <w:sz w:val="24"/>
          <w:szCs w:val="24"/>
        </w:rPr>
        <w:t>3</w:t>
      </w:r>
    </w:p>
    <w:p w:rsidR="00A06D90" w:rsidRPr="00AE4C69" w:rsidRDefault="00A06D90" w:rsidP="00AE4C69">
      <w:pPr>
        <w:jc w:val="center"/>
        <w:rPr>
          <w:rFonts w:eastAsia="Times New Roman" w:cstheme="minorHAnsi"/>
          <w:b/>
          <w:sz w:val="24"/>
          <w:szCs w:val="24"/>
          <w:u w:val="single"/>
        </w:rPr>
      </w:pPr>
      <w:r w:rsidRPr="00634699">
        <w:rPr>
          <w:rFonts w:eastAsia="Times New Roman" w:cstheme="minorHAnsi"/>
          <w:b/>
          <w:sz w:val="24"/>
          <w:szCs w:val="24"/>
          <w:u w:val="single"/>
        </w:rPr>
        <w:t>The Blackwood Way – Use of Detentions</w:t>
      </w:r>
    </w:p>
    <w:p w:rsidR="00AE4C69" w:rsidRPr="00631988" w:rsidRDefault="00A06D90" w:rsidP="00917F18">
      <w:pPr>
        <w:pStyle w:val="NormalWeb"/>
        <w:spacing w:before="0" w:beforeAutospacing="0" w:after="0" w:afterAutospacing="0"/>
        <w:jc w:val="both"/>
        <w:rPr>
          <w:rFonts w:asciiTheme="minorHAnsi" w:eastAsiaTheme="minorEastAsia" w:hAnsiTheme="minorHAnsi" w:cstheme="minorBidi"/>
          <w:color w:val="000000" w:themeColor="text1"/>
          <w:kern w:val="24"/>
        </w:rPr>
      </w:pPr>
      <w:r w:rsidRPr="00445161">
        <w:rPr>
          <w:rFonts w:asciiTheme="minorHAnsi" w:eastAsiaTheme="minorEastAsia" w:hAnsiTheme="minorHAnsi" w:cstheme="minorBidi"/>
          <w:color w:val="000000" w:themeColor="text1"/>
          <w:kern w:val="24"/>
        </w:rPr>
        <w:t>Detentions are a useful way to allow pupils to reflect u</w:t>
      </w:r>
      <w:r>
        <w:rPr>
          <w:rFonts w:asciiTheme="minorHAnsi" w:eastAsiaTheme="minorEastAsia" w:hAnsiTheme="minorHAnsi" w:cstheme="minorBidi"/>
          <w:color w:val="000000" w:themeColor="text1"/>
          <w:kern w:val="24"/>
        </w:rPr>
        <w:t>pon their behaviour and provide</w:t>
      </w:r>
      <w:r w:rsidRPr="00445161">
        <w:rPr>
          <w:rFonts w:asciiTheme="minorHAnsi" w:eastAsiaTheme="minorEastAsia" w:hAnsiTheme="minorHAnsi" w:cstheme="minorBidi"/>
          <w:color w:val="000000" w:themeColor="text1"/>
          <w:kern w:val="24"/>
        </w:rPr>
        <w:t xml:space="preserve"> time for the member of staff to employ restorative approaches, reminding the pupil the impact their behaviour has on their learning and the learning of others.</w:t>
      </w:r>
    </w:p>
    <w:tbl>
      <w:tblPr>
        <w:tblStyle w:val="TableGrid"/>
        <w:tblW w:w="0" w:type="auto"/>
        <w:tblInd w:w="392" w:type="dxa"/>
        <w:tblLook w:val="04A0" w:firstRow="1" w:lastRow="0" w:firstColumn="1" w:lastColumn="0" w:noHBand="0" w:noVBand="1"/>
      </w:tblPr>
      <w:tblGrid>
        <w:gridCol w:w="4648"/>
        <w:gridCol w:w="5040"/>
      </w:tblGrid>
      <w:tr w:rsidR="00A06D90" w:rsidTr="000D0B21">
        <w:tc>
          <w:tcPr>
            <w:tcW w:w="4648" w:type="dxa"/>
          </w:tcPr>
          <w:p w:rsidR="00A06D90" w:rsidRPr="00445161" w:rsidRDefault="00A06D90" w:rsidP="002A44C9">
            <w:pPr>
              <w:rPr>
                <w:rFonts w:eastAsia="Times New Roman" w:cstheme="minorHAnsi"/>
                <w:b/>
                <w:sz w:val="28"/>
                <w:szCs w:val="28"/>
              </w:rPr>
            </w:pPr>
            <w:r w:rsidRPr="00445161">
              <w:rPr>
                <w:rFonts w:eastAsia="Times New Roman" w:cstheme="minorHAnsi"/>
                <w:b/>
                <w:bCs/>
                <w:sz w:val="28"/>
                <w:szCs w:val="28"/>
              </w:rPr>
              <w:t>Class teacher detention</w:t>
            </w:r>
          </w:p>
          <w:p w:rsidR="00A06D90" w:rsidRDefault="00A06D90" w:rsidP="002A44C9">
            <w:pPr>
              <w:rPr>
                <w:rFonts w:eastAsia="Times New Roman" w:cstheme="minorHAnsi"/>
                <w:b/>
                <w:sz w:val="28"/>
                <w:szCs w:val="28"/>
              </w:rPr>
            </w:pPr>
          </w:p>
        </w:tc>
        <w:tc>
          <w:tcPr>
            <w:tcW w:w="5040" w:type="dxa"/>
          </w:tcPr>
          <w:p w:rsidR="00AE4C69" w:rsidRDefault="00A06D90" w:rsidP="002A44C9">
            <w:pPr>
              <w:rPr>
                <w:rFonts w:eastAsia="Times New Roman" w:cstheme="minorHAnsi"/>
                <w:sz w:val="24"/>
                <w:szCs w:val="24"/>
              </w:rPr>
            </w:pPr>
            <w:r w:rsidRPr="00445161">
              <w:rPr>
                <w:rFonts w:eastAsia="Times New Roman" w:cstheme="minorHAnsi"/>
                <w:sz w:val="24"/>
                <w:szCs w:val="24"/>
              </w:rPr>
              <w:t>Detenti</w:t>
            </w:r>
            <w:r w:rsidR="00F376FA">
              <w:rPr>
                <w:rFonts w:eastAsia="Times New Roman" w:cstheme="minorHAnsi"/>
                <w:sz w:val="24"/>
                <w:szCs w:val="24"/>
              </w:rPr>
              <w:t>on at any time. No longer than 10</w:t>
            </w:r>
            <w:r w:rsidRPr="00445161">
              <w:rPr>
                <w:rFonts w:eastAsia="Times New Roman" w:cstheme="minorHAnsi"/>
                <w:sz w:val="24"/>
                <w:szCs w:val="24"/>
              </w:rPr>
              <w:t xml:space="preserve"> minutes at break or 20 minutes at lunch to allow the pupil time to access the canteen and toilet facilities prior to their next lesson. After school detention will require 24 </w:t>
            </w:r>
            <w:proofErr w:type="spellStart"/>
            <w:r w:rsidRPr="00445161">
              <w:rPr>
                <w:rFonts w:eastAsia="Times New Roman" w:cstheme="minorHAnsi"/>
                <w:sz w:val="24"/>
                <w:szCs w:val="24"/>
              </w:rPr>
              <w:t>hours notice</w:t>
            </w:r>
            <w:proofErr w:type="spellEnd"/>
            <w:r w:rsidRPr="00445161">
              <w:rPr>
                <w:rFonts w:eastAsia="Times New Roman" w:cstheme="minorHAnsi"/>
                <w:sz w:val="24"/>
                <w:szCs w:val="24"/>
              </w:rPr>
              <w:t xml:space="preserve"> to be given.</w:t>
            </w:r>
            <w:r w:rsidR="00AE4C69">
              <w:rPr>
                <w:rFonts w:eastAsia="Times New Roman" w:cstheme="minorHAnsi"/>
                <w:sz w:val="24"/>
                <w:szCs w:val="24"/>
              </w:rPr>
              <w:t xml:space="preserve"> </w:t>
            </w:r>
          </w:p>
          <w:p w:rsidR="00A06D90" w:rsidRPr="00445161" w:rsidRDefault="00AE4C69" w:rsidP="002A44C9">
            <w:pPr>
              <w:rPr>
                <w:rFonts w:eastAsia="Times New Roman" w:cstheme="minorHAnsi"/>
                <w:sz w:val="24"/>
                <w:szCs w:val="24"/>
              </w:rPr>
            </w:pPr>
            <w:r>
              <w:rPr>
                <w:rFonts w:eastAsia="Times New Roman" w:cstheme="minorHAnsi"/>
                <w:sz w:val="24"/>
                <w:szCs w:val="24"/>
              </w:rPr>
              <w:t>If the pupil fails to attend or behaviour is not modified this will graduated up to the next stage of the detention process.</w:t>
            </w:r>
          </w:p>
        </w:tc>
      </w:tr>
      <w:tr w:rsidR="00A06D90" w:rsidTr="000D0B21">
        <w:tc>
          <w:tcPr>
            <w:tcW w:w="4648" w:type="dxa"/>
          </w:tcPr>
          <w:p w:rsidR="00A06D90" w:rsidRPr="00445161" w:rsidRDefault="00A06D90" w:rsidP="002A44C9">
            <w:pPr>
              <w:rPr>
                <w:rFonts w:eastAsia="Times New Roman" w:cstheme="minorHAnsi"/>
                <w:b/>
                <w:sz w:val="28"/>
                <w:szCs w:val="28"/>
              </w:rPr>
            </w:pPr>
            <w:r w:rsidRPr="00445161">
              <w:rPr>
                <w:rFonts w:eastAsia="Times New Roman" w:cstheme="minorHAnsi"/>
                <w:b/>
                <w:bCs/>
                <w:sz w:val="28"/>
                <w:szCs w:val="28"/>
              </w:rPr>
              <w:t>Subject Leader/Progress Manager</w:t>
            </w:r>
          </w:p>
          <w:p w:rsidR="00A06D90" w:rsidRDefault="00A06D90" w:rsidP="002A44C9">
            <w:pPr>
              <w:rPr>
                <w:rFonts w:eastAsia="Times New Roman" w:cstheme="minorHAnsi"/>
                <w:b/>
                <w:sz w:val="28"/>
                <w:szCs w:val="28"/>
              </w:rPr>
            </w:pPr>
          </w:p>
        </w:tc>
        <w:tc>
          <w:tcPr>
            <w:tcW w:w="5040" w:type="dxa"/>
          </w:tcPr>
          <w:p w:rsidR="00AE4C69" w:rsidRDefault="00A06D90" w:rsidP="002A44C9">
            <w:pPr>
              <w:rPr>
                <w:rFonts w:eastAsia="Times New Roman" w:cstheme="minorHAnsi"/>
                <w:sz w:val="24"/>
                <w:szCs w:val="24"/>
              </w:rPr>
            </w:pPr>
            <w:r w:rsidRPr="00445161">
              <w:rPr>
                <w:rFonts w:eastAsia="Times New Roman" w:cstheme="minorHAnsi"/>
                <w:sz w:val="24"/>
                <w:szCs w:val="24"/>
              </w:rPr>
              <w:t>Detenti</w:t>
            </w:r>
            <w:r w:rsidR="00F376FA">
              <w:rPr>
                <w:rFonts w:eastAsia="Times New Roman" w:cstheme="minorHAnsi"/>
                <w:sz w:val="24"/>
                <w:szCs w:val="24"/>
              </w:rPr>
              <w:t>on at any time. No longer than 10</w:t>
            </w:r>
            <w:r w:rsidRPr="00445161">
              <w:rPr>
                <w:rFonts w:eastAsia="Times New Roman" w:cstheme="minorHAnsi"/>
                <w:sz w:val="24"/>
                <w:szCs w:val="24"/>
              </w:rPr>
              <w:t xml:space="preserve"> minutes at break or 20 minutes at lunch to allow the pupil time to access the canteen and toilet facilities prior to their next lesson.</w:t>
            </w:r>
            <w:r w:rsidR="00AE4C69">
              <w:rPr>
                <w:rFonts w:eastAsia="Times New Roman" w:cstheme="minorHAnsi"/>
                <w:sz w:val="24"/>
                <w:szCs w:val="24"/>
              </w:rPr>
              <w:t xml:space="preserve"> </w:t>
            </w:r>
            <w:r w:rsidRPr="00445161">
              <w:rPr>
                <w:rFonts w:eastAsia="Times New Roman" w:cstheme="minorHAnsi"/>
                <w:sz w:val="24"/>
                <w:szCs w:val="24"/>
              </w:rPr>
              <w:t xml:space="preserve">After school detention will require 24 </w:t>
            </w:r>
            <w:proofErr w:type="spellStart"/>
            <w:r w:rsidRPr="00445161">
              <w:rPr>
                <w:rFonts w:eastAsia="Times New Roman" w:cstheme="minorHAnsi"/>
                <w:sz w:val="24"/>
                <w:szCs w:val="24"/>
              </w:rPr>
              <w:t>hours notice</w:t>
            </w:r>
            <w:proofErr w:type="spellEnd"/>
            <w:r w:rsidRPr="00445161">
              <w:rPr>
                <w:rFonts w:eastAsia="Times New Roman" w:cstheme="minorHAnsi"/>
                <w:sz w:val="24"/>
                <w:szCs w:val="24"/>
              </w:rPr>
              <w:t xml:space="preserve"> to be given.</w:t>
            </w:r>
            <w:r w:rsidR="00AE4C69">
              <w:rPr>
                <w:rFonts w:eastAsia="Times New Roman" w:cstheme="minorHAnsi"/>
                <w:sz w:val="24"/>
                <w:szCs w:val="24"/>
              </w:rPr>
              <w:t xml:space="preserve"> </w:t>
            </w:r>
          </w:p>
          <w:p w:rsidR="00A06D90" w:rsidRPr="00445161" w:rsidRDefault="00AE4C69" w:rsidP="002A44C9">
            <w:pPr>
              <w:rPr>
                <w:rFonts w:eastAsia="Times New Roman" w:cstheme="minorHAnsi"/>
                <w:sz w:val="24"/>
                <w:szCs w:val="24"/>
              </w:rPr>
            </w:pPr>
            <w:r>
              <w:rPr>
                <w:rFonts w:eastAsia="Times New Roman" w:cstheme="minorHAnsi"/>
                <w:sz w:val="24"/>
                <w:szCs w:val="24"/>
              </w:rPr>
              <w:t>This will be run on behalf of your department or year group.</w:t>
            </w:r>
          </w:p>
        </w:tc>
      </w:tr>
      <w:tr w:rsidR="00A06D90" w:rsidTr="000D0B21">
        <w:tc>
          <w:tcPr>
            <w:tcW w:w="4648" w:type="dxa"/>
          </w:tcPr>
          <w:p w:rsidR="00A06D90" w:rsidRPr="00445161" w:rsidRDefault="00A06D90" w:rsidP="002A44C9">
            <w:pPr>
              <w:rPr>
                <w:rFonts w:eastAsia="Times New Roman" w:cstheme="minorHAnsi"/>
                <w:b/>
                <w:sz w:val="28"/>
                <w:szCs w:val="28"/>
              </w:rPr>
            </w:pPr>
            <w:r w:rsidRPr="00445161">
              <w:rPr>
                <w:rFonts w:eastAsia="Times New Roman" w:cstheme="minorHAnsi"/>
                <w:b/>
                <w:bCs/>
                <w:sz w:val="28"/>
                <w:szCs w:val="28"/>
              </w:rPr>
              <w:t>Subject Leader/Progress Manager/Head of KS/SLT</w:t>
            </w:r>
          </w:p>
          <w:p w:rsidR="00A06D90" w:rsidRDefault="00A06D90" w:rsidP="002A44C9">
            <w:pPr>
              <w:rPr>
                <w:rFonts w:eastAsia="Times New Roman" w:cstheme="minorHAnsi"/>
                <w:b/>
                <w:sz w:val="28"/>
                <w:szCs w:val="28"/>
              </w:rPr>
            </w:pPr>
          </w:p>
        </w:tc>
        <w:tc>
          <w:tcPr>
            <w:tcW w:w="5040" w:type="dxa"/>
          </w:tcPr>
          <w:p w:rsidR="00A06D90" w:rsidRPr="00445161" w:rsidRDefault="00A06D90" w:rsidP="002A44C9">
            <w:pPr>
              <w:rPr>
                <w:rFonts w:eastAsia="Times New Roman" w:cstheme="minorHAnsi"/>
                <w:sz w:val="24"/>
                <w:szCs w:val="24"/>
              </w:rPr>
            </w:pPr>
            <w:r w:rsidRPr="00445161">
              <w:rPr>
                <w:rFonts w:eastAsia="Times New Roman" w:cstheme="minorHAnsi"/>
                <w:sz w:val="24"/>
                <w:szCs w:val="24"/>
              </w:rPr>
              <w:t>Lunchtime inclusion. Pupil is supervised for the whole of the lunchtime session and normally accesses the canteen and toilet facilities in a supervised manner.</w:t>
            </w:r>
          </w:p>
        </w:tc>
      </w:tr>
      <w:tr w:rsidR="00A06D90" w:rsidTr="000D0B21">
        <w:tc>
          <w:tcPr>
            <w:tcW w:w="4648" w:type="dxa"/>
          </w:tcPr>
          <w:p w:rsidR="00A06D90" w:rsidRPr="00445161" w:rsidRDefault="00A06D90" w:rsidP="002A44C9">
            <w:pPr>
              <w:rPr>
                <w:rFonts w:eastAsia="Times New Roman" w:cstheme="minorHAnsi"/>
                <w:b/>
                <w:sz w:val="28"/>
                <w:szCs w:val="28"/>
              </w:rPr>
            </w:pPr>
            <w:r w:rsidRPr="00445161">
              <w:rPr>
                <w:rFonts w:eastAsia="Times New Roman" w:cstheme="minorHAnsi"/>
                <w:b/>
                <w:bCs/>
                <w:sz w:val="28"/>
                <w:szCs w:val="28"/>
              </w:rPr>
              <w:t>SLT</w:t>
            </w:r>
          </w:p>
          <w:p w:rsidR="00A06D90" w:rsidRDefault="00A06D90" w:rsidP="002A44C9">
            <w:pPr>
              <w:rPr>
                <w:rFonts w:eastAsia="Times New Roman" w:cstheme="minorHAnsi"/>
                <w:b/>
                <w:sz w:val="28"/>
                <w:szCs w:val="28"/>
              </w:rPr>
            </w:pPr>
          </w:p>
        </w:tc>
        <w:tc>
          <w:tcPr>
            <w:tcW w:w="5040" w:type="dxa"/>
          </w:tcPr>
          <w:p w:rsidR="00A06D90" w:rsidRPr="00445161" w:rsidRDefault="00A06D90" w:rsidP="002A44C9">
            <w:pPr>
              <w:rPr>
                <w:rFonts w:eastAsia="Times New Roman" w:cstheme="minorHAnsi"/>
                <w:sz w:val="24"/>
                <w:szCs w:val="24"/>
              </w:rPr>
            </w:pPr>
            <w:r w:rsidRPr="00445161">
              <w:rPr>
                <w:rFonts w:eastAsia="Times New Roman" w:cstheme="minorHAnsi"/>
                <w:sz w:val="24"/>
                <w:szCs w:val="24"/>
              </w:rPr>
              <w:t>After school detentions. One hour in length and held on Fridays after school.</w:t>
            </w:r>
          </w:p>
        </w:tc>
      </w:tr>
    </w:tbl>
    <w:p w:rsidR="00631988" w:rsidRDefault="00B75942">
      <w:pPr>
        <w:rPr>
          <w:b/>
          <w:sz w:val="24"/>
          <w:szCs w:val="24"/>
          <w:u w:val="single"/>
        </w:rPr>
      </w:pPr>
      <w:r w:rsidRPr="00B75942">
        <w:rPr>
          <w:b/>
          <w:sz w:val="24"/>
          <w:szCs w:val="24"/>
          <w:u w:val="single"/>
        </w:rPr>
        <w:t>SLT Learning Walks</w:t>
      </w:r>
    </w:p>
    <w:p w:rsidR="00631988" w:rsidRDefault="00FB7762">
      <w:pPr>
        <w:rPr>
          <w:b/>
          <w:sz w:val="24"/>
          <w:szCs w:val="24"/>
          <w:u w:val="single"/>
        </w:rPr>
      </w:pPr>
      <w:r>
        <w:rPr>
          <w:sz w:val="24"/>
          <w:szCs w:val="24"/>
        </w:rPr>
        <w:t>A</w:t>
      </w:r>
      <w:r w:rsidR="00B75942">
        <w:rPr>
          <w:sz w:val="24"/>
          <w:szCs w:val="24"/>
        </w:rPr>
        <w:t xml:space="preserve"> member of SLT and Progress Manager Team is available</w:t>
      </w:r>
      <w:r w:rsidR="00917F18">
        <w:rPr>
          <w:sz w:val="24"/>
          <w:szCs w:val="24"/>
        </w:rPr>
        <w:t xml:space="preserve"> every lesson</w:t>
      </w:r>
      <w:r w:rsidR="00B75942">
        <w:rPr>
          <w:sz w:val="24"/>
          <w:szCs w:val="24"/>
        </w:rPr>
        <w:t xml:space="preserve"> on “Learning Walk”</w:t>
      </w:r>
      <w:r>
        <w:rPr>
          <w:sz w:val="24"/>
          <w:szCs w:val="24"/>
        </w:rPr>
        <w:t xml:space="preserve"> and</w:t>
      </w:r>
      <w:r w:rsidR="00B75942">
        <w:rPr>
          <w:sz w:val="24"/>
          <w:szCs w:val="24"/>
        </w:rPr>
        <w:t xml:space="preserve"> can be contacted by the class teacher via </w:t>
      </w:r>
      <w:proofErr w:type="spellStart"/>
      <w:r w:rsidR="00B75942">
        <w:rPr>
          <w:sz w:val="24"/>
          <w:szCs w:val="24"/>
        </w:rPr>
        <w:t>walkie</w:t>
      </w:r>
      <w:proofErr w:type="spellEnd"/>
      <w:r w:rsidR="00B75942">
        <w:rPr>
          <w:sz w:val="24"/>
          <w:szCs w:val="24"/>
        </w:rPr>
        <w:t xml:space="preserve"> talkies</w:t>
      </w:r>
      <w:r>
        <w:rPr>
          <w:sz w:val="24"/>
          <w:szCs w:val="24"/>
        </w:rPr>
        <w:t xml:space="preserve"> </w:t>
      </w:r>
      <w:r w:rsidR="00AE4C69">
        <w:rPr>
          <w:sz w:val="24"/>
          <w:szCs w:val="24"/>
        </w:rPr>
        <w:t xml:space="preserve">based with </w:t>
      </w:r>
      <w:proofErr w:type="spellStart"/>
      <w:r w:rsidR="00AE4C69">
        <w:rPr>
          <w:sz w:val="24"/>
          <w:szCs w:val="24"/>
        </w:rPr>
        <w:t>ARi</w:t>
      </w:r>
      <w:proofErr w:type="spellEnd"/>
      <w:r w:rsidR="00AE4C69">
        <w:rPr>
          <w:sz w:val="24"/>
          <w:szCs w:val="24"/>
        </w:rPr>
        <w:t xml:space="preserve"> and reception, </w:t>
      </w:r>
      <w:r>
        <w:rPr>
          <w:sz w:val="24"/>
          <w:szCs w:val="24"/>
        </w:rPr>
        <w:t>once stage 4 in the graduated response has been reached</w:t>
      </w:r>
      <w:r w:rsidR="00B75942">
        <w:rPr>
          <w:sz w:val="24"/>
          <w:szCs w:val="24"/>
        </w:rPr>
        <w:t xml:space="preserve">. </w:t>
      </w:r>
      <w:r>
        <w:rPr>
          <w:sz w:val="24"/>
          <w:szCs w:val="24"/>
        </w:rPr>
        <w:t xml:space="preserve">SLT can also be contacted at stage 3, if the pupil has been asked to relocate to the Subject Leader and refuses. </w:t>
      </w:r>
      <w:r w:rsidR="00AE4C69">
        <w:rPr>
          <w:sz w:val="24"/>
          <w:szCs w:val="24"/>
        </w:rPr>
        <w:t>If the pupil is removed from class, spoken to and then returned to class but continues to disrupt the learning in the class</w:t>
      </w:r>
      <w:r w:rsidR="00631988">
        <w:rPr>
          <w:sz w:val="24"/>
          <w:szCs w:val="24"/>
        </w:rPr>
        <w:t xml:space="preserve">, SLT can be further contacted for removal. </w:t>
      </w:r>
      <w:r w:rsidR="00B75942">
        <w:rPr>
          <w:sz w:val="24"/>
          <w:szCs w:val="24"/>
        </w:rPr>
        <w:t>At this point of intervention the pupil can:</w:t>
      </w:r>
    </w:p>
    <w:p w:rsidR="00B75942" w:rsidRPr="00631988" w:rsidRDefault="00FB7762">
      <w:pPr>
        <w:rPr>
          <w:b/>
          <w:sz w:val="24"/>
          <w:szCs w:val="24"/>
          <w:u w:val="single"/>
        </w:rPr>
      </w:pPr>
      <w:r>
        <w:rPr>
          <w:sz w:val="24"/>
          <w:szCs w:val="24"/>
        </w:rPr>
        <w:t>*B</w:t>
      </w:r>
      <w:r w:rsidR="00B75942">
        <w:rPr>
          <w:sz w:val="24"/>
          <w:szCs w:val="24"/>
        </w:rPr>
        <w:t>e sp</w:t>
      </w:r>
      <w:r w:rsidR="00917F18">
        <w:rPr>
          <w:sz w:val="24"/>
          <w:szCs w:val="24"/>
        </w:rPr>
        <w:t>oken to by the member of SLT</w:t>
      </w:r>
      <w:r w:rsidR="00B75942">
        <w:rPr>
          <w:sz w:val="24"/>
          <w:szCs w:val="24"/>
        </w:rPr>
        <w:t xml:space="preserve"> then remain in </w:t>
      </w:r>
      <w:r w:rsidR="00917F18">
        <w:rPr>
          <w:sz w:val="24"/>
          <w:szCs w:val="24"/>
        </w:rPr>
        <w:t xml:space="preserve">the </w:t>
      </w:r>
      <w:r>
        <w:rPr>
          <w:sz w:val="24"/>
          <w:szCs w:val="24"/>
        </w:rPr>
        <w:t>class.</w:t>
      </w:r>
    </w:p>
    <w:p w:rsidR="00B75942" w:rsidRDefault="00FB7762">
      <w:pPr>
        <w:rPr>
          <w:sz w:val="24"/>
          <w:szCs w:val="24"/>
        </w:rPr>
      </w:pPr>
      <w:r>
        <w:rPr>
          <w:sz w:val="24"/>
          <w:szCs w:val="24"/>
        </w:rPr>
        <w:t>*B</w:t>
      </w:r>
      <w:r w:rsidR="00B75942">
        <w:rPr>
          <w:sz w:val="24"/>
          <w:szCs w:val="24"/>
        </w:rPr>
        <w:t>e removed from the class to work with the Subject Leader or memb</w:t>
      </w:r>
      <w:r>
        <w:rPr>
          <w:sz w:val="24"/>
          <w:szCs w:val="24"/>
        </w:rPr>
        <w:t>er of SLT (work to be provided).</w:t>
      </w:r>
    </w:p>
    <w:p w:rsidR="00631988" w:rsidRDefault="00FB7762" w:rsidP="00631988">
      <w:pPr>
        <w:rPr>
          <w:sz w:val="24"/>
          <w:szCs w:val="24"/>
        </w:rPr>
      </w:pPr>
      <w:r>
        <w:rPr>
          <w:sz w:val="24"/>
          <w:szCs w:val="24"/>
        </w:rPr>
        <w:t>*B</w:t>
      </w:r>
      <w:r w:rsidR="00B75942">
        <w:rPr>
          <w:sz w:val="24"/>
          <w:szCs w:val="24"/>
        </w:rPr>
        <w:t>e removed and then taken to the Headteacher</w:t>
      </w:r>
      <w:r w:rsidR="00917F18">
        <w:rPr>
          <w:sz w:val="24"/>
          <w:szCs w:val="24"/>
        </w:rPr>
        <w:t xml:space="preserve"> if this is required</w:t>
      </w:r>
      <w:r w:rsidR="00B75942">
        <w:rPr>
          <w:sz w:val="24"/>
          <w:szCs w:val="24"/>
        </w:rPr>
        <w:t>.</w:t>
      </w:r>
    </w:p>
    <w:p w:rsidR="00631988" w:rsidRDefault="00AE4C69" w:rsidP="00631988">
      <w:pPr>
        <w:rPr>
          <w:sz w:val="24"/>
          <w:szCs w:val="24"/>
        </w:rPr>
      </w:pPr>
      <w:r>
        <w:rPr>
          <w:sz w:val="24"/>
          <w:szCs w:val="24"/>
        </w:rPr>
        <w:lastRenderedPageBreak/>
        <w:t xml:space="preserve">The overall outcome will be at the discretion of the class teacher, following a discussion between SLT and the class teacher. </w:t>
      </w:r>
      <w:r w:rsidR="00917F18">
        <w:rPr>
          <w:sz w:val="24"/>
          <w:szCs w:val="24"/>
        </w:rPr>
        <w:t xml:space="preserve">Recording the reason for removal on Sims is the responsibility of the class teacher. The process for Subject Leader and/or Progress Manager </w:t>
      </w:r>
      <w:proofErr w:type="gramStart"/>
      <w:r w:rsidR="00917F18">
        <w:rPr>
          <w:sz w:val="24"/>
          <w:szCs w:val="24"/>
        </w:rPr>
        <w:t>involvement</w:t>
      </w:r>
      <w:proofErr w:type="gramEnd"/>
      <w:r w:rsidR="00917F18">
        <w:rPr>
          <w:sz w:val="24"/>
          <w:szCs w:val="24"/>
        </w:rPr>
        <w:t xml:space="preserve"> is as per page</w:t>
      </w:r>
      <w:r w:rsidR="00FB7762">
        <w:rPr>
          <w:sz w:val="24"/>
          <w:szCs w:val="24"/>
        </w:rPr>
        <w:t xml:space="preserve"> 5.</w:t>
      </w:r>
    </w:p>
    <w:p w:rsidR="00FB7762" w:rsidRPr="00631988" w:rsidRDefault="00917F18" w:rsidP="00631988">
      <w:pPr>
        <w:jc w:val="center"/>
        <w:rPr>
          <w:sz w:val="24"/>
          <w:szCs w:val="24"/>
        </w:rPr>
      </w:pPr>
      <w:r>
        <w:rPr>
          <w:rFonts w:eastAsia="Times New Roman" w:cstheme="minorHAnsi"/>
          <w:b/>
          <w:sz w:val="24"/>
          <w:szCs w:val="24"/>
        </w:rPr>
        <w:t>4</w:t>
      </w:r>
    </w:p>
    <w:p w:rsidR="00A06D90" w:rsidRPr="00634699" w:rsidRDefault="00A06D90" w:rsidP="00A06D90">
      <w:pPr>
        <w:jc w:val="center"/>
        <w:rPr>
          <w:rFonts w:eastAsia="Times New Roman" w:cstheme="minorHAnsi"/>
          <w:b/>
          <w:sz w:val="24"/>
          <w:szCs w:val="24"/>
          <w:u w:val="single"/>
        </w:rPr>
      </w:pPr>
      <w:r w:rsidRPr="00634699">
        <w:rPr>
          <w:rFonts w:eastAsia="Times New Roman" w:cstheme="minorHAnsi"/>
          <w:b/>
          <w:sz w:val="24"/>
          <w:szCs w:val="24"/>
          <w:u w:val="single"/>
        </w:rPr>
        <w:t>The Blackwood Way – Challenging Behaviour and Sanctions</w:t>
      </w:r>
    </w:p>
    <w:p w:rsidR="00A06D90" w:rsidRPr="00A06D90" w:rsidRDefault="00A06D90" w:rsidP="00A06D90">
      <w:pPr>
        <w:jc w:val="both"/>
        <w:rPr>
          <w:rFonts w:eastAsia="Times New Roman" w:cstheme="minorHAnsi"/>
          <w:sz w:val="24"/>
          <w:szCs w:val="24"/>
        </w:rPr>
      </w:pPr>
      <w:r w:rsidRPr="00A06D90">
        <w:rPr>
          <w:rFonts w:eastAsia="Times New Roman" w:cstheme="minorHAnsi"/>
          <w:sz w:val="24"/>
          <w:szCs w:val="24"/>
        </w:rPr>
        <w:t xml:space="preserve">Blackwood Comprehensive School operates a system of rewards and consequences. These are available to all pupils for good behaviour and effort.  In turn, there are approved consequences for non-compliance with school rules and agreed behaviours. In all disciplinary actions, it is essential that pupils understand fully that it is their behaviour which is unacceptable, not them as a person. Through restorative communication pupils need to understand the impact their behaviour has on others. </w:t>
      </w:r>
      <w:r w:rsidRPr="00A06D90">
        <w:rPr>
          <w:rFonts w:eastAsia="Times New Roman" w:cstheme="minorHAnsi"/>
          <w:color w:val="000000"/>
          <w:sz w:val="24"/>
          <w:szCs w:val="24"/>
        </w:rPr>
        <w:t xml:space="preserve">We do not reinforce bad behaviour we only reward good behaviour. </w:t>
      </w:r>
    </w:p>
    <w:p w:rsidR="00A06D90" w:rsidRPr="00A06D90" w:rsidRDefault="00A06D90" w:rsidP="00A06D90">
      <w:pPr>
        <w:jc w:val="both"/>
        <w:rPr>
          <w:rFonts w:eastAsia="Times New Roman" w:cstheme="minorHAnsi"/>
          <w:b/>
          <w:sz w:val="24"/>
          <w:szCs w:val="24"/>
        </w:rPr>
      </w:pPr>
      <w:r w:rsidRPr="00A06D90">
        <w:rPr>
          <w:rFonts w:eastAsia="Times New Roman" w:cstheme="minorHAnsi"/>
          <w:b/>
          <w:sz w:val="24"/>
          <w:szCs w:val="24"/>
        </w:rPr>
        <w:t>We challenge and address poor behaviour through:</w:t>
      </w:r>
    </w:p>
    <w:p w:rsidR="00A06D90" w:rsidRPr="00A06D90" w:rsidRDefault="00A06D90" w:rsidP="00A06D90">
      <w:pPr>
        <w:pStyle w:val="ListParagraph"/>
        <w:numPr>
          <w:ilvl w:val="0"/>
          <w:numId w:val="9"/>
        </w:numPr>
        <w:jc w:val="both"/>
        <w:rPr>
          <w:rFonts w:eastAsia="Times New Roman" w:cstheme="minorHAnsi"/>
          <w:sz w:val="24"/>
          <w:szCs w:val="24"/>
        </w:rPr>
      </w:pPr>
      <w:r w:rsidRPr="00A06D90">
        <w:rPr>
          <w:rFonts w:eastAsia="Times New Roman" w:cstheme="minorHAnsi"/>
          <w:sz w:val="24"/>
          <w:szCs w:val="24"/>
        </w:rPr>
        <w:t>communication and expectations of required non-negotiables by all;</w:t>
      </w:r>
    </w:p>
    <w:p w:rsidR="00A06D90" w:rsidRPr="00A06D90" w:rsidRDefault="00A06D90" w:rsidP="00A06D90">
      <w:pPr>
        <w:pStyle w:val="ListParagraph"/>
        <w:numPr>
          <w:ilvl w:val="0"/>
          <w:numId w:val="9"/>
        </w:numPr>
        <w:jc w:val="both"/>
        <w:rPr>
          <w:rFonts w:eastAsia="Times New Roman" w:cstheme="minorHAnsi"/>
          <w:sz w:val="24"/>
          <w:szCs w:val="24"/>
        </w:rPr>
      </w:pPr>
      <w:r w:rsidRPr="00A06D90">
        <w:rPr>
          <w:rFonts w:eastAsia="Times New Roman" w:cstheme="minorHAnsi"/>
          <w:sz w:val="24"/>
          <w:szCs w:val="24"/>
        </w:rPr>
        <w:t>the use of consistent, fair and appropriate graduated sanctions followed by restorative conversations;</w:t>
      </w:r>
    </w:p>
    <w:p w:rsidR="00A06D90" w:rsidRPr="00A06D90" w:rsidRDefault="00A06D90" w:rsidP="00A06D90">
      <w:pPr>
        <w:pStyle w:val="ListParagraph"/>
        <w:numPr>
          <w:ilvl w:val="0"/>
          <w:numId w:val="9"/>
        </w:numPr>
        <w:jc w:val="both"/>
        <w:rPr>
          <w:rFonts w:eastAsia="Times New Roman" w:cstheme="minorHAnsi"/>
          <w:sz w:val="24"/>
          <w:szCs w:val="24"/>
        </w:rPr>
      </w:pPr>
      <w:r w:rsidRPr="00A06D90">
        <w:rPr>
          <w:rFonts w:eastAsia="Times New Roman" w:cstheme="minorHAnsi"/>
          <w:sz w:val="24"/>
          <w:szCs w:val="24"/>
        </w:rPr>
        <w:t>provision of additional support and guidance for all staff in dealing with challenging behaviour, in and out of the classroom;</w:t>
      </w:r>
    </w:p>
    <w:p w:rsidR="00A06D90" w:rsidRPr="00A06D90" w:rsidRDefault="00A06D90" w:rsidP="00A06D90">
      <w:pPr>
        <w:pStyle w:val="ListParagraph"/>
        <w:numPr>
          <w:ilvl w:val="0"/>
          <w:numId w:val="9"/>
        </w:numPr>
        <w:jc w:val="both"/>
        <w:rPr>
          <w:rFonts w:eastAsia="Times New Roman" w:cstheme="minorHAnsi"/>
          <w:sz w:val="24"/>
          <w:szCs w:val="24"/>
        </w:rPr>
      </w:pPr>
      <w:r w:rsidRPr="00A06D90">
        <w:rPr>
          <w:rFonts w:eastAsia="Times New Roman" w:cstheme="minorHAnsi"/>
          <w:sz w:val="24"/>
          <w:szCs w:val="24"/>
        </w:rPr>
        <w:t>providing an appropriate bespoke curriculum in line with pupil need;</w:t>
      </w:r>
    </w:p>
    <w:p w:rsidR="00A06D90" w:rsidRPr="00A06D90" w:rsidRDefault="00A06D90" w:rsidP="00A06D90">
      <w:pPr>
        <w:pStyle w:val="ListParagraph"/>
        <w:numPr>
          <w:ilvl w:val="0"/>
          <w:numId w:val="9"/>
        </w:numPr>
        <w:jc w:val="both"/>
        <w:rPr>
          <w:rFonts w:eastAsia="Times New Roman" w:cstheme="minorHAnsi"/>
          <w:sz w:val="24"/>
          <w:szCs w:val="24"/>
        </w:rPr>
      </w:pPr>
      <w:r w:rsidRPr="00A06D90">
        <w:rPr>
          <w:rFonts w:eastAsia="Times New Roman" w:cstheme="minorHAnsi"/>
          <w:sz w:val="24"/>
          <w:szCs w:val="24"/>
        </w:rPr>
        <w:t>actively engaging with parents and carers;</w:t>
      </w:r>
    </w:p>
    <w:p w:rsidR="00A06D90" w:rsidRPr="00A06D90" w:rsidRDefault="00A06D90" w:rsidP="00A06D90">
      <w:pPr>
        <w:pStyle w:val="ListParagraph"/>
        <w:numPr>
          <w:ilvl w:val="0"/>
          <w:numId w:val="9"/>
        </w:numPr>
        <w:jc w:val="both"/>
        <w:rPr>
          <w:rFonts w:eastAsia="Times New Roman" w:cstheme="minorHAnsi"/>
          <w:sz w:val="24"/>
          <w:szCs w:val="24"/>
        </w:rPr>
      </w:pPr>
      <w:proofErr w:type="gramStart"/>
      <w:r w:rsidRPr="00A06D90">
        <w:rPr>
          <w:rFonts w:eastAsia="Times New Roman" w:cstheme="minorHAnsi"/>
          <w:sz w:val="24"/>
          <w:szCs w:val="24"/>
        </w:rPr>
        <w:t>engaging</w:t>
      </w:r>
      <w:proofErr w:type="gramEnd"/>
      <w:r w:rsidRPr="00A06D90">
        <w:rPr>
          <w:rFonts w:eastAsia="Times New Roman" w:cstheme="minorHAnsi"/>
          <w:sz w:val="24"/>
          <w:szCs w:val="24"/>
        </w:rPr>
        <w:t xml:space="preserve"> with outside agencies.</w:t>
      </w:r>
    </w:p>
    <w:p w:rsidR="00100B13" w:rsidRDefault="00A06D90" w:rsidP="00A06D90">
      <w:pPr>
        <w:rPr>
          <w:b/>
          <w:sz w:val="24"/>
          <w:szCs w:val="24"/>
        </w:rPr>
      </w:pPr>
      <w:r w:rsidRPr="00A06D90">
        <w:rPr>
          <w:b/>
          <w:sz w:val="24"/>
          <w:szCs w:val="24"/>
        </w:rPr>
        <w:t xml:space="preserve">Behaviour - Possible Sanctions </w:t>
      </w:r>
    </w:p>
    <w:p w:rsidR="00A06D90" w:rsidRPr="00A06D90" w:rsidRDefault="00A06D90" w:rsidP="00A06D90">
      <w:pPr>
        <w:rPr>
          <w:b/>
          <w:sz w:val="24"/>
          <w:szCs w:val="24"/>
        </w:rPr>
      </w:pPr>
      <w:r w:rsidRPr="00A06D90">
        <w:rPr>
          <w:rFonts w:eastAsia="Times New Roman" w:cstheme="minorHAnsi"/>
          <w:color w:val="000000"/>
          <w:sz w:val="24"/>
          <w:szCs w:val="24"/>
        </w:rPr>
        <w:t>Within lessons the teacher uses the following sequence with a disruptive student:</w:t>
      </w:r>
    </w:p>
    <w:tbl>
      <w:tblPr>
        <w:tblStyle w:val="TableGrid"/>
        <w:tblW w:w="10490" w:type="dxa"/>
        <w:tblInd w:w="-34" w:type="dxa"/>
        <w:tblLook w:val="04A0" w:firstRow="1" w:lastRow="0" w:firstColumn="1" w:lastColumn="0" w:noHBand="0" w:noVBand="1"/>
      </w:tblPr>
      <w:tblGrid>
        <w:gridCol w:w="3394"/>
        <w:gridCol w:w="3360"/>
        <w:gridCol w:w="3736"/>
      </w:tblGrid>
      <w:tr w:rsidR="00A06D90" w:rsidTr="000D0B21">
        <w:tc>
          <w:tcPr>
            <w:tcW w:w="3394" w:type="dxa"/>
          </w:tcPr>
          <w:p w:rsidR="00A06D90" w:rsidRPr="00634699" w:rsidRDefault="00A06D90" w:rsidP="00917F18">
            <w:pPr>
              <w:jc w:val="center"/>
            </w:pPr>
            <w:r w:rsidRPr="00634699">
              <w:rPr>
                <w:b/>
              </w:rPr>
              <w:t>Examples of behaviour</w:t>
            </w:r>
          </w:p>
        </w:tc>
        <w:tc>
          <w:tcPr>
            <w:tcW w:w="3360" w:type="dxa"/>
          </w:tcPr>
          <w:p w:rsidR="00A06D90" w:rsidRPr="00634699" w:rsidRDefault="00A06D90" w:rsidP="002A44C9">
            <w:pPr>
              <w:jc w:val="center"/>
            </w:pPr>
            <w:r w:rsidRPr="00634699">
              <w:rPr>
                <w:b/>
              </w:rPr>
              <w:t>Stage</w:t>
            </w:r>
          </w:p>
        </w:tc>
        <w:tc>
          <w:tcPr>
            <w:tcW w:w="3736" w:type="dxa"/>
          </w:tcPr>
          <w:p w:rsidR="00A06D90" w:rsidRPr="00634699" w:rsidRDefault="00A06D90" w:rsidP="002A44C9">
            <w:pPr>
              <w:jc w:val="center"/>
            </w:pPr>
            <w:r w:rsidRPr="00634699">
              <w:rPr>
                <w:b/>
              </w:rPr>
              <w:t>Sanctions/Responsibilities</w:t>
            </w:r>
          </w:p>
        </w:tc>
      </w:tr>
      <w:tr w:rsidR="00A06D90" w:rsidTr="000D0B21">
        <w:tc>
          <w:tcPr>
            <w:tcW w:w="3394" w:type="dxa"/>
          </w:tcPr>
          <w:p w:rsidR="00A06D90" w:rsidRPr="00634699" w:rsidRDefault="00A06D90" w:rsidP="002A44C9">
            <w:pPr>
              <w:rPr>
                <w:b/>
              </w:rPr>
            </w:pPr>
            <w:r w:rsidRPr="00634699">
              <w:rPr>
                <w:b/>
              </w:rPr>
              <w:t>Low level behaviours</w:t>
            </w:r>
          </w:p>
          <w:p w:rsidR="00A06D90" w:rsidRPr="00634699" w:rsidRDefault="00A06D90" w:rsidP="002A44C9">
            <w:r w:rsidRPr="00634699">
              <w:t xml:space="preserve">Interrupting the teacher </w:t>
            </w:r>
          </w:p>
          <w:p w:rsidR="00A06D90" w:rsidRPr="00634699" w:rsidRDefault="00A06D90" w:rsidP="002A44C9">
            <w:r w:rsidRPr="00634699">
              <w:t>Silly noises</w:t>
            </w:r>
          </w:p>
          <w:p w:rsidR="00A06D90" w:rsidRPr="00634699" w:rsidRDefault="00A06D90" w:rsidP="002A44C9">
            <w:r w:rsidRPr="00634699">
              <w:t>Out of seat</w:t>
            </w:r>
          </w:p>
          <w:p w:rsidR="00A06D90" w:rsidRPr="00634699" w:rsidRDefault="00A06D90" w:rsidP="002A44C9">
            <w:r w:rsidRPr="00634699">
              <w:t>Lack of equipment</w:t>
            </w:r>
          </w:p>
          <w:p w:rsidR="00A06D90" w:rsidRPr="00634699" w:rsidRDefault="00A06D90" w:rsidP="002A44C9">
            <w:r w:rsidRPr="00634699">
              <w:t>Not ready to learn</w:t>
            </w:r>
          </w:p>
          <w:p w:rsidR="00A06D90" w:rsidRPr="00634699" w:rsidRDefault="00A06D90" w:rsidP="002A44C9">
            <w:r w:rsidRPr="00634699">
              <w:t>Not respectful</w:t>
            </w:r>
          </w:p>
        </w:tc>
        <w:tc>
          <w:tcPr>
            <w:tcW w:w="3360" w:type="dxa"/>
          </w:tcPr>
          <w:p w:rsidR="00A06D90" w:rsidRPr="00B75942" w:rsidRDefault="00B75942" w:rsidP="00B75942">
            <w:pPr>
              <w:rPr>
                <w:b/>
              </w:rPr>
            </w:pPr>
            <w:r w:rsidRPr="00B75942">
              <w:rPr>
                <w:b/>
              </w:rPr>
              <w:t>1</w:t>
            </w:r>
          </w:p>
          <w:p w:rsidR="00A06D90" w:rsidRPr="00634699" w:rsidRDefault="00A06D90" w:rsidP="002A44C9">
            <w:pPr>
              <w:jc w:val="center"/>
            </w:pPr>
            <w:r w:rsidRPr="00634699">
              <w:t>Verbal warning</w:t>
            </w:r>
          </w:p>
        </w:tc>
        <w:tc>
          <w:tcPr>
            <w:tcW w:w="3736" w:type="dxa"/>
          </w:tcPr>
          <w:p w:rsidR="00A06D90" w:rsidRPr="00634699" w:rsidRDefault="00F376FA" w:rsidP="002A44C9">
            <w:r>
              <w:t>A note is to be made in the pupil planner</w:t>
            </w:r>
          </w:p>
        </w:tc>
      </w:tr>
      <w:tr w:rsidR="00A06D90" w:rsidTr="000D0B21">
        <w:tc>
          <w:tcPr>
            <w:tcW w:w="3394" w:type="dxa"/>
          </w:tcPr>
          <w:p w:rsidR="00A06D90" w:rsidRPr="00634699" w:rsidRDefault="00A06D90" w:rsidP="002A44C9">
            <w:pPr>
              <w:rPr>
                <w:b/>
              </w:rPr>
            </w:pPr>
            <w:r w:rsidRPr="00634699">
              <w:rPr>
                <w:b/>
              </w:rPr>
              <w:t>Continued low level behaviours</w:t>
            </w:r>
          </w:p>
          <w:p w:rsidR="00A06D90" w:rsidRPr="00634699" w:rsidRDefault="00A06D90" w:rsidP="002A44C9">
            <w:pPr>
              <w:rPr>
                <w:b/>
              </w:rPr>
            </w:pPr>
          </w:p>
          <w:p w:rsidR="00A06D90" w:rsidRPr="00634699" w:rsidRDefault="00A06D90" w:rsidP="002A44C9">
            <w:pPr>
              <w:rPr>
                <w:b/>
              </w:rPr>
            </w:pPr>
          </w:p>
        </w:tc>
        <w:tc>
          <w:tcPr>
            <w:tcW w:w="3360" w:type="dxa"/>
          </w:tcPr>
          <w:p w:rsidR="00477FE5" w:rsidRDefault="00B75942" w:rsidP="00477FE5">
            <w:pPr>
              <w:rPr>
                <w:b/>
              </w:rPr>
            </w:pPr>
            <w:r w:rsidRPr="00B75942">
              <w:rPr>
                <w:b/>
              </w:rPr>
              <w:t>2</w:t>
            </w:r>
            <w:r w:rsidR="00477FE5">
              <w:rPr>
                <w:b/>
              </w:rPr>
              <w:t xml:space="preserve">                </w:t>
            </w:r>
          </w:p>
          <w:p w:rsidR="00A06D90" w:rsidRDefault="00477FE5" w:rsidP="00477FE5">
            <w:r>
              <w:rPr>
                <w:b/>
              </w:rPr>
              <w:t xml:space="preserve">                 </w:t>
            </w:r>
            <w:r w:rsidR="00A06D90" w:rsidRPr="00634699">
              <w:t>Move seats</w:t>
            </w:r>
          </w:p>
          <w:p w:rsidR="00F432B0" w:rsidRPr="00F432B0" w:rsidRDefault="00F432B0" w:rsidP="002A44C9">
            <w:pPr>
              <w:jc w:val="center"/>
              <w:rPr>
                <w:b/>
              </w:rPr>
            </w:pPr>
            <w:r w:rsidRPr="00F432B0">
              <w:rPr>
                <w:b/>
              </w:rPr>
              <w:t>(Department relocation, if not appropriate)</w:t>
            </w:r>
          </w:p>
        </w:tc>
        <w:tc>
          <w:tcPr>
            <w:tcW w:w="3736" w:type="dxa"/>
          </w:tcPr>
          <w:p w:rsidR="00A06D90" w:rsidRPr="00634699" w:rsidRDefault="00F376FA" w:rsidP="002A44C9">
            <w:r>
              <w:t>10</w:t>
            </w:r>
            <w:r w:rsidR="00A06D90" w:rsidRPr="00634699">
              <w:t xml:space="preserve"> minute breaktime detention (class teacher)</w:t>
            </w:r>
            <w:r w:rsidR="00F858B6">
              <w:t xml:space="preserve">   </w:t>
            </w:r>
            <w:r w:rsidR="00F858B6" w:rsidRPr="00F858B6">
              <w:rPr>
                <w:b/>
              </w:rPr>
              <w:t>(class teacher to record actions on Sims)</w:t>
            </w:r>
          </w:p>
        </w:tc>
      </w:tr>
      <w:tr w:rsidR="00A06D90" w:rsidTr="000D0B21">
        <w:tc>
          <w:tcPr>
            <w:tcW w:w="3394" w:type="dxa"/>
          </w:tcPr>
          <w:p w:rsidR="00A06D90" w:rsidRPr="00634699" w:rsidRDefault="00A06D90" w:rsidP="002A44C9">
            <w:pPr>
              <w:rPr>
                <w:b/>
              </w:rPr>
            </w:pPr>
            <w:r w:rsidRPr="00634699">
              <w:rPr>
                <w:b/>
              </w:rPr>
              <w:t>Repeated unacceptable behaviour</w:t>
            </w:r>
          </w:p>
          <w:p w:rsidR="00A06D90" w:rsidRPr="00634699" w:rsidRDefault="00A06D90" w:rsidP="002A44C9">
            <w:r w:rsidRPr="00634699">
              <w:t>Refusal to follow instructions or sanctions</w:t>
            </w:r>
          </w:p>
          <w:p w:rsidR="00A06D90" w:rsidRPr="00634699" w:rsidRDefault="00A06D90" w:rsidP="002A44C9"/>
        </w:tc>
        <w:tc>
          <w:tcPr>
            <w:tcW w:w="3360" w:type="dxa"/>
          </w:tcPr>
          <w:p w:rsidR="00A06D90" w:rsidRPr="00B75942" w:rsidRDefault="00B75942" w:rsidP="00B75942">
            <w:pPr>
              <w:rPr>
                <w:b/>
              </w:rPr>
            </w:pPr>
            <w:r w:rsidRPr="00B75942">
              <w:rPr>
                <w:b/>
              </w:rPr>
              <w:t>3</w:t>
            </w:r>
          </w:p>
          <w:p w:rsidR="00A06D90" w:rsidRPr="00634699" w:rsidRDefault="00A06D90" w:rsidP="002A44C9">
            <w:pPr>
              <w:jc w:val="center"/>
            </w:pPr>
            <w:r w:rsidRPr="00634699">
              <w:t>Subject leader/ relocation/intervention</w:t>
            </w:r>
          </w:p>
          <w:p w:rsidR="00A06D90" w:rsidRDefault="00F432B0" w:rsidP="002A44C9">
            <w:pPr>
              <w:jc w:val="center"/>
              <w:rPr>
                <w:b/>
              </w:rPr>
            </w:pPr>
            <w:r w:rsidRPr="00F432B0">
              <w:rPr>
                <w:b/>
              </w:rPr>
              <w:t>(Departments may need to work together to ensure there is a place to relocate every lesson)</w:t>
            </w:r>
          </w:p>
          <w:p w:rsidR="00472203" w:rsidRPr="00634699" w:rsidRDefault="00472203" w:rsidP="002A44C9">
            <w:pPr>
              <w:jc w:val="center"/>
            </w:pPr>
          </w:p>
        </w:tc>
        <w:tc>
          <w:tcPr>
            <w:tcW w:w="3736" w:type="dxa"/>
          </w:tcPr>
          <w:p w:rsidR="00A06D90" w:rsidRPr="00634699" w:rsidRDefault="00A06D90" w:rsidP="002A44C9">
            <w:r w:rsidRPr="00634699">
              <w:t xml:space="preserve">20 minutes lunchtime detention </w:t>
            </w:r>
            <w:r w:rsidRPr="00634699">
              <w:br/>
              <w:t>(Restorative meeting between pupil, class teacher and subject leader)</w:t>
            </w:r>
          </w:p>
          <w:p w:rsidR="00A06D90" w:rsidRDefault="00A06D90" w:rsidP="002A44C9">
            <w:r w:rsidRPr="00634699">
              <w:t>Phone call home</w:t>
            </w:r>
          </w:p>
          <w:p w:rsidR="00A06D90" w:rsidRPr="000578A5" w:rsidRDefault="002A44C9" w:rsidP="002A44C9">
            <w:pPr>
              <w:rPr>
                <w:b/>
              </w:rPr>
            </w:pPr>
            <w:r w:rsidRPr="002A44C9">
              <w:rPr>
                <w:b/>
              </w:rPr>
              <w:t>(class teacher/su</w:t>
            </w:r>
            <w:r w:rsidR="00412BC3">
              <w:rPr>
                <w:b/>
              </w:rPr>
              <w:t>bject leader to record actions o</w:t>
            </w:r>
            <w:r w:rsidRPr="002A44C9">
              <w:rPr>
                <w:b/>
              </w:rPr>
              <w:t>n Sims)</w:t>
            </w:r>
          </w:p>
        </w:tc>
      </w:tr>
      <w:tr w:rsidR="00A06D90" w:rsidTr="000D0B21">
        <w:tc>
          <w:tcPr>
            <w:tcW w:w="3394" w:type="dxa"/>
          </w:tcPr>
          <w:p w:rsidR="00A06D90" w:rsidRPr="00634699" w:rsidRDefault="00A06D90" w:rsidP="002A44C9">
            <w:pPr>
              <w:rPr>
                <w:b/>
              </w:rPr>
            </w:pPr>
            <w:r w:rsidRPr="00634699">
              <w:rPr>
                <w:b/>
              </w:rPr>
              <w:lastRenderedPageBreak/>
              <w:t xml:space="preserve">Extreme danger or violence </w:t>
            </w:r>
          </w:p>
          <w:p w:rsidR="00A06D90" w:rsidRPr="00634699" w:rsidRDefault="00F432B0" w:rsidP="002A44C9">
            <w:r>
              <w:t xml:space="preserve">Complete refusal to comply with any set of reasonable instructions </w:t>
            </w:r>
            <w:r w:rsidR="00A06D90" w:rsidRPr="00634699">
              <w:t xml:space="preserve"> </w:t>
            </w:r>
          </w:p>
          <w:p w:rsidR="00A06D90" w:rsidRPr="00634699" w:rsidRDefault="00A06D90" w:rsidP="002A44C9">
            <w:r w:rsidRPr="00634699">
              <w:t xml:space="preserve">Dangerous behaviour </w:t>
            </w:r>
          </w:p>
          <w:p w:rsidR="00A06D90" w:rsidRPr="00634699" w:rsidRDefault="00A06D90" w:rsidP="002A44C9">
            <w:r w:rsidRPr="00634699">
              <w:t>Foul language directed towards a member of staff</w:t>
            </w:r>
          </w:p>
          <w:p w:rsidR="00A06D90" w:rsidRPr="00634699" w:rsidRDefault="00A06D90" w:rsidP="002A44C9">
            <w:r w:rsidRPr="00634699">
              <w:t>Leaving the classroom without permission</w:t>
            </w:r>
          </w:p>
        </w:tc>
        <w:tc>
          <w:tcPr>
            <w:tcW w:w="3360" w:type="dxa"/>
          </w:tcPr>
          <w:p w:rsidR="00A06D90" w:rsidRPr="00B75942" w:rsidRDefault="00B75942" w:rsidP="00B75942">
            <w:pPr>
              <w:rPr>
                <w:b/>
              </w:rPr>
            </w:pPr>
            <w:r w:rsidRPr="00B75942">
              <w:rPr>
                <w:b/>
              </w:rPr>
              <w:t>4</w:t>
            </w:r>
          </w:p>
          <w:p w:rsidR="00A06D90" w:rsidRPr="00634699" w:rsidRDefault="00A06D90" w:rsidP="002A44C9">
            <w:pPr>
              <w:jc w:val="center"/>
            </w:pPr>
            <w:r w:rsidRPr="00634699">
              <w:t>SLT intervention</w:t>
            </w:r>
          </w:p>
        </w:tc>
        <w:tc>
          <w:tcPr>
            <w:tcW w:w="3736" w:type="dxa"/>
          </w:tcPr>
          <w:p w:rsidR="00A06D90" w:rsidRDefault="00A06D90" w:rsidP="002A44C9">
            <w:r w:rsidRPr="00634699">
              <w:t xml:space="preserve">Exclusion </w:t>
            </w:r>
          </w:p>
          <w:p w:rsidR="00E32C73" w:rsidRPr="00634699" w:rsidRDefault="00E32C73" w:rsidP="002A44C9">
            <w:r>
              <w:t>Inclusion</w:t>
            </w:r>
          </w:p>
          <w:p w:rsidR="00A06D90" w:rsidRPr="00634699" w:rsidRDefault="00A06D90" w:rsidP="002A44C9">
            <w:r w:rsidRPr="00634699">
              <w:t>Internal lunchtime inclusion with PM/ Head of KS</w:t>
            </w:r>
          </w:p>
          <w:p w:rsidR="00A06D90" w:rsidRDefault="00A06D90" w:rsidP="002A44C9">
            <w:r w:rsidRPr="00634699">
              <w:t>SLT detention</w:t>
            </w:r>
          </w:p>
          <w:p w:rsidR="000578A5" w:rsidRPr="000578A5" w:rsidRDefault="000578A5" w:rsidP="002A44C9">
            <w:pPr>
              <w:rPr>
                <w:b/>
              </w:rPr>
            </w:pPr>
            <w:r w:rsidRPr="000578A5">
              <w:rPr>
                <w:b/>
              </w:rPr>
              <w:t>(class teacher/subject leader to record actions on Sims)</w:t>
            </w:r>
          </w:p>
        </w:tc>
      </w:tr>
    </w:tbl>
    <w:p w:rsidR="000D0B21" w:rsidRPr="00917F18" w:rsidRDefault="00917F18" w:rsidP="00100B13">
      <w:pPr>
        <w:rPr>
          <w:b/>
        </w:rPr>
      </w:pPr>
      <w:r w:rsidRPr="00917F18">
        <w:rPr>
          <w:b/>
          <w:noProof/>
          <w:lang w:eastAsia="en-GB"/>
        </w:rPr>
        <mc:AlternateContent>
          <mc:Choice Requires="wps">
            <w:drawing>
              <wp:anchor distT="0" distB="0" distL="114300" distR="114300" simplePos="0" relativeHeight="251659264" behindDoc="0" locked="0" layoutInCell="1" allowOverlap="1" wp14:anchorId="7512DC25" wp14:editId="6F9463EF">
                <wp:simplePos x="0" y="0"/>
                <wp:positionH relativeFrom="column">
                  <wp:posOffset>250190</wp:posOffset>
                </wp:positionH>
                <wp:positionV relativeFrom="paragraph">
                  <wp:posOffset>150495</wp:posOffset>
                </wp:positionV>
                <wp:extent cx="5991225" cy="1409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9122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4C9" w:rsidRPr="00917F18" w:rsidRDefault="00412BC3" w:rsidP="000578A5">
                            <w:pPr>
                              <w:jc w:val="both"/>
                              <w:rPr>
                                <w:b/>
                                <w:sz w:val="20"/>
                                <w:szCs w:val="20"/>
                              </w:rPr>
                            </w:pPr>
                            <w:r w:rsidRPr="00917F18">
                              <w:rPr>
                                <w:b/>
                                <w:sz w:val="20"/>
                                <w:szCs w:val="20"/>
                              </w:rPr>
                              <w:t>It is the responsibility of both the Subject Leader and</w:t>
                            </w:r>
                            <w:r w:rsidR="000578A5" w:rsidRPr="00917F18">
                              <w:rPr>
                                <w:b/>
                                <w:sz w:val="20"/>
                                <w:szCs w:val="20"/>
                              </w:rPr>
                              <w:t>/or</w:t>
                            </w:r>
                            <w:r w:rsidRPr="00917F18">
                              <w:rPr>
                                <w:b/>
                                <w:sz w:val="20"/>
                                <w:szCs w:val="20"/>
                              </w:rPr>
                              <w:t xml:space="preserve"> Progress Manager to review the behaviour referrals on </w:t>
                            </w:r>
                            <w:r w:rsidR="002752D5">
                              <w:rPr>
                                <w:b/>
                                <w:sz w:val="20"/>
                                <w:szCs w:val="20"/>
                              </w:rPr>
                              <w:t>either Email</w:t>
                            </w:r>
                            <w:r w:rsidRPr="00917F18">
                              <w:rPr>
                                <w:b/>
                                <w:sz w:val="20"/>
                                <w:szCs w:val="20"/>
                              </w:rPr>
                              <w:t xml:space="preserve"> </w:t>
                            </w:r>
                            <w:r w:rsidR="002752D5">
                              <w:rPr>
                                <w:b/>
                                <w:sz w:val="20"/>
                                <w:szCs w:val="20"/>
                              </w:rPr>
                              <w:t xml:space="preserve">or Sims </w:t>
                            </w:r>
                            <w:r w:rsidRPr="00917F18">
                              <w:rPr>
                                <w:b/>
                                <w:sz w:val="20"/>
                                <w:szCs w:val="20"/>
                              </w:rPr>
                              <w:t>at the end of each day</w:t>
                            </w:r>
                            <w:r w:rsidR="000578A5" w:rsidRPr="00917F18">
                              <w:rPr>
                                <w:b/>
                                <w:sz w:val="20"/>
                                <w:szCs w:val="20"/>
                              </w:rPr>
                              <w:t xml:space="preserve">. </w:t>
                            </w:r>
                            <w:r w:rsidR="002752D5">
                              <w:rPr>
                                <w:b/>
                                <w:sz w:val="20"/>
                                <w:szCs w:val="20"/>
                              </w:rPr>
                              <w:t>This is to ensure the discipline system is implemented within the department and year group to allow effective learni</w:t>
                            </w:r>
                            <w:r w:rsidR="00DE3131">
                              <w:rPr>
                                <w:b/>
                                <w:sz w:val="20"/>
                                <w:szCs w:val="20"/>
                              </w:rPr>
                              <w:t xml:space="preserve">ng to take place. Sims is also </w:t>
                            </w:r>
                            <w:r w:rsidR="002752D5">
                              <w:rPr>
                                <w:b/>
                                <w:sz w:val="20"/>
                                <w:szCs w:val="20"/>
                              </w:rPr>
                              <w:t xml:space="preserve">an effective way to track and record pupil behaviour but it must be clear whether the incident recorded is for information only or if any further intervention is required by Subject Leader or Progress Manager. </w:t>
                            </w:r>
                            <w:r w:rsidR="000578A5" w:rsidRPr="00917F18">
                              <w:rPr>
                                <w:b/>
                                <w:sz w:val="20"/>
                                <w:szCs w:val="20"/>
                              </w:rPr>
                              <w:t>Following the</w:t>
                            </w:r>
                            <w:r w:rsidR="008B2040" w:rsidRPr="00917F18">
                              <w:rPr>
                                <w:b/>
                                <w:sz w:val="20"/>
                                <w:szCs w:val="20"/>
                              </w:rPr>
                              <w:t xml:space="preserve"> graduated response above, the Subject Leader and/or P</w:t>
                            </w:r>
                            <w:r w:rsidR="000578A5" w:rsidRPr="00917F18">
                              <w:rPr>
                                <w:b/>
                                <w:sz w:val="20"/>
                                <w:szCs w:val="20"/>
                              </w:rPr>
                              <w:t>r</w:t>
                            </w:r>
                            <w:r w:rsidR="008B2040" w:rsidRPr="00917F18">
                              <w:rPr>
                                <w:b/>
                                <w:sz w:val="20"/>
                                <w:szCs w:val="20"/>
                              </w:rPr>
                              <w:t>ogress M</w:t>
                            </w:r>
                            <w:r w:rsidR="000578A5" w:rsidRPr="00917F18">
                              <w:rPr>
                                <w:b/>
                                <w:sz w:val="20"/>
                                <w:szCs w:val="20"/>
                              </w:rPr>
                              <w:t>anager will provide a relevant and appropriate response.</w:t>
                            </w:r>
                            <w:r w:rsidR="008B2040" w:rsidRPr="00917F18">
                              <w:rPr>
                                <w:b/>
                                <w:sz w:val="20"/>
                                <w:szCs w:val="20"/>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12DC25" id="_x0000_t202" coordsize="21600,21600" o:spt="202" path="m,l,21600r21600,l21600,xe">
                <v:stroke joinstyle="miter"/>
                <v:path gradientshapeok="t" o:connecttype="rect"/>
              </v:shapetype>
              <v:shape id="Text Box 3" o:spid="_x0000_s1044" type="#_x0000_t202" style="position:absolute;margin-left:19.7pt;margin-top:11.85pt;width:471.75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" fillcolor="white [3201]" strokeweight=".5pt">
                <v:textbox>
                  <w:txbxContent>
                    <w:p w:rsidR="002A44C9" w:rsidRPr="00917F18" w:rsidRDefault="00412BC3" w:rsidP="000578A5">
                      <w:pPr>
                        <w:jc w:val="both"/>
                        <w:rPr>
                          <w:b/>
                          <w:sz w:val="20"/>
                          <w:szCs w:val="20"/>
                        </w:rPr>
                      </w:pPr>
                      <w:r w:rsidRPr="00917F18">
                        <w:rPr>
                          <w:b/>
                          <w:sz w:val="20"/>
                          <w:szCs w:val="20"/>
                        </w:rPr>
                        <w:t>It is the responsibility of both the Subject Leader and</w:t>
                      </w:r>
                      <w:r w:rsidR="000578A5" w:rsidRPr="00917F18">
                        <w:rPr>
                          <w:b/>
                          <w:sz w:val="20"/>
                          <w:szCs w:val="20"/>
                        </w:rPr>
                        <w:t>/or</w:t>
                      </w:r>
                      <w:r w:rsidRPr="00917F18">
                        <w:rPr>
                          <w:b/>
                          <w:sz w:val="20"/>
                          <w:szCs w:val="20"/>
                        </w:rPr>
                        <w:t xml:space="preserve"> Progress Manager to review the behaviour referrals on </w:t>
                      </w:r>
                      <w:r w:rsidR="002752D5">
                        <w:rPr>
                          <w:b/>
                          <w:sz w:val="20"/>
                          <w:szCs w:val="20"/>
                        </w:rPr>
                        <w:t>either Email</w:t>
                      </w:r>
                      <w:r w:rsidRPr="00917F18">
                        <w:rPr>
                          <w:b/>
                          <w:sz w:val="20"/>
                          <w:szCs w:val="20"/>
                        </w:rPr>
                        <w:t xml:space="preserve"> </w:t>
                      </w:r>
                      <w:r w:rsidR="002752D5">
                        <w:rPr>
                          <w:b/>
                          <w:sz w:val="20"/>
                          <w:szCs w:val="20"/>
                        </w:rPr>
                        <w:t xml:space="preserve">or Sims </w:t>
                      </w:r>
                      <w:r w:rsidRPr="00917F18">
                        <w:rPr>
                          <w:b/>
                          <w:sz w:val="20"/>
                          <w:szCs w:val="20"/>
                        </w:rPr>
                        <w:t>at the end of each day</w:t>
                      </w:r>
                      <w:r w:rsidR="000578A5" w:rsidRPr="00917F18">
                        <w:rPr>
                          <w:b/>
                          <w:sz w:val="20"/>
                          <w:szCs w:val="20"/>
                        </w:rPr>
                        <w:t xml:space="preserve">. </w:t>
                      </w:r>
                      <w:r w:rsidR="002752D5">
                        <w:rPr>
                          <w:b/>
                          <w:sz w:val="20"/>
                          <w:szCs w:val="20"/>
                        </w:rPr>
                        <w:t>This is to ensure the discipline system is implemented within the department and year group to allow effective learni</w:t>
                      </w:r>
                      <w:r w:rsidR="00DE3131">
                        <w:rPr>
                          <w:b/>
                          <w:sz w:val="20"/>
                          <w:szCs w:val="20"/>
                        </w:rPr>
                        <w:t xml:space="preserve">ng to take place. Sims is also </w:t>
                      </w:r>
                      <w:r w:rsidR="002752D5">
                        <w:rPr>
                          <w:b/>
                          <w:sz w:val="20"/>
                          <w:szCs w:val="20"/>
                        </w:rPr>
                        <w:t xml:space="preserve">an effective way to track and record pupil behaviour but it must be clear whether the incident recorded is for information only or if any further intervention is required by Subject Leader or Progress Manager. </w:t>
                      </w:r>
                      <w:r w:rsidR="000578A5" w:rsidRPr="00917F18">
                        <w:rPr>
                          <w:b/>
                          <w:sz w:val="20"/>
                          <w:szCs w:val="20"/>
                        </w:rPr>
                        <w:t>Following the</w:t>
                      </w:r>
                      <w:r w:rsidR="008B2040" w:rsidRPr="00917F18">
                        <w:rPr>
                          <w:b/>
                          <w:sz w:val="20"/>
                          <w:szCs w:val="20"/>
                        </w:rPr>
                        <w:t xml:space="preserve"> graduated response above, the Subject Leader and/or P</w:t>
                      </w:r>
                      <w:r w:rsidR="000578A5" w:rsidRPr="00917F18">
                        <w:rPr>
                          <w:b/>
                          <w:sz w:val="20"/>
                          <w:szCs w:val="20"/>
                        </w:rPr>
                        <w:t>r</w:t>
                      </w:r>
                      <w:r w:rsidR="008B2040" w:rsidRPr="00917F18">
                        <w:rPr>
                          <w:b/>
                          <w:sz w:val="20"/>
                          <w:szCs w:val="20"/>
                        </w:rPr>
                        <w:t>ogress M</w:t>
                      </w:r>
                      <w:r w:rsidR="000578A5" w:rsidRPr="00917F18">
                        <w:rPr>
                          <w:b/>
                          <w:sz w:val="20"/>
                          <w:szCs w:val="20"/>
                        </w:rPr>
                        <w:t>anager will provide a relevant and appropriate response.</w:t>
                      </w:r>
                      <w:r w:rsidR="008B2040" w:rsidRPr="00917F18">
                        <w:rPr>
                          <w:b/>
                          <w:sz w:val="20"/>
                          <w:szCs w:val="20"/>
                        </w:rPr>
                        <w:t xml:space="preserve">  </w:t>
                      </w:r>
                      <w:bookmarkStart w:id="1" w:name="_GoBack"/>
                      <w:bookmarkEnd w:id="1"/>
                    </w:p>
                  </w:txbxContent>
                </v:textbox>
              </v:shape>
            </w:pict>
          </mc:Fallback>
        </mc:AlternateContent>
      </w:r>
    </w:p>
    <w:sectPr w:rsidR="000D0B21" w:rsidRPr="00917F18" w:rsidSect="00725C3A">
      <w:headerReference w:type="even" r:id="rId10"/>
      <w:headerReference w:type="default" r:id="rId11"/>
      <w:headerReference w:type="first" r:id="rId12"/>
      <w:pgSz w:w="11906" w:h="16838" w:code="9"/>
      <w:pgMar w:top="482" w:right="851" w:bottom="1361" w:left="851" w:header="709" w:footer="709"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DC" w:rsidRDefault="006935DC" w:rsidP="00A06D90">
      <w:pPr>
        <w:spacing w:after="0" w:line="240" w:lineRule="auto"/>
      </w:pPr>
      <w:r>
        <w:separator/>
      </w:r>
    </w:p>
  </w:endnote>
  <w:endnote w:type="continuationSeparator" w:id="0">
    <w:p w:rsidR="006935DC" w:rsidRDefault="006935DC" w:rsidP="00A0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DC" w:rsidRDefault="006935DC" w:rsidP="00A06D90">
      <w:pPr>
        <w:spacing w:after="0" w:line="240" w:lineRule="auto"/>
      </w:pPr>
      <w:r>
        <w:separator/>
      </w:r>
    </w:p>
  </w:footnote>
  <w:footnote w:type="continuationSeparator" w:id="0">
    <w:p w:rsidR="006935DC" w:rsidRDefault="006935DC" w:rsidP="00A06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C9" w:rsidRDefault="002A4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C9" w:rsidRDefault="002A4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C9" w:rsidRDefault="002A4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197"/>
    <w:multiLevelType w:val="hybridMultilevel"/>
    <w:tmpl w:val="FC32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D129A"/>
    <w:multiLevelType w:val="hybridMultilevel"/>
    <w:tmpl w:val="7E1C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24E8F"/>
    <w:multiLevelType w:val="hybridMultilevel"/>
    <w:tmpl w:val="25B6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21A69"/>
    <w:multiLevelType w:val="hybridMultilevel"/>
    <w:tmpl w:val="D7E8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056ED"/>
    <w:multiLevelType w:val="hybridMultilevel"/>
    <w:tmpl w:val="2504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B3B7A"/>
    <w:multiLevelType w:val="hybridMultilevel"/>
    <w:tmpl w:val="EAEC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56A31"/>
    <w:multiLevelType w:val="hybridMultilevel"/>
    <w:tmpl w:val="32B4AA10"/>
    <w:lvl w:ilvl="0" w:tplc="E78EAFAE">
      <w:start w:val="1"/>
      <w:numFmt w:val="decimal"/>
      <w:lvlText w:val="%1."/>
      <w:lvlJc w:val="left"/>
      <w:pPr>
        <w:ind w:left="533" w:hanging="360"/>
      </w:pPr>
      <w:rPr>
        <w:rFonts w:hint="default"/>
      </w:r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7" w15:restartNumberingAfterBreak="0">
    <w:nsid w:val="78726ED5"/>
    <w:multiLevelType w:val="hybridMultilevel"/>
    <w:tmpl w:val="4536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53995"/>
    <w:multiLevelType w:val="hybridMultilevel"/>
    <w:tmpl w:val="A160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3"/>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90"/>
    <w:rsid w:val="0003019E"/>
    <w:rsid w:val="000578A5"/>
    <w:rsid w:val="000D0B21"/>
    <w:rsid w:val="000E76A5"/>
    <w:rsid w:val="00100B13"/>
    <w:rsid w:val="00126E61"/>
    <w:rsid w:val="001E351E"/>
    <w:rsid w:val="00212AA5"/>
    <w:rsid w:val="00236A3D"/>
    <w:rsid w:val="002513D9"/>
    <w:rsid w:val="002752D5"/>
    <w:rsid w:val="002A44C9"/>
    <w:rsid w:val="00412BC3"/>
    <w:rsid w:val="00472203"/>
    <w:rsid w:val="00477FE5"/>
    <w:rsid w:val="004A4002"/>
    <w:rsid w:val="00631988"/>
    <w:rsid w:val="00634699"/>
    <w:rsid w:val="006935DC"/>
    <w:rsid w:val="00725C3A"/>
    <w:rsid w:val="0077446B"/>
    <w:rsid w:val="00874A91"/>
    <w:rsid w:val="008B2040"/>
    <w:rsid w:val="00917F18"/>
    <w:rsid w:val="00954A2C"/>
    <w:rsid w:val="00A06D90"/>
    <w:rsid w:val="00A375D1"/>
    <w:rsid w:val="00AA1122"/>
    <w:rsid w:val="00AE4C69"/>
    <w:rsid w:val="00B74D48"/>
    <w:rsid w:val="00B75942"/>
    <w:rsid w:val="00BC4D8D"/>
    <w:rsid w:val="00C15867"/>
    <w:rsid w:val="00CB7D6B"/>
    <w:rsid w:val="00D17E98"/>
    <w:rsid w:val="00DE3131"/>
    <w:rsid w:val="00E32C73"/>
    <w:rsid w:val="00E54F68"/>
    <w:rsid w:val="00E76EDE"/>
    <w:rsid w:val="00F376FA"/>
    <w:rsid w:val="00F432B0"/>
    <w:rsid w:val="00F858B6"/>
    <w:rsid w:val="00FB2323"/>
    <w:rsid w:val="00FB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184D0"/>
  <w15:docId w15:val="{E0660E5C-4E78-412A-B986-AFF01578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D90"/>
  </w:style>
  <w:style w:type="paragraph" w:styleId="Footer">
    <w:name w:val="footer"/>
    <w:basedOn w:val="Normal"/>
    <w:link w:val="FooterChar"/>
    <w:uiPriority w:val="99"/>
    <w:unhideWhenUsed/>
    <w:rsid w:val="00A06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D90"/>
  </w:style>
  <w:style w:type="paragraph" w:styleId="ListParagraph">
    <w:name w:val="List Paragraph"/>
    <w:basedOn w:val="Normal"/>
    <w:uiPriority w:val="34"/>
    <w:qFormat/>
    <w:rsid w:val="00A06D90"/>
    <w:pPr>
      <w:ind w:left="720"/>
      <w:contextualSpacing/>
    </w:pPr>
  </w:style>
  <w:style w:type="table" w:styleId="TableGrid">
    <w:name w:val="Table Grid"/>
    <w:basedOn w:val="TableNormal"/>
    <w:uiPriority w:val="39"/>
    <w:rsid w:val="00A06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6D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17E98"/>
    <w:rPr>
      <w:sz w:val="16"/>
      <w:szCs w:val="16"/>
    </w:rPr>
  </w:style>
  <w:style w:type="paragraph" w:styleId="CommentText">
    <w:name w:val="annotation text"/>
    <w:basedOn w:val="Normal"/>
    <w:link w:val="CommentTextChar"/>
    <w:uiPriority w:val="99"/>
    <w:semiHidden/>
    <w:unhideWhenUsed/>
    <w:rsid w:val="00D17E98"/>
    <w:pPr>
      <w:spacing w:line="240" w:lineRule="auto"/>
    </w:pPr>
    <w:rPr>
      <w:sz w:val="20"/>
      <w:szCs w:val="20"/>
    </w:rPr>
  </w:style>
  <w:style w:type="character" w:customStyle="1" w:styleId="CommentTextChar">
    <w:name w:val="Comment Text Char"/>
    <w:basedOn w:val="DefaultParagraphFont"/>
    <w:link w:val="CommentText"/>
    <w:uiPriority w:val="99"/>
    <w:semiHidden/>
    <w:rsid w:val="00D17E98"/>
    <w:rPr>
      <w:sz w:val="20"/>
      <w:szCs w:val="20"/>
    </w:rPr>
  </w:style>
  <w:style w:type="paragraph" w:styleId="BalloonText">
    <w:name w:val="Balloon Text"/>
    <w:basedOn w:val="Normal"/>
    <w:link w:val="BalloonTextChar"/>
    <w:uiPriority w:val="99"/>
    <w:semiHidden/>
    <w:unhideWhenUsed/>
    <w:rsid w:val="00D17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98"/>
    <w:rPr>
      <w:rFonts w:ascii="Tahoma" w:hAnsi="Tahoma" w:cs="Tahoma"/>
      <w:sz w:val="16"/>
      <w:szCs w:val="16"/>
    </w:rPr>
  </w:style>
  <w:style w:type="paragraph" w:styleId="NoSpacing">
    <w:name w:val="No Spacing"/>
    <w:uiPriority w:val="1"/>
    <w:qFormat/>
    <w:rsid w:val="00954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Griffiths</dc:creator>
  <cp:lastModifiedBy>Jane Wilkie</cp:lastModifiedBy>
  <cp:revision>6</cp:revision>
  <cp:lastPrinted>2018-11-26T14:18:00Z</cp:lastPrinted>
  <dcterms:created xsi:type="dcterms:W3CDTF">2018-11-27T20:11:00Z</dcterms:created>
  <dcterms:modified xsi:type="dcterms:W3CDTF">2018-12-18T15:46:00Z</dcterms:modified>
</cp:coreProperties>
</file>