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1475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75"/>
        <w:tblGridChange w:id="0">
          <w:tblGrid>
            <w:gridCol w:w="11475"/>
          </w:tblGrid>
        </w:tblGridChange>
      </w:tblGrid>
      <w:tr>
        <w:trPr>
          <w:trHeight w:val="14240" w:hRule="atLeast"/>
        </w:trPr>
        <w:tc>
          <w:tcPr>
            <w:tcBorders>
              <w:top w:color="6aa84f" w:space="0" w:sz="36" w:val="single"/>
              <w:left w:color="6aa84f" w:space="0" w:sz="36" w:val="single"/>
              <w:bottom w:color="6aa84f" w:space="0" w:sz="36" w:val="single"/>
              <w:right w:color="6aa84f" w:space="0" w:sz="3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sz w:val="28"/>
                <w:szCs w:val="28"/>
                <w:u w:val="single"/>
                <w:rtl w:val="0"/>
              </w:rPr>
              <w:t xml:space="preserve">Literacy Homework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sz w:val="28"/>
                <w:szCs w:val="28"/>
                <w:u w:val="single"/>
                <w:rtl w:val="0"/>
              </w:rPr>
              <w:t xml:space="preserve">Due Thursday 25th May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Our new literacy learning is looking at adventure stories. For your homework, we would like you pick two pictures and create a conversation between the animals.</w:t>
            </w:r>
            <w:r w:rsidDel="00000000" w:rsidR="00000000" w:rsidRPr="00000000">
              <w:drawing>
                <wp:anchor allowOverlap="1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-76199</wp:posOffset>
                  </wp:positionH>
                  <wp:positionV relativeFrom="paragraph">
                    <wp:posOffset>457200</wp:posOffset>
                  </wp:positionV>
                  <wp:extent cx="1514475" cy="1009650"/>
                  <wp:effectExtent b="0" l="0" r="0" t="0"/>
                  <wp:wrapSquare wrapText="bothSides" distB="114300" distT="114300" distL="114300" distR="114300"/>
                  <wp:docPr descr="Rain forest | Axel Rouvin | Flickr" id="10" name="image15.jpg"/>
                  <a:graphic>
                    <a:graphicData uri="http://schemas.openxmlformats.org/drawingml/2006/picture">
                      <pic:pic>
                        <pic:nvPicPr>
                          <pic:cNvPr descr="Rain forest | Axel Rouvin | Flickr" id="0" name="image15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09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4781550</wp:posOffset>
                  </wp:positionH>
                  <wp:positionV relativeFrom="paragraph">
                    <wp:posOffset>76200</wp:posOffset>
                  </wp:positionV>
                  <wp:extent cx="1514475" cy="969007"/>
                  <wp:effectExtent b="0" l="0" r="0" t="0"/>
                  <wp:wrapSquare wrapText="bothSides" distB="114300" distT="114300" distL="114300" distR="114300"/>
                  <wp:docPr descr="File:Toucan Toco in Iguazu.jpg - Wikimedia Commons" id="11" name="image16.jpg"/>
                  <a:graphic>
                    <a:graphicData uri="http://schemas.openxmlformats.org/drawingml/2006/picture">
                      <pic:pic>
                        <pic:nvPicPr>
                          <pic:cNvPr descr="File:Toucan Toco in Iguazu.jpg - Wikimedia Commons" id="0" name="image16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69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3028950</wp:posOffset>
                  </wp:positionH>
                  <wp:positionV relativeFrom="paragraph">
                    <wp:posOffset>76200</wp:posOffset>
                  </wp:positionV>
                  <wp:extent cx="1515056" cy="1007812"/>
                  <wp:effectExtent b="0" l="0" r="0" t="0"/>
                  <wp:wrapSquare wrapText="bothSides" distB="114300" distT="114300" distL="114300" distR="114300"/>
                  <wp:docPr descr="Free photo Tree Squirrel Monkey Rainforest Snout Amazon - Max Pixel" id="12" name="image17.jpg"/>
                  <a:graphic>
                    <a:graphicData uri="http://schemas.openxmlformats.org/drawingml/2006/picture">
                      <pic:pic>
                        <pic:nvPicPr>
                          <pic:cNvPr descr="Free photo Tree Squirrel Monkey Rainforest Snout Amazon - Max Pixel" id="0" name="image1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56" cy="1007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1504950</wp:posOffset>
                  </wp:positionH>
                  <wp:positionV relativeFrom="paragraph">
                    <wp:posOffset>76200</wp:posOffset>
                  </wp:positionV>
                  <wp:extent cx="1389626" cy="1009650"/>
                  <wp:effectExtent b="0" l="0" r="0" t="0"/>
                  <wp:wrapSquare wrapText="bothSides" distB="114300" distT="114300" distL="114300" distR="114300"/>
                  <wp:docPr descr="Amphibian - Wikipedia" id="4" name="image9.jpg"/>
                  <a:graphic>
                    <a:graphicData uri="http://schemas.openxmlformats.org/drawingml/2006/picture">
                      <pic:pic>
                        <pic:nvPicPr>
                          <pic:cNvPr descr="Amphibian - Wikipedia" id="0" name="image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26" cy="1009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  <w:rtl w:val="0"/>
              </w:rPr>
              <w:t xml:space="preserve">Success Criteria: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Speech and punctuation -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, . ! ? “”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Speech verbs -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shouted, growled, hissed, squawked</w:t>
            </w: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Description  -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how do they look?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Emotion -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Lazily, happily, angrily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Show not tell  -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The leaves swayed gently in the breeze </w:t>
            </w: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38761d"/>
                <w:sz w:val="24"/>
                <w:szCs w:val="24"/>
                <w:rtl w:val="0"/>
              </w:rPr>
              <w:t xml:space="preserve">while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the monkeys </w:t>
            </w: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38761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clambered  across the strong, steady branches.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Past tense verbs  -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swayed, clambered, soared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Adverbs  -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Gently, excitedly, quietly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color w:val="38761d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u w:val="single"/>
                <w:rtl w:val="0"/>
              </w:rPr>
              <w:t xml:space="preserve">Example: 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“It is very hot in the rainforest today!” the toucan squawked excitedly. 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“How about we go for a dip in the river to cool off?” the monkey replied quickly. 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“That sounds like a great idea monkey,” he squealed happily. The leaves swayed gently in the breeze </w:t>
            </w: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38761d"/>
                <w:sz w:val="24"/>
                <w:szCs w:val="24"/>
                <w:rtl w:val="0"/>
              </w:rPr>
              <w:t xml:space="preserve">while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the monkeys </w:t>
            </w: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38761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clambered  across the strong, steady branches.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drawing>
                <wp:inline distB="114300" distT="114300" distL="114300" distR="114300">
                  <wp:extent cx="6875213" cy="1266825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6990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213" cy="1266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14300" distT="114300" distL="114300" distR="114300">
                  <wp:extent cx="6846638" cy="1266825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6990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638" cy="1266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drawing>
                <wp:inline distB="114300" distT="114300" distL="114300" distR="114300">
                  <wp:extent cx="6865688" cy="561975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8653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88" cy="561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drawing>
                <wp:inline distB="114300" distT="114300" distL="114300" distR="114300">
                  <wp:extent cx="6865688" cy="561975"/>
                  <wp:effectExtent b="0" l="0" r="0" t="0"/>
                  <wp:docPr id="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b="8653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88" cy="561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0815.0" w:type="dxa"/>
        <w:jc w:val="left"/>
        <w:tblInd w:w="-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5"/>
        <w:tblGridChange w:id="0">
          <w:tblGrid>
            <w:gridCol w:w="10815"/>
          </w:tblGrid>
        </w:tblGridChange>
      </w:tblGrid>
      <w:tr>
        <w:tc>
          <w:tcPr>
            <w:tcBorders>
              <w:top w:color="38761d" w:space="0" w:sz="24" w:val="single"/>
              <w:left w:color="38761d" w:space="0" w:sz="24" w:val="single"/>
              <w:bottom w:color="38761d" w:space="0" w:sz="24" w:val="single"/>
              <w:right w:color="38761d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sz w:val="28"/>
                <w:szCs w:val="28"/>
                <w:u w:val="single"/>
                <w:rtl w:val="0"/>
              </w:rPr>
              <w:t xml:space="preserve">Literacy Homework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sz w:val="28"/>
                <w:szCs w:val="28"/>
                <w:u w:val="single"/>
                <w:rtl w:val="0"/>
              </w:rPr>
              <w:t xml:space="preserve">Due Thursday 25th May 2017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Our new literacy learning is looking at adventure stories. For your homework we would like you pick two pictures and create a conversation between the animals.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sz w:val="24"/>
                <w:szCs w:val="24"/>
                <w:u w:val="single"/>
                <w:rtl w:val="0"/>
              </w:rPr>
              <w:t xml:space="preserve">Success Criteria: </w:t>
            </w:r>
            <w:r w:rsidDel="00000000" w:rsidR="00000000" w:rsidRPr="00000000">
              <w:drawing>
                <wp:anchor allowOverlap="1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2184150</wp:posOffset>
                  </wp:positionH>
                  <wp:positionV relativeFrom="paragraph">
                    <wp:posOffset>23813</wp:posOffset>
                  </wp:positionV>
                  <wp:extent cx="2246819" cy="1438275"/>
                  <wp:effectExtent b="0" l="0" r="0" t="0"/>
                  <wp:wrapSquare wrapText="bothSides" distB="114300" distT="114300" distL="114300" distR="114300"/>
                  <wp:docPr descr="File:Toucan Toco in Iguazu.jpg - Wikimedia Commons" id="8" name="image13.jpg"/>
                  <a:graphic>
                    <a:graphicData uri="http://schemas.openxmlformats.org/drawingml/2006/picture">
                      <pic:pic>
                        <pic:nvPicPr>
                          <pic:cNvPr descr="File:Toucan Toco in Iguazu.jpg - Wikimedia Commons" id="0" name="image1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819" cy="1438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4533900</wp:posOffset>
                  </wp:positionH>
                  <wp:positionV relativeFrom="paragraph">
                    <wp:posOffset>28575</wp:posOffset>
                  </wp:positionV>
                  <wp:extent cx="2164904" cy="1438275"/>
                  <wp:effectExtent b="0" l="0" r="0" t="0"/>
                  <wp:wrapSquare wrapText="bothSides" distB="114300" distT="114300" distL="114300" distR="114300"/>
                  <wp:docPr descr="Free photo Tree Squirrel Monkey Rainforest Snout Amazon - Max Pixel" id="5" name="image10.jpg"/>
                  <a:graphic>
                    <a:graphicData uri="http://schemas.openxmlformats.org/drawingml/2006/picture">
                      <pic:pic>
                        <pic:nvPicPr>
                          <pic:cNvPr descr="Free photo Tree Squirrel Monkey Rainforest Snout Amazon - Max Pixel" id="0" name="image10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904" cy="1438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-38099</wp:posOffset>
                  </wp:positionH>
                  <wp:positionV relativeFrom="paragraph">
                    <wp:posOffset>47625</wp:posOffset>
                  </wp:positionV>
                  <wp:extent cx="2083219" cy="1388812"/>
                  <wp:effectExtent b="0" l="0" r="0" t="0"/>
                  <wp:wrapSquare wrapText="bothSides" distB="114300" distT="114300" distL="114300" distR="114300"/>
                  <wp:docPr descr="Rain forest | Axel Rouvin | Flickr" id="3" name="image6.jpg"/>
                  <a:graphic>
                    <a:graphicData uri="http://schemas.openxmlformats.org/drawingml/2006/picture">
                      <pic:pic>
                        <pic:nvPicPr>
                          <pic:cNvPr descr="Rain forest | Axel Rouvin | Flickr" id="0" name="image6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219" cy="1388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Speech Verbs </w:t>
              <w:br w:type="textWrapping"/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shouted, growled, hissed, squawked</w:t>
            </w: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Adverbs </w:t>
              <w:br w:type="textWrapping"/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Gently, excitedly, quietly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spacing w:line="240" w:lineRule="auto"/>
              <w:ind w:left="720" w:hanging="360"/>
              <w:contextualSpacing w:val="1"/>
              <w:rPr>
                <w:rFonts w:ascii="Patrick Hand" w:cs="Patrick Hand" w:eastAsia="Patrick Hand" w:hAnsi="Patrick Han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4"/>
                <w:szCs w:val="24"/>
                <w:rtl w:val="0"/>
              </w:rPr>
              <w:t xml:space="preserve">Punctuation </w:t>
              <w:br w:type="textWrapping"/>
            </w: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! , . ? “”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u w:val="single"/>
                <w:rtl w:val="0"/>
              </w:rPr>
              <w:t xml:space="preserve">Example: 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“It is very hot in the rainforest today!” the toucan squawked excitedly. 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“How about we go for a dip in the river to cool off?” the monkey replied quickly. 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color w:val="38761d"/>
                <w:sz w:val="24"/>
                <w:szCs w:val="24"/>
                <w:rtl w:val="0"/>
              </w:rPr>
              <w:t xml:space="preserve">“That sounds like a great idea monkey,” he squealed happily. 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Patrick Hand" w:cs="Patrick Hand" w:eastAsia="Patrick Hand" w:hAnsi="Patrick Hand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drawing>
                <wp:inline distB="114300" distT="114300" distL="114300" distR="114300">
                  <wp:extent cx="6343650" cy="1168400"/>
                  <wp:effectExtent b="0" l="0" r="0" t="0"/>
                  <wp:docPr id="13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 b="6990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14300" distT="114300" distL="114300" distR="114300">
                  <wp:extent cx="6343650" cy="1168400"/>
                  <wp:effectExtent b="0" l="0" r="0" t="0"/>
                  <wp:docPr id="1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/>
                          <a:srcRect b="6990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drawing>
                <wp:inline distB="114300" distT="114300" distL="114300" distR="114300">
                  <wp:extent cx="6343650" cy="520700"/>
                  <wp:effectExtent b="0" l="0" r="0" t="0"/>
                  <wp:docPr id="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8653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850.3937007874016" w:top="850.3937007874016" w:left="850.3937007874016" w:right="850.3937007874016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omic Sans MS"/>
  <w:font w:name="Patrick Hand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pBdr/>
      <w:contextualSpacing w:val="1"/>
    </w:pPr>
    <w:rPr/>
    <w:tblPr>
      <w:tblStyleRowBandSize w:val="1"/>
      <w:tblStyleColBandSize w:val="1"/>
      <w:tblCellMar/>
    </w:tblPr>
    <w:tblStylePr w:type="band1Horz">
      <w:pPr>
        <w:pBdr/>
        <w:contextualSpacing w:val="1"/>
      </w:pPr>
      <w:rPr/>
      <w:tcPr/>
    </w:tblStylePr>
    <w:tblStylePr w:type="band1Vert">
      <w:pPr>
        <w:pBdr/>
        <w:contextualSpacing w:val="1"/>
      </w:pPr>
      <w:rPr/>
      <w:tcPr/>
    </w:tblStylePr>
    <w:tblStylePr w:type="band2Horz">
      <w:pPr>
        <w:pBdr/>
        <w:contextualSpacing w:val="1"/>
      </w:pPr>
      <w:rPr/>
      <w:tcPr/>
    </w:tblStylePr>
    <w:tblStylePr w:type="band2Vert">
      <w:pPr>
        <w:pBdr/>
        <w:contextualSpacing w:val="1"/>
      </w:pPr>
      <w:rPr/>
      <w:tcPr/>
    </w:tblStylePr>
    <w:tblStylePr w:type="firstCol">
      <w:pPr>
        <w:pBdr/>
        <w:contextualSpacing w:val="1"/>
      </w:pPr>
      <w:rPr/>
      <w:tcPr/>
    </w:tblStylePr>
    <w:tblStylePr w:type="firstRow">
      <w:pPr>
        <w:pBdr/>
        <w:contextualSpacing w:val="1"/>
      </w:pPr>
      <w:rPr/>
      <w:tcPr/>
    </w:tblStylePr>
    <w:tblStylePr w:type="lastCol">
      <w:pPr>
        <w:pBdr/>
        <w:contextualSpacing w:val="1"/>
      </w:pPr>
      <w:rPr/>
      <w:tcPr/>
    </w:tblStylePr>
    <w:tblStylePr w:type="lastRow">
      <w:pPr>
        <w:pBdr/>
        <w:contextualSpacing w:val="1"/>
      </w:pPr>
      <w:rPr/>
      <w:tcPr/>
    </w:tblStylePr>
    <w:tblStylePr w:type="neCell">
      <w:pPr>
        <w:pBdr/>
        <w:contextualSpacing w:val="1"/>
      </w:pPr>
      <w:rPr/>
      <w:tcPr/>
    </w:tblStylePr>
    <w:tblStylePr w:type="nwCell">
      <w:pPr>
        <w:pBdr/>
        <w:contextualSpacing w:val="1"/>
      </w:pPr>
      <w:rPr/>
      <w:tcPr/>
    </w:tblStylePr>
    <w:tblStylePr w:type="seCell">
      <w:pPr>
        <w:pBdr/>
        <w:contextualSpacing w:val="1"/>
      </w:pPr>
      <w:rPr/>
      <w:tcPr/>
    </w:tblStylePr>
    <w:tblStylePr w:type="swCell">
      <w:pPr>
        <w:pBdr/>
        <w:contextualSpacing w:val="1"/>
      </w:pPr>
      <w:rPr/>
      <w:tcPr/>
    </w:tblStylePr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3.jpg"/><Relationship Id="rId12" Type="http://schemas.openxmlformats.org/officeDocument/2006/relationships/image" Target="media/image14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1.png"/><Relationship Id="rId15" Type="http://schemas.openxmlformats.org/officeDocument/2006/relationships/image" Target="media/image6.jpg"/><Relationship Id="rId14" Type="http://schemas.openxmlformats.org/officeDocument/2006/relationships/image" Target="media/image10.jpg"/><Relationship Id="rId17" Type="http://schemas.openxmlformats.org/officeDocument/2006/relationships/image" Target="media/image19.png"/><Relationship Id="rId16" Type="http://schemas.openxmlformats.org/officeDocument/2006/relationships/image" Target="media/image18.png"/><Relationship Id="rId5" Type="http://schemas.openxmlformats.org/officeDocument/2006/relationships/image" Target="media/image15.jpg"/><Relationship Id="rId6" Type="http://schemas.openxmlformats.org/officeDocument/2006/relationships/image" Target="media/image16.jpg"/><Relationship Id="rId18" Type="http://schemas.openxmlformats.org/officeDocument/2006/relationships/image" Target="media/image12.png"/><Relationship Id="rId7" Type="http://schemas.openxmlformats.org/officeDocument/2006/relationships/image" Target="media/image17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trickHand-regular.ttf"/></Relationships>
</file>