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55" w:tblpY="683"/>
        <w:tblOverlap w:val="never"/>
        <w:tblW w:w="15314" w:type="dxa"/>
        <w:tblInd w:w="0" w:type="dxa"/>
        <w:tblCellMar>
          <w:top w:w="36" w:type="dxa"/>
          <w:left w:w="55" w:type="dxa"/>
          <w:right w:w="44" w:type="dxa"/>
        </w:tblCellMar>
        <w:tblLook w:val="04A0" w:firstRow="1" w:lastRow="0" w:firstColumn="1" w:lastColumn="0" w:noHBand="0" w:noVBand="1"/>
      </w:tblPr>
      <w:tblGrid>
        <w:gridCol w:w="2889"/>
        <w:gridCol w:w="1136"/>
        <w:gridCol w:w="3970"/>
        <w:gridCol w:w="1560"/>
        <w:gridCol w:w="4818"/>
        <w:gridCol w:w="941"/>
      </w:tblGrid>
      <w:tr w:rsidR="00126B22">
        <w:trPr>
          <w:trHeight w:val="337"/>
        </w:trPr>
        <w:tc>
          <w:tcPr>
            <w:tcW w:w="7996" w:type="dxa"/>
            <w:gridSpan w:val="3"/>
            <w:tcBorders>
              <w:top w:val="single" w:sz="4" w:space="0" w:color="000000"/>
              <w:left w:val="single" w:sz="4" w:space="0" w:color="000000"/>
              <w:bottom w:val="single" w:sz="4" w:space="0" w:color="000000"/>
              <w:right w:val="nil"/>
            </w:tcBorders>
            <w:shd w:val="clear" w:color="auto" w:fill="CFDCE3"/>
          </w:tcPr>
          <w:p w:rsidR="00126B22" w:rsidRDefault="00041514">
            <w:pPr>
              <w:ind w:left="142"/>
            </w:pPr>
            <w:r>
              <w:rPr>
                <w:rFonts w:ascii="Arial" w:eastAsia="Arial" w:hAnsi="Arial" w:cs="Arial"/>
                <w:b/>
                <w:color w:val="0D0D0D"/>
                <w:sz w:val="24"/>
              </w:rPr>
              <w:t xml:space="preserve">1. Summary information </w:t>
            </w:r>
          </w:p>
        </w:tc>
        <w:tc>
          <w:tcPr>
            <w:tcW w:w="1560" w:type="dxa"/>
            <w:tcBorders>
              <w:top w:val="single" w:sz="4" w:space="0" w:color="000000"/>
              <w:left w:val="nil"/>
              <w:bottom w:val="single" w:sz="4" w:space="0" w:color="000000"/>
              <w:right w:val="nil"/>
            </w:tcBorders>
            <w:shd w:val="clear" w:color="auto" w:fill="CFDCE3"/>
          </w:tcPr>
          <w:p w:rsidR="00126B22" w:rsidRDefault="00126B22"/>
        </w:tc>
        <w:tc>
          <w:tcPr>
            <w:tcW w:w="4818" w:type="dxa"/>
            <w:tcBorders>
              <w:top w:val="single" w:sz="4" w:space="0" w:color="000000"/>
              <w:left w:val="nil"/>
              <w:bottom w:val="single" w:sz="4" w:space="0" w:color="000000"/>
              <w:right w:val="nil"/>
            </w:tcBorders>
            <w:shd w:val="clear" w:color="auto" w:fill="CFDCE3"/>
          </w:tcPr>
          <w:p w:rsidR="00126B22" w:rsidRDefault="00126B22"/>
        </w:tc>
        <w:tc>
          <w:tcPr>
            <w:tcW w:w="941" w:type="dxa"/>
            <w:tcBorders>
              <w:top w:val="single" w:sz="4" w:space="0" w:color="000000"/>
              <w:left w:val="nil"/>
              <w:bottom w:val="single" w:sz="4" w:space="0" w:color="000000"/>
              <w:right w:val="single" w:sz="4" w:space="0" w:color="000000"/>
            </w:tcBorders>
            <w:shd w:val="clear" w:color="auto" w:fill="CFDCE3"/>
          </w:tcPr>
          <w:p w:rsidR="00126B22" w:rsidRDefault="00126B22"/>
        </w:tc>
      </w:tr>
      <w:tr w:rsidR="00126B22">
        <w:trPr>
          <w:trHeight w:val="427"/>
        </w:trPr>
        <w:tc>
          <w:tcPr>
            <w:tcW w:w="2890" w:type="dxa"/>
            <w:tcBorders>
              <w:top w:val="single" w:sz="4" w:space="0" w:color="000000"/>
              <w:left w:val="single" w:sz="4" w:space="0" w:color="000000"/>
              <w:bottom w:val="single" w:sz="4" w:space="0" w:color="000000"/>
              <w:right w:val="single" w:sz="4" w:space="0" w:color="000000"/>
            </w:tcBorders>
          </w:tcPr>
          <w:p w:rsidR="00126B22" w:rsidRDefault="00041514">
            <w:r>
              <w:rPr>
                <w:rFonts w:ascii="Arial" w:eastAsia="Arial" w:hAnsi="Arial" w:cs="Arial"/>
                <w:b/>
                <w:color w:val="0D0D0D"/>
                <w:sz w:val="24"/>
              </w:rPr>
              <w:t xml:space="preserve">School </w:t>
            </w:r>
          </w:p>
        </w:tc>
        <w:tc>
          <w:tcPr>
            <w:tcW w:w="5106" w:type="dxa"/>
            <w:gridSpan w:val="2"/>
            <w:tcBorders>
              <w:top w:val="single" w:sz="4" w:space="0" w:color="000000"/>
              <w:left w:val="single" w:sz="4" w:space="0" w:color="000000"/>
              <w:bottom w:val="single" w:sz="4" w:space="0" w:color="000000"/>
              <w:right w:val="nil"/>
            </w:tcBorders>
          </w:tcPr>
          <w:p w:rsidR="00126B22" w:rsidRDefault="0003418D" w:rsidP="002E6D0A">
            <w:r>
              <w:t>Toner Avenue Primary School</w:t>
            </w:r>
          </w:p>
        </w:tc>
        <w:tc>
          <w:tcPr>
            <w:tcW w:w="1560" w:type="dxa"/>
            <w:tcBorders>
              <w:top w:val="single" w:sz="4" w:space="0" w:color="000000"/>
              <w:left w:val="nil"/>
              <w:bottom w:val="single" w:sz="4" w:space="0" w:color="000000"/>
              <w:right w:val="nil"/>
            </w:tcBorders>
          </w:tcPr>
          <w:p w:rsidR="00126B22" w:rsidRDefault="00126B22"/>
        </w:tc>
        <w:tc>
          <w:tcPr>
            <w:tcW w:w="4818" w:type="dxa"/>
            <w:tcBorders>
              <w:top w:val="single" w:sz="4" w:space="0" w:color="000000"/>
              <w:left w:val="nil"/>
              <w:bottom w:val="single" w:sz="4" w:space="0" w:color="000000"/>
              <w:right w:val="nil"/>
            </w:tcBorders>
          </w:tcPr>
          <w:p w:rsidR="00126B22" w:rsidRDefault="00126B22"/>
        </w:tc>
        <w:tc>
          <w:tcPr>
            <w:tcW w:w="941" w:type="dxa"/>
            <w:tcBorders>
              <w:top w:val="single" w:sz="4" w:space="0" w:color="000000"/>
              <w:left w:val="nil"/>
              <w:bottom w:val="single" w:sz="4" w:space="0" w:color="000000"/>
              <w:right w:val="single" w:sz="4" w:space="0" w:color="000000"/>
            </w:tcBorders>
          </w:tcPr>
          <w:p w:rsidR="00126B22" w:rsidRDefault="00126B22"/>
        </w:tc>
      </w:tr>
      <w:tr w:rsidR="00126B22">
        <w:trPr>
          <w:trHeight w:val="379"/>
        </w:trPr>
        <w:tc>
          <w:tcPr>
            <w:tcW w:w="2890" w:type="dxa"/>
            <w:tcBorders>
              <w:top w:val="single" w:sz="4" w:space="0" w:color="000000"/>
              <w:left w:val="single" w:sz="4" w:space="0" w:color="000000"/>
              <w:bottom w:val="single" w:sz="4" w:space="0" w:color="000000"/>
              <w:right w:val="single" w:sz="4" w:space="0" w:color="000000"/>
            </w:tcBorders>
          </w:tcPr>
          <w:p w:rsidR="00126B22" w:rsidRDefault="00041514">
            <w:r>
              <w:rPr>
                <w:rFonts w:ascii="Arial" w:eastAsia="Arial" w:hAnsi="Arial" w:cs="Arial"/>
                <w:b/>
                <w:color w:val="0D0D0D"/>
                <w:sz w:val="24"/>
              </w:rPr>
              <w:t xml:space="preserve">Academic Year </w:t>
            </w:r>
          </w:p>
        </w:tc>
        <w:tc>
          <w:tcPr>
            <w:tcW w:w="1136" w:type="dxa"/>
            <w:tcBorders>
              <w:top w:val="single" w:sz="4" w:space="0" w:color="000000"/>
              <w:left w:val="single" w:sz="4" w:space="0" w:color="000000"/>
              <w:bottom w:val="single" w:sz="4" w:space="0" w:color="000000"/>
              <w:right w:val="single" w:sz="4" w:space="0" w:color="000000"/>
            </w:tcBorders>
          </w:tcPr>
          <w:p w:rsidR="00126B22" w:rsidRPr="0003418D" w:rsidRDefault="00041514" w:rsidP="002E6D0A">
            <w:pPr>
              <w:rPr>
                <w:sz w:val="20"/>
                <w:szCs w:val="20"/>
              </w:rPr>
            </w:pPr>
            <w:r>
              <w:rPr>
                <w:rFonts w:ascii="Arial" w:eastAsia="Arial" w:hAnsi="Arial" w:cs="Arial"/>
                <w:color w:val="0D0D0D"/>
                <w:sz w:val="24"/>
              </w:rPr>
              <w:t xml:space="preserve"> </w:t>
            </w:r>
            <w:r w:rsidR="006B6FF9">
              <w:rPr>
                <w:rFonts w:ascii="Arial" w:eastAsia="Arial" w:hAnsi="Arial" w:cs="Arial"/>
                <w:color w:val="0D0D0D"/>
                <w:sz w:val="20"/>
                <w:szCs w:val="20"/>
              </w:rPr>
              <w:t>2018-2019</w:t>
            </w:r>
          </w:p>
        </w:tc>
        <w:tc>
          <w:tcPr>
            <w:tcW w:w="3970" w:type="dxa"/>
            <w:tcBorders>
              <w:top w:val="single" w:sz="4" w:space="0" w:color="000000"/>
              <w:left w:val="single" w:sz="4" w:space="0" w:color="000000"/>
              <w:bottom w:val="single" w:sz="4" w:space="0" w:color="000000"/>
              <w:right w:val="single" w:sz="4" w:space="0" w:color="000000"/>
            </w:tcBorders>
          </w:tcPr>
          <w:p w:rsidR="00126B22" w:rsidRDefault="00041514">
            <w:pPr>
              <w:ind w:left="53"/>
            </w:pPr>
            <w:r>
              <w:rPr>
                <w:rFonts w:ascii="Arial" w:eastAsia="Arial" w:hAnsi="Arial" w:cs="Arial"/>
                <w:b/>
                <w:color w:val="0D0D0D"/>
                <w:sz w:val="24"/>
              </w:rPr>
              <w:t>Total PP budget</w:t>
            </w:r>
            <w:r>
              <w:rPr>
                <w:rFonts w:ascii="Arial" w:eastAsia="Arial" w:hAnsi="Arial" w:cs="Arial"/>
                <w:color w:val="0D0D0D"/>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26B22" w:rsidRDefault="00041514" w:rsidP="006B6FF9">
            <w:pPr>
              <w:ind w:left="53"/>
            </w:pPr>
            <w:r>
              <w:rPr>
                <w:rFonts w:ascii="Arial" w:eastAsia="Arial" w:hAnsi="Arial" w:cs="Arial"/>
                <w:color w:val="0D0D0D"/>
                <w:sz w:val="24"/>
              </w:rPr>
              <w:t xml:space="preserve"> </w:t>
            </w:r>
            <w:r w:rsidR="00AD353A">
              <w:rPr>
                <w:rFonts w:ascii="Arial" w:eastAsia="Arial" w:hAnsi="Arial" w:cs="Arial"/>
                <w:color w:val="0D0D0D"/>
                <w:sz w:val="24"/>
              </w:rPr>
              <w:t>£</w:t>
            </w:r>
            <w:r w:rsidR="001331E6">
              <w:rPr>
                <w:rFonts w:ascii="Arial" w:eastAsia="Arial" w:hAnsi="Arial" w:cs="Arial"/>
                <w:color w:val="0D0D0D"/>
                <w:sz w:val="24"/>
              </w:rPr>
              <w:t>154</w:t>
            </w:r>
            <w:r w:rsidR="006B6FF9">
              <w:rPr>
                <w:rFonts w:ascii="Arial" w:eastAsia="Arial" w:hAnsi="Arial" w:cs="Arial"/>
                <w:color w:val="0D0D0D"/>
                <w:sz w:val="24"/>
              </w:rPr>
              <w:t>,000</w:t>
            </w:r>
          </w:p>
        </w:tc>
        <w:tc>
          <w:tcPr>
            <w:tcW w:w="4818" w:type="dxa"/>
            <w:tcBorders>
              <w:top w:val="single" w:sz="4" w:space="0" w:color="000000"/>
              <w:left w:val="single" w:sz="4" w:space="0" w:color="000000"/>
              <w:bottom w:val="single" w:sz="4" w:space="0" w:color="000000"/>
              <w:right w:val="single" w:sz="4" w:space="0" w:color="000000"/>
            </w:tcBorders>
          </w:tcPr>
          <w:p w:rsidR="00126B22" w:rsidRDefault="00041514">
            <w:pPr>
              <w:ind w:left="53"/>
            </w:pPr>
            <w:r>
              <w:rPr>
                <w:rFonts w:ascii="Arial" w:eastAsia="Arial" w:hAnsi="Arial" w:cs="Arial"/>
                <w:b/>
                <w:color w:val="0D0D0D"/>
                <w:sz w:val="24"/>
              </w:rPr>
              <w:t>Date of most recent PP Review</w:t>
            </w:r>
            <w:r>
              <w:rPr>
                <w:rFonts w:ascii="Arial" w:eastAsia="Arial" w:hAnsi="Arial" w:cs="Arial"/>
                <w:color w:val="0D0D0D"/>
                <w:sz w:val="2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126B22" w:rsidRPr="0003418D" w:rsidRDefault="00041514" w:rsidP="006B6FF9">
            <w:pPr>
              <w:ind w:left="55"/>
              <w:rPr>
                <w:sz w:val="20"/>
                <w:szCs w:val="20"/>
              </w:rPr>
            </w:pPr>
            <w:r w:rsidRPr="0003418D">
              <w:rPr>
                <w:rFonts w:ascii="Arial" w:eastAsia="Arial" w:hAnsi="Arial" w:cs="Arial"/>
                <w:color w:val="0D0D0D"/>
                <w:sz w:val="20"/>
                <w:szCs w:val="20"/>
              </w:rPr>
              <w:t xml:space="preserve"> </w:t>
            </w:r>
            <w:r w:rsidR="0003418D" w:rsidRPr="0003418D">
              <w:rPr>
                <w:rFonts w:ascii="Arial" w:eastAsia="Arial" w:hAnsi="Arial" w:cs="Arial"/>
                <w:color w:val="0D0D0D"/>
                <w:sz w:val="20"/>
                <w:szCs w:val="20"/>
              </w:rPr>
              <w:t>J</w:t>
            </w:r>
            <w:r w:rsidR="006B6FF9">
              <w:rPr>
                <w:rFonts w:ascii="Arial" w:eastAsia="Arial" w:hAnsi="Arial" w:cs="Arial"/>
                <w:color w:val="0D0D0D"/>
                <w:sz w:val="20"/>
                <w:szCs w:val="20"/>
              </w:rPr>
              <w:t>uly</w:t>
            </w:r>
            <w:r w:rsidR="0003418D" w:rsidRPr="0003418D">
              <w:rPr>
                <w:rFonts w:ascii="Arial" w:eastAsia="Arial" w:hAnsi="Arial" w:cs="Arial"/>
                <w:color w:val="0D0D0D"/>
                <w:sz w:val="20"/>
                <w:szCs w:val="20"/>
              </w:rPr>
              <w:t xml:space="preserve"> ‘18</w:t>
            </w:r>
          </w:p>
        </w:tc>
      </w:tr>
      <w:tr w:rsidR="00126B22">
        <w:trPr>
          <w:trHeight w:val="545"/>
        </w:trPr>
        <w:tc>
          <w:tcPr>
            <w:tcW w:w="2890" w:type="dxa"/>
            <w:tcBorders>
              <w:top w:val="single" w:sz="4" w:space="0" w:color="000000"/>
              <w:left w:val="single" w:sz="4" w:space="0" w:color="000000"/>
              <w:bottom w:val="single" w:sz="4" w:space="0" w:color="000000"/>
              <w:right w:val="single" w:sz="4" w:space="0" w:color="000000"/>
            </w:tcBorders>
          </w:tcPr>
          <w:p w:rsidR="00126B22" w:rsidRDefault="00041514">
            <w:r>
              <w:rPr>
                <w:rFonts w:ascii="Arial" w:eastAsia="Arial" w:hAnsi="Arial" w:cs="Arial"/>
                <w:b/>
                <w:color w:val="0D0D0D"/>
                <w:sz w:val="24"/>
              </w:rPr>
              <w:t>Total number of pupils</w:t>
            </w:r>
            <w:r>
              <w:rPr>
                <w:rFonts w:ascii="Arial" w:eastAsia="Arial" w:hAnsi="Arial" w:cs="Arial"/>
                <w:color w:val="0D0D0D"/>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26B22" w:rsidRDefault="00041514">
            <w:pPr>
              <w:ind w:left="53"/>
            </w:pPr>
            <w:r>
              <w:rPr>
                <w:rFonts w:ascii="Arial" w:eastAsia="Arial" w:hAnsi="Arial" w:cs="Arial"/>
                <w:color w:val="0D0D0D"/>
                <w:sz w:val="24"/>
              </w:rPr>
              <w:t xml:space="preserve"> </w:t>
            </w:r>
            <w:r w:rsidR="003101D8">
              <w:rPr>
                <w:rFonts w:ascii="Arial" w:eastAsia="Arial" w:hAnsi="Arial" w:cs="Arial"/>
                <w:color w:val="0D0D0D"/>
                <w:sz w:val="24"/>
              </w:rPr>
              <w:t>336</w:t>
            </w:r>
          </w:p>
        </w:tc>
        <w:tc>
          <w:tcPr>
            <w:tcW w:w="3970" w:type="dxa"/>
            <w:tcBorders>
              <w:top w:val="single" w:sz="4" w:space="0" w:color="000000"/>
              <w:left w:val="single" w:sz="4" w:space="0" w:color="000000"/>
              <w:bottom w:val="single" w:sz="4" w:space="0" w:color="000000"/>
              <w:right w:val="single" w:sz="4" w:space="0" w:color="000000"/>
            </w:tcBorders>
          </w:tcPr>
          <w:p w:rsidR="00126B22" w:rsidRDefault="00041514">
            <w:pPr>
              <w:ind w:left="53"/>
            </w:pPr>
            <w:r>
              <w:rPr>
                <w:rFonts w:ascii="Arial" w:eastAsia="Arial" w:hAnsi="Arial" w:cs="Arial"/>
                <w:b/>
                <w:color w:val="0D0D0D"/>
                <w:sz w:val="24"/>
              </w:rPr>
              <w:t>Number of pupils eligible for PP</w:t>
            </w:r>
            <w:r>
              <w:rPr>
                <w:rFonts w:ascii="Arial" w:eastAsia="Arial" w:hAnsi="Arial" w:cs="Arial"/>
                <w:color w:val="0D0D0D"/>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26B22" w:rsidRDefault="00041514">
            <w:pPr>
              <w:ind w:left="53"/>
            </w:pPr>
            <w:r>
              <w:rPr>
                <w:rFonts w:ascii="Arial" w:eastAsia="Arial" w:hAnsi="Arial" w:cs="Arial"/>
                <w:color w:val="0D0D0D"/>
                <w:sz w:val="24"/>
              </w:rPr>
              <w:t xml:space="preserve"> </w:t>
            </w:r>
            <w:r w:rsidR="009A459B">
              <w:rPr>
                <w:rFonts w:ascii="Arial" w:eastAsia="Arial" w:hAnsi="Arial" w:cs="Arial"/>
                <w:color w:val="0D0D0D"/>
                <w:sz w:val="24"/>
              </w:rPr>
              <w:t>105</w:t>
            </w:r>
          </w:p>
        </w:tc>
        <w:tc>
          <w:tcPr>
            <w:tcW w:w="4818" w:type="dxa"/>
            <w:tcBorders>
              <w:top w:val="single" w:sz="4" w:space="0" w:color="000000"/>
              <w:left w:val="single" w:sz="4" w:space="0" w:color="000000"/>
              <w:bottom w:val="single" w:sz="4" w:space="0" w:color="000000"/>
              <w:right w:val="single" w:sz="4" w:space="0" w:color="000000"/>
            </w:tcBorders>
          </w:tcPr>
          <w:p w:rsidR="00126B22" w:rsidRDefault="00041514">
            <w:pPr>
              <w:ind w:left="53"/>
            </w:pPr>
            <w:r>
              <w:rPr>
                <w:rFonts w:ascii="Arial" w:eastAsia="Arial" w:hAnsi="Arial" w:cs="Arial"/>
                <w:b/>
                <w:color w:val="0D0D0D"/>
                <w:sz w:val="24"/>
              </w:rPr>
              <w:t xml:space="preserve">Date for next internal review of this </w:t>
            </w:r>
          </w:p>
        </w:tc>
        <w:tc>
          <w:tcPr>
            <w:tcW w:w="941" w:type="dxa"/>
            <w:tcBorders>
              <w:top w:val="single" w:sz="4" w:space="0" w:color="000000"/>
              <w:left w:val="single" w:sz="4" w:space="0" w:color="000000"/>
              <w:bottom w:val="single" w:sz="4" w:space="0" w:color="000000"/>
              <w:right w:val="single" w:sz="4" w:space="0" w:color="000000"/>
            </w:tcBorders>
          </w:tcPr>
          <w:p w:rsidR="00126B22" w:rsidRPr="0003418D" w:rsidRDefault="00041514" w:rsidP="006B6FF9">
            <w:pPr>
              <w:ind w:left="55"/>
              <w:jc w:val="both"/>
              <w:rPr>
                <w:sz w:val="20"/>
                <w:szCs w:val="20"/>
              </w:rPr>
            </w:pPr>
            <w:r w:rsidRPr="0003418D">
              <w:rPr>
                <w:rFonts w:ascii="Arial" w:eastAsia="Arial" w:hAnsi="Arial" w:cs="Arial"/>
                <w:color w:val="0D0D0D"/>
                <w:sz w:val="20"/>
                <w:szCs w:val="20"/>
              </w:rPr>
              <w:t xml:space="preserve"> </w:t>
            </w:r>
            <w:r w:rsidR="006B6FF9">
              <w:rPr>
                <w:rFonts w:ascii="Arial" w:eastAsia="Arial" w:hAnsi="Arial" w:cs="Arial"/>
                <w:color w:val="0D0D0D"/>
                <w:sz w:val="20"/>
                <w:szCs w:val="20"/>
              </w:rPr>
              <w:t>June ‘19</w:t>
            </w:r>
          </w:p>
        </w:tc>
      </w:tr>
    </w:tbl>
    <w:p w:rsidR="00126B22" w:rsidRDefault="00041514">
      <w:pPr>
        <w:spacing w:after="0"/>
        <w:rPr>
          <w:rFonts w:ascii="Arial" w:eastAsia="Arial" w:hAnsi="Arial" w:cs="Arial"/>
          <w:b/>
          <w:color w:val="104F75"/>
          <w:sz w:val="36"/>
        </w:rPr>
      </w:pPr>
      <w:r>
        <w:rPr>
          <w:rFonts w:ascii="Arial" w:eastAsia="Arial" w:hAnsi="Arial" w:cs="Arial"/>
          <w:b/>
          <w:color w:val="104F75"/>
          <w:sz w:val="36"/>
        </w:rPr>
        <w:t xml:space="preserve"> Pupil premium strategy statement  </w:t>
      </w:r>
    </w:p>
    <w:p w:rsidR="00D419D0" w:rsidRDefault="00D419D0" w:rsidP="00D419D0"/>
    <w:tbl>
      <w:tblPr>
        <w:tblStyle w:val="TableGrid0"/>
        <w:tblW w:w="15277" w:type="dxa"/>
        <w:tblLook w:val="04A0" w:firstRow="1" w:lastRow="0" w:firstColumn="1" w:lastColumn="0" w:noHBand="0" w:noVBand="1"/>
      </w:tblPr>
      <w:tblGrid>
        <w:gridCol w:w="908"/>
        <w:gridCol w:w="5466"/>
        <w:gridCol w:w="4536"/>
        <w:gridCol w:w="4367"/>
      </w:tblGrid>
      <w:tr w:rsidR="004E5D4F" w:rsidTr="002E6D0A">
        <w:trPr>
          <w:trHeight w:val="270"/>
        </w:trPr>
        <w:tc>
          <w:tcPr>
            <w:tcW w:w="15277" w:type="dxa"/>
            <w:gridSpan w:val="4"/>
            <w:shd w:val="clear" w:color="auto" w:fill="ACB9CA" w:themeFill="text2" w:themeFillTint="66"/>
          </w:tcPr>
          <w:p w:rsidR="004E5D4F" w:rsidRDefault="004E5D4F" w:rsidP="00D419D0">
            <w:r w:rsidRPr="00DC58FC">
              <w:rPr>
                <w:b/>
                <w:sz w:val="24"/>
                <w:szCs w:val="24"/>
              </w:rPr>
              <w:t>2.</w:t>
            </w:r>
            <w:r>
              <w:t xml:space="preserve"> </w:t>
            </w:r>
            <w:r w:rsidRPr="002E6D0A">
              <w:rPr>
                <w:rFonts w:ascii="Arial" w:hAnsi="Arial" w:cs="Arial"/>
                <w:b/>
                <w:sz w:val="24"/>
                <w:szCs w:val="24"/>
              </w:rPr>
              <w:t>CURRENT ATTAINMENT</w:t>
            </w:r>
          </w:p>
        </w:tc>
      </w:tr>
      <w:tr w:rsidR="00D419D0" w:rsidTr="00DC58FC">
        <w:trPr>
          <w:trHeight w:val="270"/>
        </w:trPr>
        <w:tc>
          <w:tcPr>
            <w:tcW w:w="6374" w:type="dxa"/>
            <w:gridSpan w:val="2"/>
          </w:tcPr>
          <w:p w:rsidR="00D419D0" w:rsidRDefault="00D419D0" w:rsidP="00D419D0"/>
        </w:tc>
        <w:tc>
          <w:tcPr>
            <w:tcW w:w="4536" w:type="dxa"/>
          </w:tcPr>
          <w:p w:rsidR="00D419D0" w:rsidRPr="00DC58FC" w:rsidRDefault="004E5D4F" w:rsidP="00DC58FC">
            <w:pPr>
              <w:jc w:val="center"/>
              <w:rPr>
                <w:rFonts w:ascii="Arial" w:hAnsi="Arial" w:cs="Arial"/>
                <w:b/>
                <w:sz w:val="24"/>
                <w:szCs w:val="24"/>
              </w:rPr>
            </w:pPr>
            <w:r w:rsidRPr="00DC58FC">
              <w:rPr>
                <w:rFonts w:ascii="Arial" w:hAnsi="Arial" w:cs="Arial"/>
                <w:b/>
                <w:sz w:val="24"/>
                <w:szCs w:val="24"/>
              </w:rPr>
              <w:t xml:space="preserve">Pupils </w:t>
            </w:r>
            <w:r w:rsidR="00DC58FC" w:rsidRPr="00DC58FC">
              <w:rPr>
                <w:rFonts w:ascii="Arial" w:hAnsi="Arial" w:cs="Arial"/>
                <w:b/>
                <w:sz w:val="24"/>
                <w:szCs w:val="24"/>
              </w:rPr>
              <w:t>Eligible for PP</w:t>
            </w:r>
          </w:p>
        </w:tc>
        <w:tc>
          <w:tcPr>
            <w:tcW w:w="4367" w:type="dxa"/>
          </w:tcPr>
          <w:p w:rsidR="00D419D0" w:rsidRPr="00DC58FC" w:rsidRDefault="00DC58FC" w:rsidP="00DC58FC">
            <w:pPr>
              <w:jc w:val="center"/>
              <w:rPr>
                <w:rFonts w:ascii="Arial" w:hAnsi="Arial" w:cs="Arial"/>
                <w:b/>
                <w:sz w:val="24"/>
                <w:szCs w:val="24"/>
              </w:rPr>
            </w:pPr>
            <w:r w:rsidRPr="00DC58FC">
              <w:rPr>
                <w:rFonts w:ascii="Arial" w:hAnsi="Arial" w:cs="Arial"/>
                <w:b/>
                <w:sz w:val="24"/>
                <w:szCs w:val="24"/>
              </w:rPr>
              <w:t>Pupils not eligible for PP</w:t>
            </w:r>
          </w:p>
        </w:tc>
      </w:tr>
      <w:tr w:rsidR="00D419D0" w:rsidTr="00DC58FC">
        <w:trPr>
          <w:trHeight w:val="283"/>
        </w:trPr>
        <w:tc>
          <w:tcPr>
            <w:tcW w:w="6374" w:type="dxa"/>
            <w:gridSpan w:val="2"/>
          </w:tcPr>
          <w:p w:rsidR="00D419D0" w:rsidRPr="002E6D0A" w:rsidRDefault="00DC58FC" w:rsidP="00D419D0">
            <w:pPr>
              <w:rPr>
                <w:rFonts w:ascii="Arial" w:hAnsi="Arial" w:cs="Arial"/>
                <w:b/>
                <w:sz w:val="24"/>
                <w:szCs w:val="24"/>
              </w:rPr>
            </w:pPr>
            <w:r w:rsidRPr="002E6D0A">
              <w:rPr>
                <w:rFonts w:ascii="Arial" w:hAnsi="Arial" w:cs="Arial"/>
                <w:b/>
                <w:sz w:val="24"/>
                <w:szCs w:val="24"/>
              </w:rPr>
              <w:t>% of children attaining the expected standard in Reading</w:t>
            </w:r>
          </w:p>
        </w:tc>
        <w:tc>
          <w:tcPr>
            <w:tcW w:w="4536" w:type="dxa"/>
          </w:tcPr>
          <w:p w:rsidR="00D419D0" w:rsidRPr="001E52D3" w:rsidRDefault="00712C88" w:rsidP="001E52D3">
            <w:pPr>
              <w:jc w:val="center"/>
              <w:rPr>
                <w:rFonts w:ascii="Arial" w:hAnsi="Arial" w:cs="Arial"/>
                <w:sz w:val="20"/>
                <w:szCs w:val="20"/>
              </w:rPr>
            </w:pPr>
            <w:r>
              <w:rPr>
                <w:rFonts w:ascii="Arial" w:hAnsi="Arial" w:cs="Arial"/>
                <w:sz w:val="20"/>
                <w:szCs w:val="20"/>
              </w:rPr>
              <w:t>50%</w:t>
            </w:r>
          </w:p>
        </w:tc>
        <w:tc>
          <w:tcPr>
            <w:tcW w:w="4367" w:type="dxa"/>
          </w:tcPr>
          <w:p w:rsidR="00D419D0" w:rsidRPr="001E52D3" w:rsidRDefault="00807BD5" w:rsidP="001E52D3">
            <w:pPr>
              <w:jc w:val="center"/>
              <w:rPr>
                <w:rFonts w:ascii="Arial" w:hAnsi="Arial" w:cs="Arial"/>
                <w:sz w:val="20"/>
                <w:szCs w:val="20"/>
              </w:rPr>
            </w:pPr>
            <w:r>
              <w:rPr>
                <w:rFonts w:ascii="Arial" w:hAnsi="Arial" w:cs="Arial"/>
                <w:sz w:val="20"/>
                <w:szCs w:val="20"/>
              </w:rPr>
              <w:t>82%</w:t>
            </w:r>
          </w:p>
        </w:tc>
      </w:tr>
      <w:tr w:rsidR="00D419D0" w:rsidTr="00DC58FC">
        <w:trPr>
          <w:trHeight w:val="270"/>
        </w:trPr>
        <w:tc>
          <w:tcPr>
            <w:tcW w:w="6374" w:type="dxa"/>
            <w:gridSpan w:val="2"/>
          </w:tcPr>
          <w:p w:rsidR="00D419D0" w:rsidRPr="002E6D0A" w:rsidRDefault="00DC58FC" w:rsidP="00D419D0">
            <w:pPr>
              <w:rPr>
                <w:rFonts w:ascii="Arial" w:hAnsi="Arial" w:cs="Arial"/>
                <w:b/>
                <w:sz w:val="24"/>
                <w:szCs w:val="24"/>
              </w:rPr>
            </w:pPr>
            <w:r w:rsidRPr="002E6D0A">
              <w:rPr>
                <w:rFonts w:ascii="Arial" w:hAnsi="Arial" w:cs="Arial"/>
                <w:b/>
                <w:sz w:val="24"/>
                <w:szCs w:val="24"/>
              </w:rPr>
              <w:t>Reading progress measure</w:t>
            </w:r>
          </w:p>
        </w:tc>
        <w:tc>
          <w:tcPr>
            <w:tcW w:w="4536" w:type="dxa"/>
          </w:tcPr>
          <w:p w:rsidR="00D419D0" w:rsidRPr="001E52D3" w:rsidRDefault="00712C88" w:rsidP="001E52D3">
            <w:pPr>
              <w:jc w:val="center"/>
              <w:rPr>
                <w:rFonts w:ascii="Arial" w:hAnsi="Arial" w:cs="Arial"/>
                <w:sz w:val="20"/>
                <w:szCs w:val="20"/>
              </w:rPr>
            </w:pPr>
            <w:r>
              <w:rPr>
                <w:rFonts w:ascii="Arial" w:hAnsi="Arial" w:cs="Arial"/>
                <w:sz w:val="20"/>
                <w:szCs w:val="20"/>
              </w:rPr>
              <w:t>-6.2</w:t>
            </w:r>
          </w:p>
        </w:tc>
        <w:tc>
          <w:tcPr>
            <w:tcW w:w="4367" w:type="dxa"/>
          </w:tcPr>
          <w:p w:rsidR="00D419D0" w:rsidRPr="001E52D3" w:rsidRDefault="00D419D0" w:rsidP="001E52D3">
            <w:pPr>
              <w:jc w:val="center"/>
              <w:rPr>
                <w:rFonts w:ascii="Arial" w:hAnsi="Arial" w:cs="Arial"/>
                <w:sz w:val="20"/>
                <w:szCs w:val="20"/>
              </w:rPr>
            </w:pPr>
          </w:p>
        </w:tc>
      </w:tr>
      <w:tr w:rsidR="00D419D0" w:rsidTr="00DC58FC">
        <w:trPr>
          <w:trHeight w:val="270"/>
        </w:trPr>
        <w:tc>
          <w:tcPr>
            <w:tcW w:w="6374" w:type="dxa"/>
            <w:gridSpan w:val="2"/>
          </w:tcPr>
          <w:p w:rsidR="00D419D0" w:rsidRPr="002E6D0A" w:rsidRDefault="00DC58FC" w:rsidP="00D419D0">
            <w:pPr>
              <w:rPr>
                <w:rFonts w:ascii="Arial" w:hAnsi="Arial" w:cs="Arial"/>
                <w:b/>
                <w:sz w:val="24"/>
                <w:szCs w:val="24"/>
              </w:rPr>
            </w:pPr>
            <w:r w:rsidRPr="002E6D0A">
              <w:rPr>
                <w:rFonts w:ascii="Arial" w:hAnsi="Arial" w:cs="Arial"/>
                <w:b/>
                <w:sz w:val="24"/>
                <w:szCs w:val="24"/>
              </w:rPr>
              <w:t>Reading Scaled score</w:t>
            </w:r>
          </w:p>
        </w:tc>
        <w:tc>
          <w:tcPr>
            <w:tcW w:w="4536" w:type="dxa"/>
          </w:tcPr>
          <w:p w:rsidR="00D419D0" w:rsidRPr="001E52D3" w:rsidRDefault="00D419D0" w:rsidP="001E52D3">
            <w:pPr>
              <w:jc w:val="center"/>
              <w:rPr>
                <w:rFonts w:ascii="Arial" w:hAnsi="Arial" w:cs="Arial"/>
                <w:sz w:val="20"/>
                <w:szCs w:val="20"/>
              </w:rPr>
            </w:pPr>
          </w:p>
        </w:tc>
        <w:tc>
          <w:tcPr>
            <w:tcW w:w="4367" w:type="dxa"/>
          </w:tcPr>
          <w:p w:rsidR="00D419D0" w:rsidRPr="001E52D3" w:rsidRDefault="00D419D0" w:rsidP="001E52D3">
            <w:pPr>
              <w:jc w:val="center"/>
              <w:rPr>
                <w:rFonts w:ascii="Arial" w:hAnsi="Arial" w:cs="Arial"/>
                <w:sz w:val="20"/>
                <w:szCs w:val="20"/>
              </w:rPr>
            </w:pPr>
          </w:p>
        </w:tc>
      </w:tr>
      <w:tr w:rsidR="00DC58FC" w:rsidTr="00DC58FC">
        <w:trPr>
          <w:trHeight w:val="270"/>
        </w:trPr>
        <w:tc>
          <w:tcPr>
            <w:tcW w:w="6374" w:type="dxa"/>
            <w:gridSpan w:val="2"/>
          </w:tcPr>
          <w:p w:rsidR="00DC58FC" w:rsidRPr="002E6D0A" w:rsidRDefault="00DC58FC" w:rsidP="00DC58FC">
            <w:pPr>
              <w:rPr>
                <w:rFonts w:ascii="Arial" w:hAnsi="Arial" w:cs="Arial"/>
                <w:b/>
                <w:sz w:val="24"/>
                <w:szCs w:val="24"/>
              </w:rPr>
            </w:pPr>
            <w:r w:rsidRPr="002E6D0A">
              <w:rPr>
                <w:rFonts w:ascii="Arial" w:hAnsi="Arial" w:cs="Arial"/>
                <w:b/>
                <w:sz w:val="24"/>
                <w:szCs w:val="24"/>
              </w:rPr>
              <w:t>% of children attaining the expected standard in writing</w:t>
            </w:r>
          </w:p>
        </w:tc>
        <w:tc>
          <w:tcPr>
            <w:tcW w:w="4536" w:type="dxa"/>
          </w:tcPr>
          <w:p w:rsidR="00DC58FC" w:rsidRPr="001E52D3" w:rsidRDefault="00712C88" w:rsidP="001E52D3">
            <w:pPr>
              <w:jc w:val="center"/>
              <w:rPr>
                <w:rFonts w:ascii="Arial" w:hAnsi="Arial" w:cs="Arial"/>
                <w:sz w:val="20"/>
                <w:szCs w:val="20"/>
              </w:rPr>
            </w:pPr>
            <w:r>
              <w:rPr>
                <w:rFonts w:ascii="Arial" w:hAnsi="Arial" w:cs="Arial"/>
                <w:sz w:val="20"/>
                <w:szCs w:val="20"/>
              </w:rPr>
              <w:t>50%</w:t>
            </w:r>
          </w:p>
        </w:tc>
        <w:tc>
          <w:tcPr>
            <w:tcW w:w="4367" w:type="dxa"/>
          </w:tcPr>
          <w:p w:rsidR="00DC58FC" w:rsidRPr="001E52D3" w:rsidRDefault="00807BD5" w:rsidP="001E52D3">
            <w:pPr>
              <w:jc w:val="center"/>
              <w:rPr>
                <w:rFonts w:ascii="Arial" w:hAnsi="Arial" w:cs="Arial"/>
                <w:sz w:val="20"/>
                <w:szCs w:val="20"/>
              </w:rPr>
            </w:pPr>
            <w:r>
              <w:rPr>
                <w:rFonts w:ascii="Arial" w:hAnsi="Arial" w:cs="Arial"/>
                <w:sz w:val="20"/>
                <w:szCs w:val="20"/>
              </w:rPr>
              <w:t>100%</w:t>
            </w:r>
          </w:p>
        </w:tc>
      </w:tr>
      <w:tr w:rsidR="00DC58FC" w:rsidTr="00DC58FC">
        <w:trPr>
          <w:trHeight w:val="270"/>
        </w:trPr>
        <w:tc>
          <w:tcPr>
            <w:tcW w:w="6374" w:type="dxa"/>
            <w:gridSpan w:val="2"/>
          </w:tcPr>
          <w:p w:rsidR="00DC58FC" w:rsidRPr="002E6D0A" w:rsidRDefault="00DC58FC" w:rsidP="00DC58FC">
            <w:pPr>
              <w:rPr>
                <w:rFonts w:ascii="Arial" w:hAnsi="Arial" w:cs="Arial"/>
                <w:b/>
                <w:sz w:val="24"/>
                <w:szCs w:val="24"/>
              </w:rPr>
            </w:pPr>
            <w:r w:rsidRPr="002E6D0A">
              <w:rPr>
                <w:rFonts w:ascii="Arial" w:hAnsi="Arial" w:cs="Arial"/>
                <w:b/>
                <w:sz w:val="24"/>
                <w:szCs w:val="24"/>
              </w:rPr>
              <w:t>Writing progress measure</w:t>
            </w:r>
          </w:p>
        </w:tc>
        <w:tc>
          <w:tcPr>
            <w:tcW w:w="4536" w:type="dxa"/>
          </w:tcPr>
          <w:p w:rsidR="00DC58FC" w:rsidRPr="001E52D3" w:rsidRDefault="00712C88" w:rsidP="001E52D3">
            <w:pPr>
              <w:jc w:val="center"/>
              <w:rPr>
                <w:rFonts w:ascii="Arial" w:hAnsi="Arial" w:cs="Arial"/>
                <w:sz w:val="20"/>
                <w:szCs w:val="20"/>
              </w:rPr>
            </w:pPr>
            <w:r>
              <w:rPr>
                <w:rFonts w:ascii="Arial" w:hAnsi="Arial" w:cs="Arial"/>
                <w:sz w:val="20"/>
                <w:szCs w:val="20"/>
              </w:rPr>
              <w:t>-4.7</w:t>
            </w:r>
          </w:p>
        </w:tc>
        <w:tc>
          <w:tcPr>
            <w:tcW w:w="4367" w:type="dxa"/>
          </w:tcPr>
          <w:p w:rsidR="00DC58FC" w:rsidRPr="001E52D3" w:rsidRDefault="00DC58FC" w:rsidP="001E52D3">
            <w:pPr>
              <w:jc w:val="center"/>
              <w:rPr>
                <w:rFonts w:ascii="Arial" w:hAnsi="Arial" w:cs="Arial"/>
                <w:sz w:val="20"/>
                <w:szCs w:val="20"/>
              </w:rPr>
            </w:pPr>
          </w:p>
        </w:tc>
      </w:tr>
      <w:tr w:rsidR="00DC58FC" w:rsidTr="00DC58FC">
        <w:trPr>
          <w:trHeight w:val="270"/>
        </w:trPr>
        <w:tc>
          <w:tcPr>
            <w:tcW w:w="6374" w:type="dxa"/>
            <w:gridSpan w:val="2"/>
          </w:tcPr>
          <w:p w:rsidR="00DC58FC" w:rsidRPr="002E6D0A" w:rsidRDefault="00DC58FC" w:rsidP="00DC58FC">
            <w:pPr>
              <w:rPr>
                <w:rFonts w:ascii="Arial" w:hAnsi="Arial" w:cs="Arial"/>
                <w:b/>
                <w:sz w:val="24"/>
                <w:szCs w:val="24"/>
              </w:rPr>
            </w:pPr>
            <w:r w:rsidRPr="002E6D0A">
              <w:rPr>
                <w:rFonts w:ascii="Arial" w:hAnsi="Arial" w:cs="Arial"/>
                <w:b/>
                <w:sz w:val="24"/>
                <w:szCs w:val="24"/>
              </w:rPr>
              <w:t>% of children attaining the expected standard in Maths</w:t>
            </w:r>
          </w:p>
        </w:tc>
        <w:tc>
          <w:tcPr>
            <w:tcW w:w="4536" w:type="dxa"/>
          </w:tcPr>
          <w:p w:rsidR="00DC58FC" w:rsidRPr="001E52D3" w:rsidRDefault="00712C88" w:rsidP="001E52D3">
            <w:pPr>
              <w:jc w:val="center"/>
              <w:rPr>
                <w:rFonts w:ascii="Arial" w:hAnsi="Arial" w:cs="Arial"/>
                <w:sz w:val="20"/>
                <w:szCs w:val="20"/>
              </w:rPr>
            </w:pPr>
            <w:r>
              <w:rPr>
                <w:rFonts w:ascii="Arial" w:hAnsi="Arial" w:cs="Arial"/>
                <w:sz w:val="20"/>
                <w:szCs w:val="20"/>
              </w:rPr>
              <w:t>63%</w:t>
            </w:r>
          </w:p>
        </w:tc>
        <w:tc>
          <w:tcPr>
            <w:tcW w:w="4367" w:type="dxa"/>
          </w:tcPr>
          <w:p w:rsidR="00DC58FC" w:rsidRPr="001E52D3" w:rsidRDefault="00807BD5" w:rsidP="001E52D3">
            <w:pPr>
              <w:jc w:val="center"/>
              <w:rPr>
                <w:rFonts w:ascii="Arial" w:hAnsi="Arial" w:cs="Arial"/>
                <w:sz w:val="20"/>
                <w:szCs w:val="20"/>
              </w:rPr>
            </w:pPr>
            <w:r>
              <w:rPr>
                <w:rFonts w:ascii="Arial" w:hAnsi="Arial" w:cs="Arial"/>
                <w:sz w:val="20"/>
                <w:szCs w:val="20"/>
              </w:rPr>
              <w:t>71%</w:t>
            </w:r>
          </w:p>
        </w:tc>
      </w:tr>
      <w:tr w:rsidR="001E52D3" w:rsidTr="001E52D3">
        <w:trPr>
          <w:trHeight w:val="270"/>
        </w:trPr>
        <w:tc>
          <w:tcPr>
            <w:tcW w:w="6374" w:type="dxa"/>
            <w:gridSpan w:val="2"/>
          </w:tcPr>
          <w:p w:rsidR="001E52D3" w:rsidRPr="002E6D0A" w:rsidRDefault="001E52D3" w:rsidP="00DC58FC">
            <w:pPr>
              <w:rPr>
                <w:rFonts w:ascii="Arial" w:hAnsi="Arial" w:cs="Arial"/>
                <w:b/>
                <w:sz w:val="24"/>
                <w:szCs w:val="24"/>
              </w:rPr>
            </w:pPr>
            <w:r w:rsidRPr="002E6D0A">
              <w:rPr>
                <w:rFonts w:ascii="Arial" w:hAnsi="Arial" w:cs="Arial"/>
                <w:b/>
                <w:sz w:val="24"/>
                <w:szCs w:val="24"/>
              </w:rPr>
              <w:t>Maths progress measure</w:t>
            </w:r>
          </w:p>
        </w:tc>
        <w:tc>
          <w:tcPr>
            <w:tcW w:w="4536" w:type="dxa"/>
          </w:tcPr>
          <w:p w:rsidR="001E52D3" w:rsidRPr="001E52D3" w:rsidRDefault="00712C88" w:rsidP="001E52D3">
            <w:pPr>
              <w:jc w:val="center"/>
              <w:rPr>
                <w:rFonts w:ascii="Arial" w:hAnsi="Arial" w:cs="Arial"/>
                <w:sz w:val="20"/>
                <w:szCs w:val="20"/>
              </w:rPr>
            </w:pPr>
            <w:r>
              <w:rPr>
                <w:rFonts w:ascii="Arial" w:hAnsi="Arial" w:cs="Arial"/>
                <w:sz w:val="20"/>
                <w:szCs w:val="20"/>
              </w:rPr>
              <w:t>-2</w:t>
            </w:r>
          </w:p>
        </w:tc>
        <w:tc>
          <w:tcPr>
            <w:tcW w:w="4367" w:type="dxa"/>
          </w:tcPr>
          <w:p w:rsidR="001E52D3" w:rsidRPr="001E52D3" w:rsidRDefault="001E52D3" w:rsidP="001E52D3">
            <w:pPr>
              <w:jc w:val="center"/>
              <w:rPr>
                <w:rFonts w:ascii="Arial" w:hAnsi="Arial" w:cs="Arial"/>
                <w:sz w:val="20"/>
                <w:szCs w:val="20"/>
              </w:rPr>
            </w:pPr>
          </w:p>
        </w:tc>
      </w:tr>
      <w:tr w:rsidR="001E52D3" w:rsidTr="001E52D3">
        <w:trPr>
          <w:trHeight w:val="283"/>
        </w:trPr>
        <w:tc>
          <w:tcPr>
            <w:tcW w:w="6374" w:type="dxa"/>
            <w:gridSpan w:val="2"/>
          </w:tcPr>
          <w:p w:rsidR="001E52D3" w:rsidRPr="002E6D0A" w:rsidRDefault="001E52D3" w:rsidP="00DC58FC">
            <w:pPr>
              <w:rPr>
                <w:rFonts w:ascii="Arial" w:hAnsi="Arial" w:cs="Arial"/>
                <w:b/>
                <w:sz w:val="24"/>
                <w:szCs w:val="24"/>
              </w:rPr>
            </w:pPr>
            <w:r>
              <w:rPr>
                <w:rFonts w:ascii="Arial" w:hAnsi="Arial" w:cs="Arial"/>
                <w:b/>
                <w:sz w:val="24"/>
                <w:szCs w:val="24"/>
              </w:rPr>
              <w:t>Maths S</w:t>
            </w:r>
            <w:r w:rsidRPr="002E6D0A">
              <w:rPr>
                <w:rFonts w:ascii="Arial" w:hAnsi="Arial" w:cs="Arial"/>
                <w:b/>
                <w:sz w:val="24"/>
                <w:szCs w:val="24"/>
              </w:rPr>
              <w:t>caled score</w:t>
            </w:r>
          </w:p>
        </w:tc>
        <w:tc>
          <w:tcPr>
            <w:tcW w:w="4536" w:type="dxa"/>
          </w:tcPr>
          <w:p w:rsidR="001E52D3" w:rsidRPr="001E52D3" w:rsidRDefault="001E52D3" w:rsidP="001E52D3">
            <w:pPr>
              <w:jc w:val="center"/>
              <w:rPr>
                <w:rFonts w:ascii="Arial" w:hAnsi="Arial" w:cs="Arial"/>
                <w:sz w:val="20"/>
                <w:szCs w:val="20"/>
              </w:rPr>
            </w:pPr>
          </w:p>
        </w:tc>
        <w:tc>
          <w:tcPr>
            <w:tcW w:w="4367" w:type="dxa"/>
          </w:tcPr>
          <w:p w:rsidR="001E52D3" w:rsidRPr="001E52D3" w:rsidRDefault="001E52D3" w:rsidP="001E52D3">
            <w:pPr>
              <w:jc w:val="center"/>
              <w:rPr>
                <w:rFonts w:ascii="Arial" w:hAnsi="Arial" w:cs="Arial"/>
                <w:sz w:val="20"/>
                <w:szCs w:val="20"/>
              </w:rPr>
            </w:pPr>
          </w:p>
        </w:tc>
      </w:tr>
      <w:tr w:rsidR="002E6D0A" w:rsidTr="004E5D4F">
        <w:trPr>
          <w:trHeight w:val="283"/>
        </w:trPr>
        <w:tc>
          <w:tcPr>
            <w:tcW w:w="15277" w:type="dxa"/>
            <w:gridSpan w:val="4"/>
          </w:tcPr>
          <w:p w:rsidR="002E6D0A" w:rsidRPr="002E6D0A" w:rsidRDefault="002E6D0A" w:rsidP="00DC58FC">
            <w:pPr>
              <w:rPr>
                <w:rFonts w:ascii="Arial" w:hAnsi="Arial" w:cs="Arial"/>
                <w:b/>
                <w:sz w:val="24"/>
                <w:szCs w:val="24"/>
              </w:rPr>
            </w:pPr>
          </w:p>
        </w:tc>
      </w:tr>
      <w:tr w:rsidR="00DC58FC" w:rsidTr="002E6D0A">
        <w:trPr>
          <w:trHeight w:val="283"/>
        </w:trPr>
        <w:tc>
          <w:tcPr>
            <w:tcW w:w="15277" w:type="dxa"/>
            <w:gridSpan w:val="4"/>
            <w:shd w:val="clear" w:color="auto" w:fill="D5DCE4" w:themeFill="text2" w:themeFillTint="33"/>
          </w:tcPr>
          <w:p w:rsidR="00DC58FC" w:rsidRPr="002E6D0A" w:rsidRDefault="00DC58FC" w:rsidP="00DC58FC">
            <w:pPr>
              <w:rPr>
                <w:rFonts w:ascii="Arial" w:hAnsi="Arial" w:cs="Arial"/>
                <w:b/>
                <w:sz w:val="24"/>
                <w:szCs w:val="24"/>
              </w:rPr>
            </w:pPr>
            <w:r w:rsidRPr="002E6D0A">
              <w:rPr>
                <w:rFonts w:ascii="Arial" w:hAnsi="Arial" w:cs="Arial"/>
                <w:b/>
                <w:sz w:val="24"/>
                <w:szCs w:val="24"/>
              </w:rPr>
              <w:t>3. Barriers to future attainment (for pupils eligible for PP)</w:t>
            </w:r>
          </w:p>
        </w:tc>
      </w:tr>
      <w:tr w:rsidR="00DC58FC" w:rsidTr="004E5D4F">
        <w:trPr>
          <w:trHeight w:val="283"/>
        </w:trPr>
        <w:tc>
          <w:tcPr>
            <w:tcW w:w="15277" w:type="dxa"/>
            <w:gridSpan w:val="4"/>
          </w:tcPr>
          <w:p w:rsidR="00DC58FC" w:rsidRPr="002E6D0A" w:rsidRDefault="00DC58FC" w:rsidP="00DC58FC">
            <w:pPr>
              <w:rPr>
                <w:rFonts w:ascii="Arial" w:hAnsi="Arial" w:cs="Arial"/>
                <w:b/>
                <w:sz w:val="24"/>
                <w:szCs w:val="24"/>
              </w:rPr>
            </w:pPr>
            <w:r w:rsidRPr="002E6D0A">
              <w:rPr>
                <w:rFonts w:ascii="Arial" w:hAnsi="Arial" w:cs="Arial"/>
                <w:b/>
                <w:sz w:val="24"/>
                <w:szCs w:val="24"/>
              </w:rPr>
              <w:t xml:space="preserve">In school barriers </w:t>
            </w:r>
            <w:r w:rsidRPr="002E6D0A">
              <w:rPr>
                <w:rFonts w:ascii="Arial" w:hAnsi="Arial" w:cs="Arial"/>
                <w:sz w:val="24"/>
                <w:szCs w:val="24"/>
              </w:rPr>
              <w:t>(issues to be addressed in school)</w:t>
            </w:r>
          </w:p>
        </w:tc>
      </w:tr>
      <w:tr w:rsidR="00DC58FC" w:rsidTr="004E5D4F">
        <w:trPr>
          <w:trHeight w:val="270"/>
        </w:trPr>
        <w:tc>
          <w:tcPr>
            <w:tcW w:w="908" w:type="dxa"/>
          </w:tcPr>
          <w:p w:rsidR="00DC58FC" w:rsidRPr="002E6D0A" w:rsidRDefault="00DC58FC" w:rsidP="00DC58FC">
            <w:pPr>
              <w:rPr>
                <w:rFonts w:ascii="Arial" w:hAnsi="Arial" w:cs="Arial"/>
                <w:b/>
                <w:sz w:val="24"/>
                <w:szCs w:val="24"/>
              </w:rPr>
            </w:pPr>
            <w:r w:rsidRPr="00DC58FC">
              <w:rPr>
                <w:b/>
                <w:sz w:val="24"/>
                <w:szCs w:val="24"/>
              </w:rPr>
              <w:t>A</w:t>
            </w:r>
          </w:p>
        </w:tc>
        <w:tc>
          <w:tcPr>
            <w:tcW w:w="14369" w:type="dxa"/>
            <w:gridSpan w:val="3"/>
          </w:tcPr>
          <w:p w:rsidR="00DC58FC" w:rsidRPr="002E6D0A" w:rsidRDefault="0003418D" w:rsidP="00DC58FC">
            <w:pPr>
              <w:rPr>
                <w:rFonts w:ascii="Arial" w:hAnsi="Arial" w:cs="Arial"/>
              </w:rPr>
            </w:pPr>
            <w:r>
              <w:rPr>
                <w:rFonts w:ascii="Arial" w:hAnsi="Arial" w:cs="Arial"/>
                <w:sz w:val="18"/>
                <w:szCs w:val="18"/>
              </w:rPr>
              <w:t>Children join EYFS with below average skills in speaking and literacy this has an impact on reading in subsequent years</w:t>
            </w:r>
          </w:p>
        </w:tc>
      </w:tr>
      <w:tr w:rsidR="00DC58FC" w:rsidTr="004E5D4F">
        <w:trPr>
          <w:trHeight w:val="270"/>
        </w:trPr>
        <w:tc>
          <w:tcPr>
            <w:tcW w:w="908" w:type="dxa"/>
          </w:tcPr>
          <w:p w:rsidR="00DC58FC" w:rsidRPr="00DC58FC" w:rsidRDefault="00DC58FC" w:rsidP="00DC58FC">
            <w:pPr>
              <w:rPr>
                <w:b/>
                <w:sz w:val="24"/>
                <w:szCs w:val="24"/>
              </w:rPr>
            </w:pPr>
            <w:r w:rsidRPr="00DC58FC">
              <w:rPr>
                <w:b/>
                <w:sz w:val="24"/>
                <w:szCs w:val="24"/>
              </w:rPr>
              <w:t>B</w:t>
            </w:r>
          </w:p>
        </w:tc>
        <w:tc>
          <w:tcPr>
            <w:tcW w:w="14369" w:type="dxa"/>
            <w:gridSpan w:val="3"/>
          </w:tcPr>
          <w:p w:rsidR="00DC58FC" w:rsidRPr="002E6D0A" w:rsidRDefault="0003418D" w:rsidP="00DC58FC">
            <w:pPr>
              <w:rPr>
                <w:rFonts w:ascii="Arial" w:hAnsi="Arial" w:cs="Arial"/>
              </w:rPr>
            </w:pPr>
            <w:r>
              <w:rPr>
                <w:rFonts w:ascii="Arial" w:hAnsi="Arial" w:cs="Arial"/>
                <w:sz w:val="18"/>
                <w:szCs w:val="18"/>
              </w:rPr>
              <w:t>Low level of parental engagement for PP children</w:t>
            </w:r>
          </w:p>
        </w:tc>
      </w:tr>
      <w:tr w:rsidR="00DC58FC" w:rsidTr="004E5D4F">
        <w:trPr>
          <w:trHeight w:val="270"/>
        </w:trPr>
        <w:tc>
          <w:tcPr>
            <w:tcW w:w="908" w:type="dxa"/>
          </w:tcPr>
          <w:p w:rsidR="00DC58FC" w:rsidRPr="00DC58FC" w:rsidRDefault="00DC58FC" w:rsidP="00DC58FC">
            <w:pPr>
              <w:rPr>
                <w:b/>
                <w:sz w:val="24"/>
                <w:szCs w:val="24"/>
              </w:rPr>
            </w:pPr>
            <w:r w:rsidRPr="00DC58FC">
              <w:rPr>
                <w:b/>
                <w:sz w:val="24"/>
                <w:szCs w:val="24"/>
              </w:rPr>
              <w:t>C</w:t>
            </w:r>
          </w:p>
        </w:tc>
        <w:tc>
          <w:tcPr>
            <w:tcW w:w="14369" w:type="dxa"/>
            <w:gridSpan w:val="3"/>
          </w:tcPr>
          <w:p w:rsidR="00DC58FC" w:rsidRPr="002E6D0A" w:rsidRDefault="0003418D" w:rsidP="00DC58FC">
            <w:pPr>
              <w:rPr>
                <w:rFonts w:ascii="Arial" w:hAnsi="Arial" w:cs="Arial"/>
              </w:rPr>
            </w:pPr>
            <w:r>
              <w:rPr>
                <w:rFonts w:ascii="Arial" w:hAnsi="Arial" w:cs="Arial"/>
                <w:sz w:val="18"/>
                <w:szCs w:val="18"/>
              </w:rPr>
              <w:t>High numbers of disadvantaged families accessing social services support, Early Help</w:t>
            </w:r>
          </w:p>
        </w:tc>
      </w:tr>
      <w:tr w:rsidR="00DC58FC" w:rsidTr="002E6D0A">
        <w:trPr>
          <w:trHeight w:val="419"/>
        </w:trPr>
        <w:tc>
          <w:tcPr>
            <w:tcW w:w="15277" w:type="dxa"/>
            <w:gridSpan w:val="4"/>
            <w:shd w:val="clear" w:color="auto" w:fill="D5DCE4" w:themeFill="text2" w:themeFillTint="33"/>
          </w:tcPr>
          <w:p w:rsidR="00DC58FC" w:rsidRPr="002E6D0A" w:rsidRDefault="00DC58FC" w:rsidP="00DC58FC">
            <w:pPr>
              <w:rPr>
                <w:rFonts w:ascii="Arial" w:hAnsi="Arial" w:cs="Arial"/>
                <w:b/>
                <w:sz w:val="24"/>
                <w:szCs w:val="24"/>
              </w:rPr>
            </w:pPr>
            <w:r w:rsidRPr="002E6D0A">
              <w:rPr>
                <w:rFonts w:ascii="Arial" w:hAnsi="Arial" w:cs="Arial"/>
                <w:b/>
                <w:sz w:val="24"/>
                <w:szCs w:val="24"/>
              </w:rPr>
              <w:t>External Barriers</w:t>
            </w:r>
          </w:p>
        </w:tc>
      </w:tr>
      <w:tr w:rsidR="00DC58FC" w:rsidTr="004E5D4F">
        <w:trPr>
          <w:trHeight w:val="270"/>
        </w:trPr>
        <w:tc>
          <w:tcPr>
            <w:tcW w:w="908" w:type="dxa"/>
          </w:tcPr>
          <w:p w:rsidR="00DC58FC" w:rsidRPr="002E6D0A" w:rsidRDefault="002E6D0A" w:rsidP="00DC58FC">
            <w:pPr>
              <w:rPr>
                <w:rFonts w:ascii="Arial" w:hAnsi="Arial" w:cs="Arial"/>
                <w:b/>
                <w:sz w:val="24"/>
                <w:szCs w:val="24"/>
              </w:rPr>
            </w:pPr>
            <w:r w:rsidRPr="002E6D0A">
              <w:rPr>
                <w:rFonts w:ascii="Arial" w:hAnsi="Arial" w:cs="Arial"/>
                <w:b/>
                <w:sz w:val="24"/>
                <w:szCs w:val="24"/>
              </w:rPr>
              <w:t>D</w:t>
            </w:r>
          </w:p>
        </w:tc>
        <w:tc>
          <w:tcPr>
            <w:tcW w:w="14369" w:type="dxa"/>
            <w:gridSpan w:val="3"/>
          </w:tcPr>
          <w:p w:rsidR="00DC58FC" w:rsidRDefault="0003418D" w:rsidP="00807BD5">
            <w:r>
              <w:rPr>
                <w:rFonts w:ascii="Arial" w:hAnsi="Arial" w:cs="Arial"/>
                <w:sz w:val="18"/>
                <w:szCs w:val="18"/>
              </w:rPr>
              <w:t>Attendance of disadvantaged children is lower that national averages and other children (</w:t>
            </w:r>
            <w:r w:rsidR="00807BD5">
              <w:rPr>
                <w:rFonts w:ascii="Arial" w:hAnsi="Arial" w:cs="Arial"/>
                <w:sz w:val="18"/>
                <w:szCs w:val="18"/>
              </w:rPr>
              <w:t>14%</w:t>
            </w:r>
            <w:r>
              <w:rPr>
                <w:rFonts w:ascii="Arial" w:hAnsi="Arial" w:cs="Arial"/>
                <w:sz w:val="18"/>
                <w:szCs w:val="18"/>
              </w:rPr>
              <w:t xml:space="preserve"> </w:t>
            </w:r>
            <w:r w:rsidR="00FB7A4F">
              <w:rPr>
                <w:rFonts w:ascii="Arial" w:hAnsi="Arial" w:cs="Arial"/>
                <w:sz w:val="18"/>
                <w:szCs w:val="18"/>
              </w:rPr>
              <w:t xml:space="preserve">persistent </w:t>
            </w:r>
            <w:r>
              <w:rPr>
                <w:rFonts w:ascii="Arial" w:hAnsi="Arial" w:cs="Arial"/>
                <w:sz w:val="18"/>
                <w:szCs w:val="18"/>
              </w:rPr>
              <w:t>absences of disadvantaged pupils)</w:t>
            </w:r>
          </w:p>
        </w:tc>
      </w:tr>
    </w:tbl>
    <w:p w:rsidR="00D419D0" w:rsidRDefault="00D419D0" w:rsidP="00D419D0"/>
    <w:p w:rsidR="00D419D0" w:rsidRDefault="00D419D0">
      <w:pPr>
        <w:spacing w:after="0"/>
      </w:pPr>
    </w:p>
    <w:tbl>
      <w:tblPr>
        <w:tblStyle w:val="TableGrid"/>
        <w:tblW w:w="15366" w:type="dxa"/>
        <w:tblInd w:w="-55" w:type="dxa"/>
        <w:tblCellMar>
          <w:top w:w="32" w:type="dxa"/>
          <w:left w:w="110" w:type="dxa"/>
          <w:right w:w="171" w:type="dxa"/>
        </w:tblCellMar>
        <w:tblLook w:val="04A0" w:firstRow="1" w:lastRow="0" w:firstColumn="1" w:lastColumn="0" w:noHBand="0" w:noVBand="1"/>
      </w:tblPr>
      <w:tblGrid>
        <w:gridCol w:w="764"/>
        <w:gridCol w:w="10658"/>
        <w:gridCol w:w="3944"/>
      </w:tblGrid>
      <w:tr w:rsidR="00126B22">
        <w:trPr>
          <w:trHeight w:val="337"/>
        </w:trPr>
        <w:tc>
          <w:tcPr>
            <w:tcW w:w="11422" w:type="dxa"/>
            <w:gridSpan w:val="2"/>
            <w:tcBorders>
              <w:top w:val="single" w:sz="4" w:space="0" w:color="000000"/>
              <w:left w:val="single" w:sz="4" w:space="0" w:color="000000"/>
              <w:bottom w:val="single" w:sz="4" w:space="0" w:color="000000"/>
              <w:right w:val="single" w:sz="4" w:space="0" w:color="000000"/>
            </w:tcBorders>
            <w:shd w:val="clear" w:color="auto" w:fill="CFDCE3"/>
          </w:tcPr>
          <w:p w:rsidR="00126B22" w:rsidRDefault="00041514">
            <w:pPr>
              <w:ind w:left="151"/>
            </w:pPr>
            <w:r>
              <w:rPr>
                <w:rFonts w:ascii="Arial" w:eastAsia="Arial" w:hAnsi="Arial" w:cs="Arial"/>
                <w:b/>
                <w:color w:val="0D0D0D"/>
                <w:sz w:val="24"/>
              </w:rPr>
              <w:lastRenderedPageBreak/>
              <w:t xml:space="preserve">4. Desired outcomes </w:t>
            </w:r>
            <w:r>
              <w:rPr>
                <w:rFonts w:ascii="Arial" w:eastAsia="Arial" w:hAnsi="Arial" w:cs="Arial"/>
                <w:i/>
                <w:color w:val="0D0D0D"/>
                <w:sz w:val="24"/>
              </w:rPr>
              <w:t>(Desired outcomes and how they will be measured)</w:t>
            </w:r>
            <w:r>
              <w:rPr>
                <w:rFonts w:ascii="Arial" w:eastAsia="Arial" w:hAnsi="Arial" w:cs="Arial"/>
                <w:b/>
                <w:color w:val="0D0D0D"/>
                <w:sz w:val="24"/>
              </w:rPr>
              <w:t xml:space="preserve"> </w:t>
            </w:r>
          </w:p>
        </w:tc>
        <w:tc>
          <w:tcPr>
            <w:tcW w:w="3944" w:type="dxa"/>
            <w:tcBorders>
              <w:top w:val="single" w:sz="4" w:space="0" w:color="000000"/>
              <w:left w:val="single" w:sz="4" w:space="0" w:color="000000"/>
              <w:bottom w:val="single" w:sz="4" w:space="0" w:color="000000"/>
              <w:right w:val="single" w:sz="4" w:space="0" w:color="000000"/>
            </w:tcBorders>
            <w:shd w:val="clear" w:color="auto" w:fill="CFDCE3"/>
          </w:tcPr>
          <w:p w:rsidR="00126B22" w:rsidRDefault="00041514">
            <w:pPr>
              <w:ind w:left="49"/>
            </w:pPr>
            <w:r>
              <w:rPr>
                <w:rFonts w:ascii="Arial" w:eastAsia="Arial" w:hAnsi="Arial" w:cs="Arial"/>
                <w:b/>
                <w:color w:val="0D0D0D"/>
                <w:sz w:val="24"/>
              </w:rPr>
              <w:t xml:space="preserve">Success criteria  </w:t>
            </w:r>
          </w:p>
        </w:tc>
      </w:tr>
      <w:tr w:rsidR="0003418D" w:rsidTr="0003418D">
        <w:trPr>
          <w:trHeight w:val="659"/>
        </w:trPr>
        <w:tc>
          <w:tcPr>
            <w:tcW w:w="764" w:type="dxa"/>
            <w:tcBorders>
              <w:top w:val="single" w:sz="4" w:space="0" w:color="000000"/>
              <w:left w:val="single" w:sz="4" w:space="0" w:color="000000"/>
              <w:bottom w:val="single" w:sz="4" w:space="0" w:color="000000"/>
              <w:right w:val="single" w:sz="4" w:space="0" w:color="000000"/>
            </w:tcBorders>
          </w:tcPr>
          <w:p w:rsidR="0003418D" w:rsidRDefault="0003418D">
            <w:pPr>
              <w:ind w:left="12"/>
            </w:pPr>
            <w:r>
              <w:rPr>
                <w:rFonts w:ascii="Arial" w:eastAsia="Arial" w:hAnsi="Arial" w:cs="Arial"/>
                <w:b/>
                <w:color w:val="0D0D0D"/>
                <w:sz w:val="24"/>
              </w:rPr>
              <w:t xml:space="preserve">A.  </w:t>
            </w:r>
          </w:p>
        </w:tc>
        <w:tc>
          <w:tcPr>
            <w:tcW w:w="10658" w:type="dxa"/>
            <w:tcBorders>
              <w:top w:val="single" w:sz="4" w:space="0" w:color="000000"/>
              <w:left w:val="single" w:sz="4" w:space="0" w:color="000000"/>
              <w:bottom w:val="single" w:sz="4" w:space="0" w:color="000000"/>
              <w:right w:val="single" w:sz="4" w:space="0" w:color="000000"/>
            </w:tcBorders>
          </w:tcPr>
          <w:p w:rsidR="0003418D" w:rsidRPr="00B52F5D" w:rsidRDefault="001331E6" w:rsidP="00C76C40">
            <w:pPr>
              <w:rPr>
                <w:rFonts w:ascii="Arial" w:hAnsi="Arial" w:cs="Arial"/>
                <w:sz w:val="18"/>
                <w:szCs w:val="18"/>
              </w:rPr>
            </w:pPr>
            <w:r w:rsidRPr="00B52F5D">
              <w:rPr>
                <w:rFonts w:ascii="Arial" w:hAnsi="Arial" w:cs="Arial"/>
                <w:sz w:val="18"/>
                <w:szCs w:val="18"/>
              </w:rPr>
              <w:t>Improve the</w:t>
            </w:r>
            <w:r w:rsidR="003101D8" w:rsidRPr="00B52F5D">
              <w:rPr>
                <w:rFonts w:ascii="Arial" w:hAnsi="Arial" w:cs="Arial"/>
                <w:sz w:val="18"/>
                <w:szCs w:val="18"/>
              </w:rPr>
              <w:t xml:space="preserve"> progress of disadvantaged pupils </w:t>
            </w:r>
            <w:r w:rsidRPr="00B52F5D">
              <w:rPr>
                <w:rFonts w:ascii="Arial" w:hAnsi="Arial" w:cs="Arial"/>
                <w:sz w:val="18"/>
                <w:szCs w:val="18"/>
              </w:rPr>
              <w:t xml:space="preserve">in each subject </w:t>
            </w:r>
            <w:r w:rsidR="003101D8" w:rsidRPr="00B52F5D">
              <w:rPr>
                <w:rFonts w:ascii="Arial" w:hAnsi="Arial" w:cs="Arial"/>
                <w:sz w:val="18"/>
                <w:szCs w:val="18"/>
              </w:rPr>
              <w:t>by the end of KS2</w:t>
            </w:r>
            <w:r w:rsidRPr="00B52F5D">
              <w:rPr>
                <w:rFonts w:ascii="Arial" w:hAnsi="Arial" w:cs="Arial"/>
                <w:sz w:val="18"/>
                <w:szCs w:val="18"/>
              </w:rPr>
              <w:t xml:space="preserve"> with a particular focus in reading.</w:t>
            </w:r>
          </w:p>
        </w:tc>
        <w:tc>
          <w:tcPr>
            <w:tcW w:w="3944" w:type="dxa"/>
            <w:tcBorders>
              <w:top w:val="single" w:sz="4" w:space="0" w:color="000000"/>
              <w:left w:val="single" w:sz="4" w:space="0" w:color="000000"/>
              <w:bottom w:val="single" w:sz="4" w:space="0" w:color="000000"/>
              <w:right w:val="single" w:sz="4" w:space="0" w:color="000000"/>
            </w:tcBorders>
          </w:tcPr>
          <w:p w:rsidR="0003418D" w:rsidRPr="00B52F5D" w:rsidRDefault="003101D8" w:rsidP="001331E6">
            <w:pPr>
              <w:rPr>
                <w:rFonts w:ascii="Arial" w:hAnsi="Arial" w:cs="Arial"/>
                <w:sz w:val="18"/>
                <w:szCs w:val="18"/>
              </w:rPr>
            </w:pPr>
            <w:r w:rsidRPr="00B52F5D">
              <w:rPr>
                <w:rFonts w:ascii="Arial" w:hAnsi="Arial" w:cs="Arial"/>
                <w:sz w:val="18"/>
                <w:szCs w:val="18"/>
              </w:rPr>
              <w:t>progress score is at least 0</w:t>
            </w:r>
            <w:r w:rsidR="001331E6" w:rsidRPr="00B52F5D">
              <w:rPr>
                <w:rFonts w:ascii="Arial" w:hAnsi="Arial" w:cs="Arial"/>
                <w:sz w:val="18"/>
                <w:szCs w:val="18"/>
              </w:rPr>
              <w:t xml:space="preserve"> in each subject</w:t>
            </w:r>
          </w:p>
        </w:tc>
      </w:tr>
      <w:tr w:rsidR="001331E6" w:rsidTr="0003418D">
        <w:trPr>
          <w:trHeight w:val="725"/>
        </w:trPr>
        <w:tc>
          <w:tcPr>
            <w:tcW w:w="764" w:type="dxa"/>
            <w:tcBorders>
              <w:top w:val="single" w:sz="4" w:space="0" w:color="000000"/>
              <w:left w:val="single" w:sz="4" w:space="0" w:color="000000"/>
              <w:bottom w:val="single" w:sz="4" w:space="0" w:color="000000"/>
              <w:right w:val="single" w:sz="4" w:space="0" w:color="000000"/>
            </w:tcBorders>
          </w:tcPr>
          <w:p w:rsidR="001331E6" w:rsidRDefault="001331E6" w:rsidP="001331E6">
            <w:pPr>
              <w:ind w:left="12"/>
            </w:pPr>
            <w:r>
              <w:rPr>
                <w:rFonts w:ascii="Arial" w:eastAsia="Arial" w:hAnsi="Arial" w:cs="Arial"/>
                <w:b/>
                <w:color w:val="0D0D0D"/>
                <w:sz w:val="24"/>
              </w:rPr>
              <w:t xml:space="preserve">B.  </w:t>
            </w:r>
          </w:p>
        </w:tc>
        <w:tc>
          <w:tcPr>
            <w:tcW w:w="10658" w:type="dxa"/>
            <w:tcBorders>
              <w:top w:val="single" w:sz="4" w:space="0" w:color="000000"/>
              <w:left w:val="single" w:sz="4" w:space="0" w:color="000000"/>
              <w:bottom w:val="single" w:sz="4" w:space="0" w:color="000000"/>
              <w:right w:val="single" w:sz="4" w:space="0" w:color="000000"/>
            </w:tcBorders>
          </w:tcPr>
          <w:p w:rsidR="001331E6" w:rsidRPr="00B52F5D" w:rsidRDefault="00FB7A4F" w:rsidP="001331E6">
            <w:pPr>
              <w:rPr>
                <w:rFonts w:ascii="Arial" w:hAnsi="Arial" w:cs="Arial"/>
                <w:sz w:val="18"/>
                <w:szCs w:val="18"/>
              </w:rPr>
            </w:pPr>
            <w:r w:rsidRPr="00B52F5D">
              <w:rPr>
                <w:rFonts w:ascii="Arial" w:hAnsi="Arial" w:cs="Arial"/>
                <w:sz w:val="18"/>
                <w:szCs w:val="18"/>
              </w:rPr>
              <w:t>Further n</w:t>
            </w:r>
            <w:r w:rsidR="001331E6" w:rsidRPr="00B52F5D">
              <w:rPr>
                <w:rFonts w:ascii="Arial" w:hAnsi="Arial" w:cs="Arial"/>
                <w:sz w:val="18"/>
                <w:szCs w:val="18"/>
              </w:rPr>
              <w:t>arrow the gap at the end of KS2 in RW&amp;M combined between disadvantaged and non-disadvantaged children</w:t>
            </w:r>
            <w:r w:rsidRPr="00B52F5D">
              <w:rPr>
                <w:rFonts w:ascii="Arial" w:hAnsi="Arial" w:cs="Arial"/>
                <w:sz w:val="18"/>
                <w:szCs w:val="18"/>
              </w:rPr>
              <w:t>, in particular writing</w:t>
            </w:r>
          </w:p>
        </w:tc>
        <w:tc>
          <w:tcPr>
            <w:tcW w:w="3944" w:type="dxa"/>
            <w:tcBorders>
              <w:top w:val="single" w:sz="4" w:space="0" w:color="000000"/>
              <w:left w:val="single" w:sz="4" w:space="0" w:color="000000"/>
              <w:bottom w:val="single" w:sz="4" w:space="0" w:color="000000"/>
              <w:right w:val="single" w:sz="4" w:space="0" w:color="000000"/>
            </w:tcBorders>
          </w:tcPr>
          <w:p w:rsidR="001331E6" w:rsidRPr="00B52F5D" w:rsidRDefault="001331E6" w:rsidP="001331E6">
            <w:pPr>
              <w:rPr>
                <w:rFonts w:ascii="Arial" w:hAnsi="Arial" w:cs="Arial"/>
                <w:sz w:val="18"/>
                <w:szCs w:val="18"/>
              </w:rPr>
            </w:pPr>
            <w:r w:rsidRPr="00B52F5D">
              <w:rPr>
                <w:rFonts w:ascii="Arial" w:hAnsi="Arial" w:cs="Arial"/>
                <w:sz w:val="18"/>
                <w:szCs w:val="18"/>
              </w:rPr>
              <w:t>60% of disadvantaged pupils reach the combined expected standards.</w:t>
            </w:r>
            <w:r w:rsidR="00FB7A4F" w:rsidRPr="00B52F5D">
              <w:rPr>
                <w:rFonts w:ascii="Arial" w:hAnsi="Arial" w:cs="Arial"/>
                <w:sz w:val="18"/>
                <w:szCs w:val="18"/>
              </w:rPr>
              <w:t xml:space="preserve"> Gap narrowed to 10% at most.</w:t>
            </w:r>
          </w:p>
        </w:tc>
      </w:tr>
      <w:tr w:rsidR="00FB7A4F" w:rsidTr="0003418D">
        <w:trPr>
          <w:trHeight w:val="706"/>
        </w:trPr>
        <w:tc>
          <w:tcPr>
            <w:tcW w:w="764" w:type="dxa"/>
            <w:tcBorders>
              <w:top w:val="single" w:sz="4" w:space="0" w:color="000000"/>
              <w:left w:val="single" w:sz="4" w:space="0" w:color="000000"/>
              <w:bottom w:val="single" w:sz="4" w:space="0" w:color="000000"/>
              <w:right w:val="single" w:sz="4" w:space="0" w:color="000000"/>
            </w:tcBorders>
          </w:tcPr>
          <w:p w:rsidR="00FB7A4F" w:rsidRDefault="00FB7A4F" w:rsidP="00FB7A4F">
            <w:pPr>
              <w:ind w:left="12"/>
            </w:pPr>
            <w:r>
              <w:rPr>
                <w:rFonts w:ascii="Arial" w:eastAsia="Arial" w:hAnsi="Arial" w:cs="Arial"/>
                <w:b/>
                <w:color w:val="0D0D0D"/>
                <w:sz w:val="24"/>
              </w:rPr>
              <w:t xml:space="preserve">C.  </w:t>
            </w:r>
          </w:p>
        </w:tc>
        <w:tc>
          <w:tcPr>
            <w:tcW w:w="10658" w:type="dxa"/>
            <w:tcBorders>
              <w:top w:val="single" w:sz="4" w:space="0" w:color="000000"/>
              <w:left w:val="single" w:sz="4" w:space="0" w:color="000000"/>
              <w:bottom w:val="single" w:sz="4" w:space="0" w:color="000000"/>
              <w:right w:val="single" w:sz="4" w:space="0" w:color="000000"/>
            </w:tcBorders>
          </w:tcPr>
          <w:p w:rsidR="00FB7A4F" w:rsidRPr="006C5444" w:rsidRDefault="00FB7A4F" w:rsidP="00FB7A4F">
            <w:pPr>
              <w:rPr>
                <w:rFonts w:ascii="Arial" w:hAnsi="Arial" w:cs="Arial"/>
                <w:sz w:val="18"/>
                <w:szCs w:val="18"/>
              </w:rPr>
            </w:pPr>
            <w:r w:rsidRPr="006C5444">
              <w:rPr>
                <w:rFonts w:ascii="Arial" w:hAnsi="Arial" w:cs="Arial"/>
                <w:sz w:val="18"/>
                <w:szCs w:val="18"/>
              </w:rPr>
              <w:t>Increase number of disadvantaged pupils passing phonics screen and narrow the gap between disadvantaged and non-disadvantaged.</w:t>
            </w:r>
          </w:p>
        </w:tc>
        <w:tc>
          <w:tcPr>
            <w:tcW w:w="3944" w:type="dxa"/>
            <w:tcBorders>
              <w:top w:val="single" w:sz="4" w:space="0" w:color="000000"/>
              <w:left w:val="single" w:sz="4" w:space="0" w:color="000000"/>
              <w:bottom w:val="single" w:sz="4" w:space="0" w:color="000000"/>
              <w:right w:val="single" w:sz="4" w:space="0" w:color="000000"/>
            </w:tcBorders>
          </w:tcPr>
          <w:p w:rsidR="00FB7A4F" w:rsidRPr="006C5444" w:rsidRDefault="00FB7A4F" w:rsidP="00FB7A4F">
            <w:pPr>
              <w:rPr>
                <w:rFonts w:ascii="Arial" w:hAnsi="Arial" w:cs="Arial"/>
                <w:sz w:val="18"/>
                <w:szCs w:val="18"/>
              </w:rPr>
            </w:pPr>
            <w:r w:rsidRPr="006C5444">
              <w:rPr>
                <w:rFonts w:ascii="Arial" w:hAnsi="Arial" w:cs="Arial"/>
                <w:sz w:val="18"/>
                <w:szCs w:val="18"/>
              </w:rPr>
              <w:t>80% of disadvantaged children pass screen and gap narrowed to 10% at most.</w:t>
            </w:r>
          </w:p>
        </w:tc>
      </w:tr>
      <w:tr w:rsidR="00FB7A4F" w:rsidTr="0003418D">
        <w:trPr>
          <w:trHeight w:val="762"/>
        </w:trPr>
        <w:tc>
          <w:tcPr>
            <w:tcW w:w="764" w:type="dxa"/>
            <w:tcBorders>
              <w:top w:val="single" w:sz="4" w:space="0" w:color="000000"/>
              <w:left w:val="single" w:sz="4" w:space="0" w:color="000000"/>
              <w:bottom w:val="single" w:sz="4" w:space="0" w:color="000000"/>
              <w:right w:val="single" w:sz="4" w:space="0" w:color="000000"/>
            </w:tcBorders>
          </w:tcPr>
          <w:p w:rsidR="00FB7A4F" w:rsidRDefault="00FB7A4F" w:rsidP="00FB7A4F">
            <w:pPr>
              <w:ind w:left="12"/>
            </w:pPr>
            <w:r>
              <w:rPr>
                <w:rFonts w:ascii="Arial" w:eastAsia="Arial" w:hAnsi="Arial" w:cs="Arial"/>
                <w:b/>
                <w:color w:val="0D0D0D"/>
                <w:sz w:val="24"/>
              </w:rPr>
              <w:t xml:space="preserve">D.  </w:t>
            </w:r>
          </w:p>
        </w:tc>
        <w:tc>
          <w:tcPr>
            <w:tcW w:w="10658" w:type="dxa"/>
            <w:tcBorders>
              <w:top w:val="single" w:sz="4" w:space="0" w:color="000000"/>
              <w:left w:val="single" w:sz="4" w:space="0" w:color="000000"/>
              <w:bottom w:val="single" w:sz="4" w:space="0" w:color="000000"/>
              <w:right w:val="single" w:sz="4" w:space="0" w:color="000000"/>
            </w:tcBorders>
          </w:tcPr>
          <w:p w:rsidR="00FB7A4F" w:rsidRPr="00B4530A" w:rsidRDefault="00FB7A4F" w:rsidP="00FB7A4F">
            <w:pPr>
              <w:rPr>
                <w:rFonts w:ascii="Arial" w:hAnsi="Arial" w:cs="Arial"/>
                <w:sz w:val="18"/>
                <w:szCs w:val="18"/>
              </w:rPr>
            </w:pPr>
            <w:r w:rsidRPr="00B4530A">
              <w:rPr>
                <w:rFonts w:ascii="Arial" w:hAnsi="Arial" w:cs="Arial"/>
                <w:sz w:val="18"/>
                <w:szCs w:val="18"/>
              </w:rPr>
              <w:t>Improve the attendance of disadvantaged pupils and reduce persistent absenteeism</w:t>
            </w:r>
          </w:p>
        </w:tc>
        <w:tc>
          <w:tcPr>
            <w:tcW w:w="3944" w:type="dxa"/>
            <w:tcBorders>
              <w:top w:val="single" w:sz="4" w:space="0" w:color="000000"/>
              <w:left w:val="single" w:sz="4" w:space="0" w:color="000000"/>
              <w:bottom w:val="single" w:sz="4" w:space="0" w:color="000000"/>
              <w:right w:val="single" w:sz="4" w:space="0" w:color="000000"/>
            </w:tcBorders>
          </w:tcPr>
          <w:p w:rsidR="00FB7A4F" w:rsidRPr="00B4530A" w:rsidRDefault="00FB7A4F" w:rsidP="00FB7A4F">
            <w:pPr>
              <w:rPr>
                <w:rFonts w:ascii="Arial" w:hAnsi="Arial" w:cs="Arial"/>
                <w:sz w:val="18"/>
                <w:szCs w:val="18"/>
              </w:rPr>
            </w:pPr>
            <w:r w:rsidRPr="00B4530A">
              <w:rPr>
                <w:rFonts w:ascii="Arial" w:hAnsi="Arial" w:cs="Arial"/>
                <w:sz w:val="18"/>
                <w:szCs w:val="18"/>
              </w:rPr>
              <w:t>Disadvantaged attendance 95% + and persistent absenteeism significantly reduced to at least national average for disadvantaged.</w:t>
            </w:r>
          </w:p>
        </w:tc>
      </w:tr>
      <w:tr w:rsidR="00FB7A4F" w:rsidTr="0003418D">
        <w:trPr>
          <w:trHeight w:val="674"/>
        </w:trPr>
        <w:tc>
          <w:tcPr>
            <w:tcW w:w="764" w:type="dxa"/>
            <w:tcBorders>
              <w:top w:val="single" w:sz="4" w:space="0" w:color="000000"/>
              <w:left w:val="single" w:sz="4" w:space="0" w:color="000000"/>
              <w:bottom w:val="single" w:sz="4" w:space="0" w:color="000000"/>
              <w:right w:val="single" w:sz="4" w:space="0" w:color="000000"/>
            </w:tcBorders>
          </w:tcPr>
          <w:p w:rsidR="00FB7A4F" w:rsidRDefault="006F46B9" w:rsidP="00FB7A4F">
            <w:pPr>
              <w:ind w:left="12"/>
              <w:rPr>
                <w:rFonts w:ascii="Arial" w:eastAsia="Arial" w:hAnsi="Arial" w:cs="Arial"/>
                <w:b/>
                <w:color w:val="0D0D0D"/>
                <w:sz w:val="24"/>
              </w:rPr>
            </w:pPr>
            <w:r>
              <w:rPr>
                <w:rFonts w:ascii="Arial" w:eastAsia="Arial" w:hAnsi="Arial" w:cs="Arial"/>
                <w:b/>
                <w:color w:val="0D0D0D"/>
                <w:sz w:val="24"/>
              </w:rPr>
              <w:t>E</w:t>
            </w:r>
          </w:p>
        </w:tc>
        <w:tc>
          <w:tcPr>
            <w:tcW w:w="10658" w:type="dxa"/>
            <w:tcBorders>
              <w:top w:val="single" w:sz="4" w:space="0" w:color="000000"/>
              <w:left w:val="single" w:sz="4" w:space="0" w:color="000000"/>
              <w:bottom w:val="single" w:sz="4" w:space="0" w:color="000000"/>
              <w:right w:val="single" w:sz="4" w:space="0" w:color="000000"/>
            </w:tcBorders>
          </w:tcPr>
          <w:p w:rsidR="00FB7A4F" w:rsidRPr="00922571" w:rsidRDefault="006F46B9" w:rsidP="00FB7A4F">
            <w:pPr>
              <w:rPr>
                <w:rFonts w:ascii="Arial" w:hAnsi="Arial" w:cs="Arial"/>
                <w:sz w:val="18"/>
                <w:szCs w:val="18"/>
              </w:rPr>
            </w:pPr>
            <w:r w:rsidRPr="00922571">
              <w:rPr>
                <w:rFonts w:ascii="Arial" w:hAnsi="Arial" w:cs="Arial"/>
                <w:sz w:val="18"/>
                <w:szCs w:val="18"/>
              </w:rPr>
              <w:t>For reception, those disadvantaged children that enter with skills significantly below what is typical for their age to catch up quickly in their skills in PSED so that they can access the EYs curriculum.</w:t>
            </w:r>
          </w:p>
        </w:tc>
        <w:tc>
          <w:tcPr>
            <w:tcW w:w="3944" w:type="dxa"/>
            <w:tcBorders>
              <w:top w:val="single" w:sz="4" w:space="0" w:color="000000"/>
              <w:left w:val="single" w:sz="4" w:space="0" w:color="000000"/>
              <w:bottom w:val="single" w:sz="4" w:space="0" w:color="000000"/>
              <w:right w:val="single" w:sz="4" w:space="0" w:color="000000"/>
            </w:tcBorders>
          </w:tcPr>
          <w:p w:rsidR="00FB7A4F" w:rsidRPr="00922571" w:rsidRDefault="006F46B9" w:rsidP="00FB7A4F">
            <w:pPr>
              <w:rPr>
                <w:rFonts w:ascii="Arial" w:hAnsi="Arial" w:cs="Arial"/>
                <w:sz w:val="18"/>
                <w:szCs w:val="18"/>
              </w:rPr>
            </w:pPr>
            <w:r w:rsidRPr="00922571">
              <w:rPr>
                <w:rFonts w:ascii="Arial" w:hAnsi="Arial" w:cs="Arial"/>
                <w:sz w:val="18"/>
                <w:szCs w:val="18"/>
              </w:rPr>
              <w:t>Vast majority of disadvantaged will reach ARE in PSED quickly. By the end of term.</w:t>
            </w:r>
          </w:p>
        </w:tc>
      </w:tr>
    </w:tbl>
    <w:p w:rsidR="00E93629" w:rsidRDefault="00E93629">
      <w:pPr>
        <w:spacing w:after="33"/>
        <w:jc w:val="both"/>
        <w:rPr>
          <w:rFonts w:ascii="Arial" w:eastAsia="Arial" w:hAnsi="Arial" w:cs="Arial"/>
          <w:color w:val="0D0D0D"/>
          <w:sz w:val="24"/>
        </w:rPr>
      </w:pPr>
    </w:p>
    <w:p w:rsidR="00E93629" w:rsidRDefault="00E93629">
      <w:pPr>
        <w:spacing w:after="33"/>
        <w:jc w:val="both"/>
      </w:pPr>
    </w:p>
    <w:tbl>
      <w:tblPr>
        <w:tblStyle w:val="TableGrid"/>
        <w:tblW w:w="15314" w:type="dxa"/>
        <w:tblInd w:w="-55" w:type="dxa"/>
        <w:tblCellMar>
          <w:top w:w="35" w:type="dxa"/>
          <w:left w:w="55" w:type="dxa"/>
          <w:right w:w="80" w:type="dxa"/>
        </w:tblCellMar>
        <w:tblLook w:val="04A0" w:firstRow="1" w:lastRow="0" w:firstColumn="1" w:lastColumn="0" w:noHBand="0" w:noVBand="1"/>
      </w:tblPr>
      <w:tblGrid>
        <w:gridCol w:w="2181"/>
        <w:gridCol w:w="425"/>
        <w:gridCol w:w="1702"/>
        <w:gridCol w:w="3545"/>
        <w:gridCol w:w="3260"/>
        <w:gridCol w:w="1418"/>
        <w:gridCol w:w="2783"/>
      </w:tblGrid>
      <w:tr w:rsidR="00126B22">
        <w:trPr>
          <w:trHeight w:val="337"/>
        </w:trPr>
        <w:tc>
          <w:tcPr>
            <w:tcW w:w="15314" w:type="dxa"/>
            <w:gridSpan w:val="7"/>
            <w:tcBorders>
              <w:top w:val="single" w:sz="4" w:space="0" w:color="000000"/>
              <w:left w:val="single" w:sz="4" w:space="0" w:color="000000"/>
              <w:bottom w:val="single" w:sz="4" w:space="0" w:color="000000"/>
              <w:right w:val="single" w:sz="4" w:space="0" w:color="000000"/>
            </w:tcBorders>
            <w:shd w:val="clear" w:color="auto" w:fill="CFDCE3"/>
          </w:tcPr>
          <w:p w:rsidR="00126B22" w:rsidRDefault="00041514">
            <w:pPr>
              <w:ind w:left="142"/>
            </w:pPr>
            <w:r>
              <w:rPr>
                <w:rFonts w:ascii="Arial" w:eastAsia="Arial" w:hAnsi="Arial" w:cs="Arial"/>
                <w:b/>
                <w:color w:val="0D0D0D"/>
                <w:sz w:val="24"/>
              </w:rPr>
              <w:t xml:space="preserve">5. Planned expenditure  </w:t>
            </w:r>
          </w:p>
        </w:tc>
      </w:tr>
      <w:tr w:rsidR="00126B22" w:rsidTr="002E6D0A">
        <w:trPr>
          <w:trHeight w:val="495"/>
        </w:trPr>
        <w:tc>
          <w:tcPr>
            <w:tcW w:w="2606" w:type="dxa"/>
            <w:gridSpan w:val="2"/>
            <w:tcBorders>
              <w:top w:val="single" w:sz="4" w:space="0" w:color="000000"/>
              <w:left w:val="single" w:sz="4" w:space="0" w:color="000000"/>
              <w:bottom w:val="single" w:sz="23" w:space="0" w:color="CFDCE3"/>
              <w:right w:val="single" w:sz="4" w:space="0" w:color="000000"/>
            </w:tcBorders>
            <w:vAlign w:val="center"/>
          </w:tcPr>
          <w:p w:rsidR="00126B22" w:rsidRDefault="00041514">
            <w:r>
              <w:rPr>
                <w:rFonts w:ascii="Arial" w:eastAsia="Arial" w:hAnsi="Arial" w:cs="Arial"/>
                <w:b/>
                <w:color w:val="0D0D0D"/>
                <w:sz w:val="24"/>
              </w:rPr>
              <w:t xml:space="preserve">Academic year </w:t>
            </w:r>
          </w:p>
        </w:tc>
        <w:tc>
          <w:tcPr>
            <w:tcW w:w="12708" w:type="dxa"/>
            <w:gridSpan w:val="5"/>
            <w:tcBorders>
              <w:top w:val="single" w:sz="4" w:space="0" w:color="000000"/>
              <w:left w:val="single" w:sz="4" w:space="0" w:color="000000"/>
              <w:bottom w:val="single" w:sz="23" w:space="0" w:color="CFDCE3"/>
              <w:right w:val="single" w:sz="4" w:space="0" w:color="000000"/>
            </w:tcBorders>
          </w:tcPr>
          <w:p w:rsidR="00126B22" w:rsidRDefault="00712C88">
            <w:pPr>
              <w:ind w:left="480"/>
            </w:pPr>
            <w:r>
              <w:rPr>
                <w:rFonts w:ascii="Arial" w:eastAsia="Arial" w:hAnsi="Arial" w:cs="Arial"/>
                <w:b/>
                <w:color w:val="0D0D0D"/>
                <w:sz w:val="24"/>
              </w:rPr>
              <w:t>2018-2019</w:t>
            </w:r>
          </w:p>
        </w:tc>
      </w:tr>
      <w:tr w:rsidR="00126B22">
        <w:trPr>
          <w:trHeight w:val="815"/>
        </w:trPr>
        <w:tc>
          <w:tcPr>
            <w:tcW w:w="15314" w:type="dxa"/>
            <w:gridSpan w:val="7"/>
            <w:tcBorders>
              <w:top w:val="single" w:sz="23" w:space="0" w:color="CFDCE3"/>
              <w:left w:val="single" w:sz="4" w:space="0" w:color="000000"/>
              <w:bottom w:val="single" w:sz="23" w:space="0" w:color="FFFFFF"/>
              <w:right w:val="single" w:sz="4" w:space="0" w:color="000000"/>
            </w:tcBorders>
            <w:shd w:val="clear" w:color="auto" w:fill="CFDCE3"/>
          </w:tcPr>
          <w:p w:rsidR="00126B22" w:rsidRDefault="00041514">
            <w:r>
              <w:rPr>
                <w:rFonts w:ascii="Arial" w:eastAsia="Arial" w:hAnsi="Arial" w:cs="Arial"/>
                <w:color w:val="0D0D0D"/>
                <w:sz w:val="24"/>
              </w:rPr>
              <w:t xml:space="preserve">The three headings below enable schools to demonstrate how they are using the Pupil Premium to improve classroom pedagogy, provide targeted support and support whole school strategies </w:t>
            </w:r>
          </w:p>
        </w:tc>
      </w:tr>
      <w:tr w:rsidR="00126B22">
        <w:trPr>
          <w:trHeight w:val="535"/>
        </w:trPr>
        <w:tc>
          <w:tcPr>
            <w:tcW w:w="15314" w:type="dxa"/>
            <w:gridSpan w:val="7"/>
            <w:tcBorders>
              <w:top w:val="single" w:sz="23" w:space="0" w:color="FFFFFF"/>
              <w:left w:val="single" w:sz="4" w:space="0" w:color="000000"/>
              <w:bottom w:val="single" w:sz="4" w:space="0" w:color="000000"/>
              <w:right w:val="single" w:sz="4" w:space="0" w:color="000000"/>
            </w:tcBorders>
          </w:tcPr>
          <w:p w:rsidR="00126B22" w:rsidRPr="00B4530A" w:rsidRDefault="00041514">
            <w:pPr>
              <w:ind w:left="151"/>
              <w:rPr>
                <w:highlight w:val="yellow"/>
              </w:rPr>
            </w:pPr>
            <w:proofErr w:type="spellStart"/>
            <w:r w:rsidRPr="00B4530A">
              <w:rPr>
                <w:rFonts w:ascii="Arial" w:eastAsia="Arial" w:hAnsi="Arial" w:cs="Arial"/>
                <w:b/>
                <w:color w:val="0D0D0D"/>
                <w:sz w:val="24"/>
              </w:rPr>
              <w:t>i</w:t>
            </w:r>
            <w:proofErr w:type="spellEnd"/>
            <w:r w:rsidRPr="00B4530A">
              <w:rPr>
                <w:rFonts w:ascii="Arial" w:eastAsia="Arial" w:hAnsi="Arial" w:cs="Arial"/>
                <w:b/>
                <w:color w:val="0D0D0D"/>
                <w:sz w:val="24"/>
              </w:rPr>
              <w:t xml:space="preserve">. Quality of teaching for all </w:t>
            </w:r>
            <w:r w:rsidR="0082094B" w:rsidRPr="00B4530A">
              <w:rPr>
                <w:rFonts w:ascii="Arial" w:eastAsia="Arial" w:hAnsi="Arial" w:cs="Arial"/>
                <w:b/>
                <w:color w:val="0D0D0D"/>
                <w:sz w:val="24"/>
              </w:rPr>
              <w:t xml:space="preserve"> STRATEGIES FOCUSSED ON PRIORITIES</w:t>
            </w:r>
          </w:p>
        </w:tc>
      </w:tr>
      <w:tr w:rsidR="00126B22" w:rsidTr="002E6D0A">
        <w:trPr>
          <w:trHeight w:val="1030"/>
        </w:trPr>
        <w:tc>
          <w:tcPr>
            <w:tcW w:w="2181" w:type="dxa"/>
            <w:tcBorders>
              <w:top w:val="single" w:sz="4" w:space="0" w:color="000000"/>
              <w:left w:val="single" w:sz="4" w:space="0" w:color="000000"/>
              <w:bottom w:val="single" w:sz="4" w:space="0" w:color="000000"/>
              <w:right w:val="single" w:sz="4" w:space="0" w:color="000000"/>
            </w:tcBorders>
          </w:tcPr>
          <w:p w:rsidR="00126B22" w:rsidRDefault="00041514">
            <w:pPr>
              <w:jc w:val="both"/>
            </w:pPr>
            <w:r>
              <w:rPr>
                <w:rFonts w:ascii="Arial" w:eastAsia="Arial" w:hAnsi="Arial" w:cs="Arial"/>
                <w:b/>
                <w:color w:val="0D0D0D"/>
                <w:sz w:val="24"/>
              </w:rPr>
              <w:t xml:space="preserve">Desired outcome </w:t>
            </w:r>
          </w:p>
        </w:tc>
        <w:tc>
          <w:tcPr>
            <w:tcW w:w="2127" w:type="dxa"/>
            <w:gridSpan w:val="2"/>
            <w:tcBorders>
              <w:top w:val="single" w:sz="4" w:space="0" w:color="000000"/>
              <w:left w:val="single" w:sz="4" w:space="0" w:color="000000"/>
              <w:bottom w:val="single" w:sz="4" w:space="0" w:color="000000"/>
              <w:right w:val="single" w:sz="4" w:space="0" w:color="000000"/>
            </w:tcBorders>
          </w:tcPr>
          <w:p w:rsidR="00126B22" w:rsidRDefault="00041514">
            <w:pPr>
              <w:ind w:left="53"/>
            </w:pPr>
            <w:r>
              <w:rPr>
                <w:rFonts w:ascii="Arial" w:eastAsia="Arial" w:hAnsi="Arial" w:cs="Arial"/>
                <w:b/>
                <w:color w:val="0D0D0D"/>
                <w:sz w:val="24"/>
              </w:rPr>
              <w:t xml:space="preserve">Chosen action / approach </w:t>
            </w:r>
          </w:p>
        </w:tc>
        <w:tc>
          <w:tcPr>
            <w:tcW w:w="3545" w:type="dxa"/>
            <w:tcBorders>
              <w:top w:val="single" w:sz="4" w:space="0" w:color="000000"/>
              <w:left w:val="single" w:sz="4" w:space="0" w:color="000000"/>
              <w:bottom w:val="single" w:sz="4" w:space="0" w:color="000000"/>
              <w:right w:val="single" w:sz="4" w:space="0" w:color="000000"/>
            </w:tcBorders>
          </w:tcPr>
          <w:p w:rsidR="00126B22" w:rsidRDefault="00041514">
            <w:pPr>
              <w:ind w:left="53"/>
            </w:pPr>
            <w:r>
              <w:rPr>
                <w:rFonts w:ascii="Arial" w:eastAsia="Arial" w:hAnsi="Arial" w:cs="Arial"/>
                <w:b/>
                <w:color w:val="0D0D0D"/>
                <w:sz w:val="24"/>
              </w:rPr>
              <w:t xml:space="preserve"> </w:t>
            </w:r>
            <w:r w:rsidR="001E52D3">
              <w:rPr>
                <w:rFonts w:ascii="Arial" w:eastAsia="Arial" w:hAnsi="Arial" w:cs="Arial"/>
                <w:b/>
                <w:color w:val="0D0D0D"/>
                <w:sz w:val="24"/>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tcPr>
          <w:p w:rsidR="00126B22" w:rsidRDefault="00395BB6">
            <w:pPr>
              <w:ind w:left="53"/>
            </w:pPr>
            <w:r>
              <w:rPr>
                <w:rFonts w:ascii="Arial" w:eastAsia="Arial" w:hAnsi="Arial" w:cs="Arial"/>
                <w:b/>
                <w:color w:val="0D0D0D"/>
                <w:sz w:val="24"/>
              </w:rPr>
              <w:t>How will you ensure it is implemented well?</w:t>
            </w:r>
          </w:p>
        </w:tc>
        <w:tc>
          <w:tcPr>
            <w:tcW w:w="1418" w:type="dxa"/>
            <w:tcBorders>
              <w:top w:val="single" w:sz="4" w:space="0" w:color="000000"/>
              <w:left w:val="single" w:sz="4" w:space="0" w:color="000000"/>
              <w:bottom w:val="single" w:sz="4" w:space="0" w:color="000000"/>
              <w:right w:val="single" w:sz="4" w:space="0" w:color="000000"/>
            </w:tcBorders>
          </w:tcPr>
          <w:p w:rsidR="00126B22" w:rsidRDefault="00041514">
            <w:pPr>
              <w:ind w:left="53"/>
            </w:pPr>
            <w:r>
              <w:rPr>
                <w:rFonts w:ascii="Arial" w:eastAsia="Arial" w:hAnsi="Arial" w:cs="Arial"/>
                <w:b/>
                <w:color w:val="0D0D0D"/>
                <w:sz w:val="24"/>
              </w:rPr>
              <w:t xml:space="preserve">Staff lead </w:t>
            </w:r>
          </w:p>
        </w:tc>
        <w:tc>
          <w:tcPr>
            <w:tcW w:w="2783" w:type="dxa"/>
            <w:tcBorders>
              <w:top w:val="single" w:sz="4" w:space="0" w:color="000000"/>
              <w:left w:val="single" w:sz="4" w:space="0" w:color="000000"/>
              <w:bottom w:val="single" w:sz="4" w:space="0" w:color="000000"/>
              <w:right w:val="single" w:sz="4" w:space="0" w:color="000000"/>
            </w:tcBorders>
          </w:tcPr>
          <w:p w:rsidR="00126B22" w:rsidRDefault="00041514">
            <w:pPr>
              <w:ind w:left="53"/>
            </w:pPr>
            <w:r>
              <w:rPr>
                <w:rFonts w:ascii="Arial" w:eastAsia="Arial" w:hAnsi="Arial" w:cs="Arial"/>
                <w:b/>
                <w:color w:val="0D0D0D"/>
                <w:sz w:val="24"/>
              </w:rPr>
              <w:t xml:space="preserve">When will you review implementation? </w:t>
            </w:r>
          </w:p>
        </w:tc>
      </w:tr>
      <w:tr w:rsidR="0003418D" w:rsidTr="00C76C40">
        <w:trPr>
          <w:trHeight w:val="2232"/>
        </w:trPr>
        <w:tc>
          <w:tcPr>
            <w:tcW w:w="2181" w:type="dxa"/>
            <w:tcBorders>
              <w:top w:val="single" w:sz="4" w:space="0" w:color="000000"/>
              <w:left w:val="single" w:sz="4" w:space="0" w:color="000000"/>
              <w:bottom w:val="single" w:sz="4" w:space="0" w:color="000000"/>
              <w:right w:val="single" w:sz="4" w:space="0" w:color="000000"/>
            </w:tcBorders>
          </w:tcPr>
          <w:p w:rsidR="0003418D" w:rsidRPr="009A459B" w:rsidRDefault="006F46B9" w:rsidP="009A459B">
            <w:pPr>
              <w:pStyle w:val="ListParagraph"/>
              <w:numPr>
                <w:ilvl w:val="0"/>
                <w:numId w:val="18"/>
              </w:numPr>
              <w:ind w:left="360"/>
              <w:rPr>
                <w:rFonts w:ascii="Arial" w:hAnsi="Arial" w:cs="Arial"/>
                <w:sz w:val="18"/>
                <w:szCs w:val="18"/>
              </w:rPr>
            </w:pPr>
            <w:r w:rsidRPr="009A459B">
              <w:rPr>
                <w:rFonts w:ascii="Arial" w:hAnsi="Arial" w:cs="Arial"/>
                <w:sz w:val="18"/>
                <w:szCs w:val="18"/>
              </w:rPr>
              <w:lastRenderedPageBreak/>
              <w:t>Improve the</w:t>
            </w:r>
            <w:r w:rsidR="003101D8" w:rsidRPr="009A459B">
              <w:rPr>
                <w:rFonts w:ascii="Arial" w:hAnsi="Arial" w:cs="Arial"/>
                <w:sz w:val="18"/>
                <w:szCs w:val="18"/>
              </w:rPr>
              <w:t xml:space="preserve"> progress of disadvantaged pupils by the end of KS2</w:t>
            </w:r>
            <w:r w:rsidRPr="009A459B">
              <w:rPr>
                <w:rFonts w:ascii="Arial" w:hAnsi="Arial" w:cs="Arial"/>
                <w:sz w:val="18"/>
                <w:szCs w:val="18"/>
              </w:rPr>
              <w:t xml:space="preserve"> with particular focus on reading.</w:t>
            </w:r>
          </w:p>
          <w:p w:rsidR="003101D8" w:rsidRDefault="003101D8" w:rsidP="009A459B">
            <w:pPr>
              <w:rPr>
                <w:rFonts w:ascii="Arial" w:hAnsi="Arial" w:cs="Arial"/>
                <w:sz w:val="18"/>
                <w:szCs w:val="18"/>
              </w:rPr>
            </w:pPr>
          </w:p>
          <w:p w:rsidR="003101D8" w:rsidRPr="009A459B" w:rsidRDefault="003101D8" w:rsidP="009A459B">
            <w:pPr>
              <w:pStyle w:val="ListParagraph"/>
              <w:numPr>
                <w:ilvl w:val="0"/>
                <w:numId w:val="18"/>
              </w:numPr>
              <w:ind w:left="360"/>
              <w:rPr>
                <w:rFonts w:ascii="Arial" w:hAnsi="Arial" w:cs="Arial"/>
                <w:b/>
                <w:sz w:val="18"/>
                <w:szCs w:val="18"/>
              </w:rPr>
            </w:pPr>
            <w:r w:rsidRPr="009A459B">
              <w:rPr>
                <w:rFonts w:ascii="Arial" w:hAnsi="Arial" w:cs="Arial"/>
                <w:sz w:val="18"/>
                <w:szCs w:val="18"/>
              </w:rPr>
              <w:t xml:space="preserve">Progress of disadvantaged pupils is in line with </w:t>
            </w:r>
            <w:r w:rsidR="00660A19" w:rsidRPr="009A459B">
              <w:rPr>
                <w:rFonts w:ascii="Arial" w:hAnsi="Arial" w:cs="Arial"/>
                <w:sz w:val="18"/>
                <w:szCs w:val="18"/>
              </w:rPr>
              <w:t>non-disadvantaged</w:t>
            </w:r>
            <w:r w:rsidRPr="009A459B">
              <w:rPr>
                <w:rFonts w:ascii="Arial" w:hAnsi="Arial" w:cs="Arial"/>
                <w:sz w:val="18"/>
                <w:szCs w:val="18"/>
              </w:rPr>
              <w:t xml:space="preserve"> and at least 0</w:t>
            </w:r>
          </w:p>
        </w:tc>
        <w:tc>
          <w:tcPr>
            <w:tcW w:w="2127" w:type="dxa"/>
            <w:gridSpan w:val="2"/>
            <w:tcBorders>
              <w:top w:val="single" w:sz="4" w:space="0" w:color="000000"/>
              <w:left w:val="single" w:sz="4" w:space="0" w:color="000000"/>
              <w:bottom w:val="single" w:sz="4" w:space="0" w:color="000000"/>
              <w:right w:val="single" w:sz="4" w:space="0" w:color="000000"/>
            </w:tcBorders>
          </w:tcPr>
          <w:p w:rsidR="003101D8" w:rsidRDefault="003101D8" w:rsidP="003101D8">
            <w:pPr>
              <w:pStyle w:val="ListParagraph"/>
              <w:numPr>
                <w:ilvl w:val="0"/>
                <w:numId w:val="5"/>
              </w:numPr>
              <w:rPr>
                <w:rFonts w:ascii="Arial" w:hAnsi="Arial" w:cs="Arial"/>
                <w:sz w:val="18"/>
                <w:szCs w:val="18"/>
              </w:rPr>
            </w:pPr>
            <w:r>
              <w:rPr>
                <w:rFonts w:ascii="Arial" w:hAnsi="Arial" w:cs="Arial"/>
                <w:sz w:val="18"/>
                <w:szCs w:val="18"/>
              </w:rPr>
              <w:t>Teacher appraisal clearly states the teacher</w:t>
            </w:r>
            <w:r w:rsidR="00660A19">
              <w:rPr>
                <w:rFonts w:ascii="Arial" w:hAnsi="Arial" w:cs="Arial"/>
                <w:sz w:val="18"/>
                <w:szCs w:val="18"/>
              </w:rPr>
              <w:t>’</w:t>
            </w:r>
            <w:r>
              <w:rPr>
                <w:rFonts w:ascii="Arial" w:hAnsi="Arial" w:cs="Arial"/>
                <w:sz w:val="18"/>
                <w:szCs w:val="18"/>
              </w:rPr>
              <w:t xml:space="preserve">s responsibility </w:t>
            </w:r>
            <w:r w:rsidR="006F46B9">
              <w:rPr>
                <w:rFonts w:ascii="Arial" w:hAnsi="Arial" w:cs="Arial"/>
                <w:sz w:val="18"/>
                <w:szCs w:val="18"/>
              </w:rPr>
              <w:t>a</w:t>
            </w:r>
            <w:r>
              <w:rPr>
                <w:rFonts w:ascii="Arial" w:hAnsi="Arial" w:cs="Arial"/>
                <w:sz w:val="18"/>
                <w:szCs w:val="18"/>
              </w:rPr>
              <w:t>nd accountability for the progress of the disadvantaged pupils.</w:t>
            </w:r>
          </w:p>
          <w:p w:rsidR="003101D8" w:rsidRDefault="003101D8" w:rsidP="003101D8">
            <w:pPr>
              <w:pStyle w:val="ListParagraph"/>
              <w:numPr>
                <w:ilvl w:val="0"/>
                <w:numId w:val="5"/>
              </w:numPr>
              <w:rPr>
                <w:rFonts w:ascii="Arial" w:hAnsi="Arial" w:cs="Arial"/>
                <w:sz w:val="18"/>
                <w:szCs w:val="18"/>
              </w:rPr>
            </w:pPr>
            <w:r>
              <w:rPr>
                <w:rFonts w:ascii="Arial" w:hAnsi="Arial" w:cs="Arial"/>
                <w:sz w:val="18"/>
                <w:szCs w:val="18"/>
              </w:rPr>
              <w:t>Provision maps clearly identify directed teacher time for disadvantaged pupils</w:t>
            </w:r>
            <w:r w:rsidR="00B4530A">
              <w:rPr>
                <w:rFonts w:ascii="Arial" w:hAnsi="Arial" w:cs="Arial"/>
                <w:sz w:val="18"/>
                <w:szCs w:val="18"/>
              </w:rPr>
              <w:t>.</w:t>
            </w:r>
          </w:p>
          <w:p w:rsidR="00B4530A" w:rsidRPr="003101D8" w:rsidRDefault="00B4530A" w:rsidP="003101D8">
            <w:pPr>
              <w:pStyle w:val="ListParagraph"/>
              <w:numPr>
                <w:ilvl w:val="0"/>
                <w:numId w:val="5"/>
              </w:numPr>
              <w:rPr>
                <w:rFonts w:ascii="Arial" w:hAnsi="Arial" w:cs="Arial"/>
                <w:sz w:val="18"/>
                <w:szCs w:val="18"/>
              </w:rPr>
            </w:pPr>
            <w:r>
              <w:rPr>
                <w:rFonts w:ascii="Arial" w:hAnsi="Arial" w:cs="Arial"/>
                <w:sz w:val="18"/>
                <w:szCs w:val="18"/>
              </w:rPr>
              <w:t>Use of HLTA and TA staff to allow teachers to focus on disadvantaged children in line with provision maps.</w:t>
            </w:r>
          </w:p>
        </w:tc>
        <w:tc>
          <w:tcPr>
            <w:tcW w:w="3545" w:type="dxa"/>
            <w:tcBorders>
              <w:top w:val="single" w:sz="4" w:space="0" w:color="000000"/>
              <w:left w:val="single" w:sz="4" w:space="0" w:color="000000"/>
              <w:bottom w:val="single" w:sz="4" w:space="0" w:color="000000"/>
              <w:right w:val="single" w:sz="4" w:space="0" w:color="000000"/>
            </w:tcBorders>
          </w:tcPr>
          <w:p w:rsidR="0003418D" w:rsidRPr="003101D8" w:rsidRDefault="003101D8" w:rsidP="0003418D">
            <w:pPr>
              <w:pStyle w:val="ListParagraph"/>
              <w:numPr>
                <w:ilvl w:val="0"/>
                <w:numId w:val="5"/>
              </w:numPr>
              <w:rPr>
                <w:rFonts w:ascii="Arial" w:hAnsi="Arial" w:cs="Arial"/>
                <w:sz w:val="18"/>
                <w:szCs w:val="18"/>
              </w:rPr>
            </w:pPr>
            <w:r w:rsidRPr="003101D8">
              <w:rPr>
                <w:rFonts w:ascii="Arial" w:hAnsi="Arial" w:cs="Arial"/>
                <w:sz w:val="18"/>
                <w:szCs w:val="18"/>
              </w:rPr>
              <w:t>Further raising the profile of the disadvan</w:t>
            </w:r>
            <w:r w:rsidR="00660A19">
              <w:rPr>
                <w:rFonts w:ascii="Arial" w:hAnsi="Arial" w:cs="Arial"/>
                <w:sz w:val="18"/>
                <w:szCs w:val="18"/>
              </w:rPr>
              <w:t>taged pupils will allow teacher</w:t>
            </w:r>
            <w:r w:rsidRPr="003101D8">
              <w:rPr>
                <w:rFonts w:ascii="Arial" w:hAnsi="Arial" w:cs="Arial"/>
                <w:sz w:val="18"/>
                <w:szCs w:val="18"/>
              </w:rPr>
              <w:t>s to focus on their specific needs through whole class planning and targeted intervention or support from provision maps.</w:t>
            </w:r>
            <w:r w:rsidR="00BF371D">
              <w:rPr>
                <w:rFonts w:ascii="Arial" w:hAnsi="Arial" w:cs="Arial"/>
                <w:sz w:val="18"/>
                <w:szCs w:val="18"/>
              </w:rPr>
              <w:t xml:space="preserve"> </w:t>
            </w:r>
          </w:p>
          <w:p w:rsidR="003101D8" w:rsidRPr="000B506C" w:rsidRDefault="003101D8" w:rsidP="0003418D">
            <w:pPr>
              <w:pStyle w:val="ListParagraph"/>
              <w:numPr>
                <w:ilvl w:val="0"/>
                <w:numId w:val="5"/>
              </w:numPr>
              <w:rPr>
                <w:rFonts w:ascii="Arial" w:hAnsi="Arial" w:cs="Arial"/>
                <w:b/>
                <w:sz w:val="18"/>
                <w:szCs w:val="18"/>
              </w:rPr>
            </w:pPr>
            <w:r w:rsidRPr="003101D8">
              <w:rPr>
                <w:rFonts w:ascii="Arial" w:hAnsi="Arial" w:cs="Arial"/>
                <w:sz w:val="18"/>
                <w:szCs w:val="18"/>
              </w:rPr>
              <w:t>Having the most skilled teachers giving more input to the disadvantaged will raise attainment and speed up progress.</w:t>
            </w:r>
          </w:p>
        </w:tc>
        <w:tc>
          <w:tcPr>
            <w:tcW w:w="3260" w:type="dxa"/>
            <w:tcBorders>
              <w:top w:val="single" w:sz="4" w:space="0" w:color="000000"/>
              <w:left w:val="single" w:sz="4" w:space="0" w:color="000000"/>
              <w:bottom w:val="single" w:sz="4" w:space="0" w:color="000000"/>
              <w:right w:val="single" w:sz="4" w:space="0" w:color="000000"/>
            </w:tcBorders>
          </w:tcPr>
          <w:p w:rsidR="0003418D" w:rsidRDefault="00395BB6" w:rsidP="0003418D">
            <w:pPr>
              <w:pStyle w:val="ListParagraph"/>
              <w:numPr>
                <w:ilvl w:val="0"/>
                <w:numId w:val="5"/>
              </w:numPr>
              <w:rPr>
                <w:rFonts w:ascii="Arial" w:hAnsi="Arial" w:cs="Arial"/>
                <w:sz w:val="18"/>
                <w:szCs w:val="18"/>
              </w:rPr>
            </w:pPr>
            <w:r>
              <w:rPr>
                <w:rFonts w:ascii="Arial" w:hAnsi="Arial" w:cs="Arial"/>
                <w:sz w:val="18"/>
                <w:szCs w:val="18"/>
              </w:rPr>
              <w:t xml:space="preserve">Provision maps checked </w:t>
            </w:r>
            <w:proofErr w:type="spellStart"/>
            <w:r>
              <w:rPr>
                <w:rFonts w:ascii="Arial" w:hAnsi="Arial" w:cs="Arial"/>
                <w:sz w:val="18"/>
                <w:szCs w:val="18"/>
              </w:rPr>
              <w:t>bi</w:t>
            </w:r>
            <w:proofErr w:type="spellEnd"/>
            <w:r>
              <w:rPr>
                <w:rFonts w:ascii="Arial" w:hAnsi="Arial" w:cs="Arial"/>
                <w:sz w:val="18"/>
                <w:szCs w:val="18"/>
              </w:rPr>
              <w:t xml:space="preserve"> weekly and evaluated by staff.</w:t>
            </w:r>
          </w:p>
          <w:p w:rsidR="00395BB6" w:rsidRDefault="00395BB6" w:rsidP="0003418D">
            <w:pPr>
              <w:pStyle w:val="ListParagraph"/>
              <w:numPr>
                <w:ilvl w:val="0"/>
                <w:numId w:val="5"/>
              </w:numPr>
              <w:rPr>
                <w:rFonts w:ascii="Arial" w:hAnsi="Arial" w:cs="Arial"/>
                <w:sz w:val="18"/>
                <w:szCs w:val="18"/>
              </w:rPr>
            </w:pPr>
            <w:r>
              <w:rPr>
                <w:rFonts w:ascii="Arial" w:hAnsi="Arial" w:cs="Arial"/>
                <w:sz w:val="18"/>
                <w:szCs w:val="18"/>
              </w:rPr>
              <w:t xml:space="preserve">Book monitoring will also compare a disadvantaged </w:t>
            </w:r>
            <w:proofErr w:type="gramStart"/>
            <w:r>
              <w:rPr>
                <w:rFonts w:ascii="Arial" w:hAnsi="Arial" w:cs="Arial"/>
                <w:sz w:val="18"/>
                <w:szCs w:val="18"/>
              </w:rPr>
              <w:t>books</w:t>
            </w:r>
            <w:proofErr w:type="gramEnd"/>
            <w:r>
              <w:rPr>
                <w:rFonts w:ascii="Arial" w:hAnsi="Arial" w:cs="Arial"/>
                <w:sz w:val="18"/>
                <w:szCs w:val="18"/>
              </w:rPr>
              <w:t xml:space="preserve"> to </w:t>
            </w:r>
            <w:r w:rsidR="00660A19">
              <w:rPr>
                <w:rFonts w:ascii="Arial" w:hAnsi="Arial" w:cs="Arial"/>
                <w:sz w:val="18"/>
                <w:szCs w:val="18"/>
              </w:rPr>
              <w:t>non-disadvantaged</w:t>
            </w:r>
            <w:r>
              <w:rPr>
                <w:rFonts w:ascii="Arial" w:hAnsi="Arial" w:cs="Arial"/>
                <w:sz w:val="18"/>
                <w:szCs w:val="18"/>
              </w:rPr>
              <w:t xml:space="preserve"> books.</w:t>
            </w:r>
          </w:p>
          <w:p w:rsidR="00395BB6" w:rsidRDefault="00395BB6" w:rsidP="0003418D">
            <w:pPr>
              <w:pStyle w:val="ListParagraph"/>
              <w:numPr>
                <w:ilvl w:val="0"/>
                <w:numId w:val="5"/>
              </w:numPr>
              <w:rPr>
                <w:rFonts w:ascii="Arial" w:hAnsi="Arial" w:cs="Arial"/>
                <w:sz w:val="18"/>
                <w:szCs w:val="18"/>
              </w:rPr>
            </w:pPr>
            <w:r>
              <w:rPr>
                <w:rFonts w:ascii="Arial" w:hAnsi="Arial" w:cs="Arial"/>
                <w:sz w:val="18"/>
                <w:szCs w:val="18"/>
              </w:rPr>
              <w:t>Regular moderation of disadvantaged across the year groups and key stages.</w:t>
            </w:r>
          </w:p>
          <w:p w:rsidR="00395BB6" w:rsidRDefault="00395BB6" w:rsidP="0003418D">
            <w:pPr>
              <w:pStyle w:val="ListParagraph"/>
              <w:numPr>
                <w:ilvl w:val="0"/>
                <w:numId w:val="5"/>
              </w:numPr>
              <w:rPr>
                <w:rFonts w:ascii="Arial" w:hAnsi="Arial" w:cs="Arial"/>
                <w:sz w:val="18"/>
                <w:szCs w:val="18"/>
              </w:rPr>
            </w:pPr>
            <w:r>
              <w:rPr>
                <w:rFonts w:ascii="Arial" w:hAnsi="Arial" w:cs="Arial"/>
                <w:sz w:val="18"/>
                <w:szCs w:val="18"/>
              </w:rPr>
              <w:t>Disadvantaged progress checks at pupil progress meetings</w:t>
            </w:r>
          </w:p>
          <w:p w:rsidR="00A51691" w:rsidRPr="000B506C" w:rsidRDefault="00A51691" w:rsidP="0003418D">
            <w:pPr>
              <w:pStyle w:val="ListParagraph"/>
              <w:numPr>
                <w:ilvl w:val="0"/>
                <w:numId w:val="5"/>
              </w:numPr>
              <w:rPr>
                <w:rFonts w:ascii="Arial" w:hAnsi="Arial" w:cs="Arial"/>
                <w:sz w:val="18"/>
                <w:szCs w:val="18"/>
              </w:rPr>
            </w:pPr>
            <w:r>
              <w:rPr>
                <w:rFonts w:ascii="Arial" w:hAnsi="Arial" w:cs="Arial"/>
                <w:sz w:val="18"/>
                <w:szCs w:val="18"/>
              </w:rPr>
              <w:t>Disadvantaged governor to be invited to monitoring sessions early in Autumn 2</w:t>
            </w:r>
          </w:p>
        </w:tc>
        <w:tc>
          <w:tcPr>
            <w:tcW w:w="1418" w:type="dxa"/>
            <w:tcBorders>
              <w:top w:val="single" w:sz="4" w:space="0" w:color="000000"/>
              <w:left w:val="single" w:sz="4" w:space="0" w:color="000000"/>
              <w:bottom w:val="single" w:sz="4" w:space="0" w:color="000000"/>
              <w:right w:val="single" w:sz="4" w:space="0" w:color="000000"/>
            </w:tcBorders>
          </w:tcPr>
          <w:p w:rsidR="0003418D" w:rsidRDefault="00395BB6" w:rsidP="00C76C40">
            <w:pPr>
              <w:rPr>
                <w:rFonts w:ascii="Arial" w:hAnsi="Arial" w:cs="Arial"/>
                <w:sz w:val="18"/>
                <w:szCs w:val="18"/>
              </w:rPr>
            </w:pPr>
            <w:r>
              <w:rPr>
                <w:rFonts w:ascii="Arial" w:hAnsi="Arial" w:cs="Arial"/>
                <w:sz w:val="18"/>
                <w:szCs w:val="18"/>
              </w:rPr>
              <w:t>HT</w:t>
            </w:r>
          </w:p>
          <w:p w:rsidR="00395BB6" w:rsidRDefault="00395BB6" w:rsidP="00C76C40">
            <w:pPr>
              <w:rPr>
                <w:rFonts w:ascii="Arial" w:hAnsi="Arial" w:cs="Arial"/>
                <w:sz w:val="18"/>
                <w:szCs w:val="18"/>
              </w:rPr>
            </w:pPr>
            <w:r>
              <w:rPr>
                <w:rFonts w:ascii="Arial" w:hAnsi="Arial" w:cs="Arial"/>
                <w:sz w:val="18"/>
                <w:szCs w:val="18"/>
              </w:rPr>
              <w:t>DHT</w:t>
            </w:r>
          </w:p>
          <w:p w:rsidR="00395BB6" w:rsidRPr="003742A8" w:rsidRDefault="00395BB6" w:rsidP="00C76C40">
            <w:pPr>
              <w:rPr>
                <w:rFonts w:ascii="Arial" w:hAnsi="Arial" w:cs="Arial"/>
                <w:sz w:val="18"/>
                <w:szCs w:val="18"/>
              </w:rPr>
            </w:pPr>
            <w:r>
              <w:rPr>
                <w:rFonts w:ascii="Arial" w:hAnsi="Arial" w:cs="Arial"/>
                <w:sz w:val="18"/>
                <w:szCs w:val="18"/>
              </w:rPr>
              <w:t>Subject leads E and M</w:t>
            </w:r>
          </w:p>
        </w:tc>
        <w:tc>
          <w:tcPr>
            <w:tcW w:w="2783" w:type="dxa"/>
            <w:tcBorders>
              <w:top w:val="single" w:sz="4" w:space="0" w:color="000000"/>
              <w:left w:val="single" w:sz="4" w:space="0" w:color="000000"/>
              <w:bottom w:val="single" w:sz="4" w:space="0" w:color="000000"/>
              <w:right w:val="single" w:sz="4" w:space="0" w:color="000000"/>
            </w:tcBorders>
          </w:tcPr>
          <w:p w:rsidR="0003418D" w:rsidRDefault="00395BB6" w:rsidP="00395BB6">
            <w:pPr>
              <w:pStyle w:val="ListParagraph"/>
              <w:numPr>
                <w:ilvl w:val="0"/>
                <w:numId w:val="12"/>
              </w:numPr>
              <w:rPr>
                <w:rFonts w:ascii="Arial" w:hAnsi="Arial" w:cs="Arial"/>
                <w:sz w:val="18"/>
                <w:szCs w:val="18"/>
              </w:rPr>
            </w:pPr>
            <w:r w:rsidRPr="00395BB6">
              <w:rPr>
                <w:rFonts w:ascii="Arial" w:hAnsi="Arial" w:cs="Arial"/>
                <w:sz w:val="18"/>
                <w:szCs w:val="18"/>
              </w:rPr>
              <w:t>Start 9.18 – reviewed every 2 weeks by teachers.</w:t>
            </w:r>
          </w:p>
          <w:p w:rsidR="00395BB6" w:rsidRDefault="00395BB6" w:rsidP="00395BB6">
            <w:pPr>
              <w:pStyle w:val="ListParagraph"/>
              <w:numPr>
                <w:ilvl w:val="0"/>
                <w:numId w:val="12"/>
              </w:numPr>
              <w:rPr>
                <w:rFonts w:ascii="Arial" w:hAnsi="Arial" w:cs="Arial"/>
                <w:sz w:val="18"/>
                <w:szCs w:val="18"/>
              </w:rPr>
            </w:pPr>
            <w:r>
              <w:rPr>
                <w:rFonts w:ascii="Arial" w:hAnsi="Arial" w:cs="Arial"/>
                <w:sz w:val="18"/>
                <w:szCs w:val="18"/>
              </w:rPr>
              <w:t>English books 24.9.18</w:t>
            </w:r>
          </w:p>
          <w:p w:rsidR="00395BB6" w:rsidRDefault="00395BB6" w:rsidP="00395BB6">
            <w:pPr>
              <w:pStyle w:val="ListParagraph"/>
              <w:numPr>
                <w:ilvl w:val="0"/>
                <w:numId w:val="12"/>
              </w:numPr>
              <w:rPr>
                <w:rFonts w:ascii="Arial" w:hAnsi="Arial" w:cs="Arial"/>
                <w:sz w:val="18"/>
                <w:szCs w:val="18"/>
              </w:rPr>
            </w:pPr>
            <w:r>
              <w:rPr>
                <w:rFonts w:ascii="Arial" w:hAnsi="Arial" w:cs="Arial"/>
                <w:sz w:val="18"/>
                <w:szCs w:val="18"/>
              </w:rPr>
              <w:t>Maths books 1.10.18</w:t>
            </w:r>
          </w:p>
          <w:p w:rsidR="00395BB6" w:rsidRDefault="00395BB6" w:rsidP="00395BB6">
            <w:pPr>
              <w:pStyle w:val="ListParagraph"/>
              <w:numPr>
                <w:ilvl w:val="0"/>
                <w:numId w:val="12"/>
              </w:numPr>
              <w:rPr>
                <w:rFonts w:ascii="Arial" w:hAnsi="Arial" w:cs="Arial"/>
                <w:sz w:val="18"/>
                <w:szCs w:val="18"/>
              </w:rPr>
            </w:pPr>
            <w:r>
              <w:rPr>
                <w:rFonts w:ascii="Arial" w:hAnsi="Arial" w:cs="Arial"/>
                <w:sz w:val="18"/>
                <w:szCs w:val="18"/>
              </w:rPr>
              <w:t>Disadvantaged monitoring 11.18</w:t>
            </w:r>
          </w:p>
          <w:p w:rsidR="00395BB6" w:rsidRDefault="00395BB6" w:rsidP="00395BB6">
            <w:pPr>
              <w:pStyle w:val="ListParagraph"/>
              <w:numPr>
                <w:ilvl w:val="0"/>
                <w:numId w:val="12"/>
              </w:numPr>
              <w:rPr>
                <w:rFonts w:ascii="Arial" w:hAnsi="Arial" w:cs="Arial"/>
                <w:sz w:val="18"/>
                <w:szCs w:val="18"/>
              </w:rPr>
            </w:pPr>
            <w:r>
              <w:rPr>
                <w:rFonts w:ascii="Arial" w:hAnsi="Arial" w:cs="Arial"/>
                <w:sz w:val="18"/>
                <w:szCs w:val="18"/>
              </w:rPr>
              <w:t xml:space="preserve">Teacher Appraisal </w:t>
            </w:r>
            <w:proofErr w:type="spellStart"/>
            <w:r>
              <w:rPr>
                <w:rFonts w:ascii="Arial" w:hAnsi="Arial" w:cs="Arial"/>
                <w:sz w:val="18"/>
                <w:szCs w:val="18"/>
              </w:rPr>
              <w:t>wk</w:t>
            </w:r>
            <w:proofErr w:type="spellEnd"/>
            <w:r>
              <w:rPr>
                <w:rFonts w:ascii="Arial" w:hAnsi="Arial" w:cs="Arial"/>
                <w:sz w:val="18"/>
                <w:szCs w:val="18"/>
              </w:rPr>
              <w:t xml:space="preserve"> 14.10.18</w:t>
            </w:r>
          </w:p>
          <w:p w:rsidR="00395BB6" w:rsidRPr="00395BB6" w:rsidRDefault="00395BB6" w:rsidP="00395BB6">
            <w:pPr>
              <w:pStyle w:val="ListParagraph"/>
              <w:numPr>
                <w:ilvl w:val="0"/>
                <w:numId w:val="12"/>
              </w:numPr>
              <w:rPr>
                <w:rFonts w:ascii="Arial" w:hAnsi="Arial" w:cs="Arial"/>
                <w:sz w:val="18"/>
                <w:szCs w:val="18"/>
              </w:rPr>
            </w:pPr>
            <w:r>
              <w:rPr>
                <w:rFonts w:ascii="Arial" w:hAnsi="Arial" w:cs="Arial"/>
                <w:sz w:val="18"/>
                <w:szCs w:val="18"/>
              </w:rPr>
              <w:t>Pupil progress meetings every 9 weeks</w:t>
            </w:r>
          </w:p>
          <w:p w:rsidR="00395BB6" w:rsidRPr="003742A8" w:rsidRDefault="00395BB6" w:rsidP="00C76C40">
            <w:pPr>
              <w:rPr>
                <w:rFonts w:ascii="Arial" w:hAnsi="Arial" w:cs="Arial"/>
                <w:sz w:val="18"/>
                <w:szCs w:val="18"/>
              </w:rPr>
            </w:pPr>
          </w:p>
        </w:tc>
      </w:tr>
      <w:tr w:rsidR="00B52F5D" w:rsidTr="00C76C40">
        <w:trPr>
          <w:trHeight w:val="2232"/>
        </w:trPr>
        <w:tc>
          <w:tcPr>
            <w:tcW w:w="2181" w:type="dxa"/>
            <w:tcBorders>
              <w:top w:val="single" w:sz="4" w:space="0" w:color="000000"/>
              <w:left w:val="single" w:sz="4" w:space="0" w:color="000000"/>
              <w:bottom w:val="single" w:sz="4" w:space="0" w:color="000000"/>
              <w:right w:val="single" w:sz="4" w:space="0" w:color="000000"/>
            </w:tcBorders>
          </w:tcPr>
          <w:p w:rsidR="00B52F5D" w:rsidRPr="00B4530A" w:rsidRDefault="00B52F5D" w:rsidP="00B4530A">
            <w:pPr>
              <w:pStyle w:val="ListParagraph"/>
              <w:numPr>
                <w:ilvl w:val="0"/>
                <w:numId w:val="12"/>
              </w:numPr>
              <w:rPr>
                <w:rFonts w:ascii="Arial" w:hAnsi="Arial" w:cs="Arial"/>
                <w:sz w:val="18"/>
                <w:szCs w:val="18"/>
              </w:rPr>
            </w:pPr>
            <w:r w:rsidRPr="00B4530A">
              <w:rPr>
                <w:rFonts w:ascii="Arial" w:hAnsi="Arial" w:cs="Arial"/>
                <w:sz w:val="18"/>
                <w:szCs w:val="18"/>
              </w:rPr>
              <w:t>Improve the progress of disadvantaged pupils by the end of KS2 with particular focus on reading.</w:t>
            </w:r>
          </w:p>
          <w:p w:rsidR="00B52F5D" w:rsidRDefault="00B52F5D" w:rsidP="00C76C40">
            <w:pPr>
              <w:rPr>
                <w:rFonts w:ascii="Arial" w:hAnsi="Arial" w:cs="Arial"/>
                <w:sz w:val="18"/>
                <w:szCs w:val="18"/>
              </w:rPr>
            </w:pPr>
          </w:p>
        </w:tc>
        <w:tc>
          <w:tcPr>
            <w:tcW w:w="2127" w:type="dxa"/>
            <w:gridSpan w:val="2"/>
            <w:tcBorders>
              <w:top w:val="single" w:sz="4" w:space="0" w:color="000000"/>
              <w:left w:val="single" w:sz="4" w:space="0" w:color="000000"/>
              <w:bottom w:val="single" w:sz="4" w:space="0" w:color="000000"/>
              <w:right w:val="single" w:sz="4" w:space="0" w:color="000000"/>
            </w:tcBorders>
          </w:tcPr>
          <w:p w:rsidR="00B52F5D" w:rsidRDefault="00B52F5D" w:rsidP="003101D8">
            <w:pPr>
              <w:pStyle w:val="ListParagraph"/>
              <w:numPr>
                <w:ilvl w:val="0"/>
                <w:numId w:val="5"/>
              </w:numPr>
              <w:rPr>
                <w:rFonts w:ascii="Arial" w:hAnsi="Arial" w:cs="Arial"/>
                <w:sz w:val="18"/>
                <w:szCs w:val="18"/>
              </w:rPr>
            </w:pPr>
            <w:r>
              <w:rPr>
                <w:rFonts w:ascii="Arial" w:hAnsi="Arial" w:cs="Arial"/>
                <w:sz w:val="18"/>
                <w:szCs w:val="18"/>
              </w:rPr>
              <w:t>Teacher focus groups for whole class guided reading have staff clearly focussed on disadvantaged children, especially those who are working at greater depth</w:t>
            </w:r>
            <w:r w:rsidR="00B4530A">
              <w:rPr>
                <w:rFonts w:ascii="Arial" w:hAnsi="Arial" w:cs="Arial"/>
                <w:sz w:val="18"/>
                <w:szCs w:val="18"/>
              </w:rPr>
              <w:t>.</w:t>
            </w:r>
          </w:p>
          <w:p w:rsidR="00B4530A" w:rsidRDefault="00B4530A" w:rsidP="003101D8">
            <w:pPr>
              <w:pStyle w:val="ListParagraph"/>
              <w:numPr>
                <w:ilvl w:val="0"/>
                <w:numId w:val="5"/>
              </w:numPr>
              <w:rPr>
                <w:rFonts w:ascii="Arial" w:hAnsi="Arial" w:cs="Arial"/>
                <w:sz w:val="18"/>
                <w:szCs w:val="18"/>
              </w:rPr>
            </w:pPr>
            <w:r>
              <w:rPr>
                <w:rFonts w:ascii="Arial" w:hAnsi="Arial" w:cs="Arial"/>
                <w:sz w:val="18"/>
                <w:szCs w:val="18"/>
              </w:rPr>
              <w:t>Sharing good practise within school of challenging questioning and comprehension skills.</w:t>
            </w:r>
          </w:p>
          <w:p w:rsidR="00B4530A" w:rsidRDefault="00B4530A" w:rsidP="003101D8">
            <w:pPr>
              <w:pStyle w:val="ListParagraph"/>
              <w:numPr>
                <w:ilvl w:val="0"/>
                <w:numId w:val="5"/>
              </w:numPr>
              <w:rPr>
                <w:rFonts w:ascii="Arial" w:hAnsi="Arial" w:cs="Arial"/>
                <w:sz w:val="18"/>
                <w:szCs w:val="18"/>
              </w:rPr>
            </w:pPr>
            <w:r>
              <w:rPr>
                <w:rFonts w:ascii="Arial" w:hAnsi="Arial" w:cs="Arial"/>
                <w:sz w:val="18"/>
                <w:szCs w:val="18"/>
              </w:rPr>
              <w:t>Purchase a range of exciting and stimulating books for upper key stage 2.</w:t>
            </w:r>
          </w:p>
          <w:p w:rsidR="00B4530A" w:rsidRDefault="00B4530A" w:rsidP="003101D8">
            <w:pPr>
              <w:pStyle w:val="ListParagraph"/>
              <w:numPr>
                <w:ilvl w:val="0"/>
                <w:numId w:val="5"/>
              </w:numPr>
              <w:rPr>
                <w:rFonts w:ascii="Arial" w:hAnsi="Arial" w:cs="Arial"/>
                <w:sz w:val="18"/>
                <w:szCs w:val="18"/>
              </w:rPr>
            </w:pPr>
            <w:r>
              <w:rPr>
                <w:rFonts w:ascii="Arial" w:hAnsi="Arial" w:cs="Arial"/>
                <w:sz w:val="18"/>
                <w:szCs w:val="18"/>
              </w:rPr>
              <w:t>Whole school reading initiatives (DEAR and Reading Karate) to raise the profile of sustained reading especially at year 6.</w:t>
            </w:r>
          </w:p>
        </w:tc>
        <w:tc>
          <w:tcPr>
            <w:tcW w:w="3545" w:type="dxa"/>
            <w:tcBorders>
              <w:top w:val="single" w:sz="4" w:space="0" w:color="000000"/>
              <w:left w:val="single" w:sz="4" w:space="0" w:color="000000"/>
              <w:bottom w:val="single" w:sz="4" w:space="0" w:color="000000"/>
              <w:right w:val="single" w:sz="4" w:space="0" w:color="000000"/>
            </w:tcBorders>
          </w:tcPr>
          <w:p w:rsidR="00B52F5D" w:rsidRDefault="00B52F5D" w:rsidP="0003418D">
            <w:pPr>
              <w:pStyle w:val="ListParagraph"/>
              <w:numPr>
                <w:ilvl w:val="0"/>
                <w:numId w:val="5"/>
              </w:numPr>
              <w:rPr>
                <w:rFonts w:ascii="Arial" w:hAnsi="Arial" w:cs="Arial"/>
                <w:sz w:val="18"/>
                <w:szCs w:val="18"/>
              </w:rPr>
            </w:pPr>
            <w:r>
              <w:rPr>
                <w:rFonts w:ascii="Arial" w:hAnsi="Arial" w:cs="Arial"/>
                <w:sz w:val="18"/>
                <w:szCs w:val="18"/>
              </w:rPr>
              <w:t xml:space="preserve">Clear challenge for the </w:t>
            </w:r>
            <w:proofErr w:type="gramStart"/>
            <w:r>
              <w:rPr>
                <w:rFonts w:ascii="Arial" w:hAnsi="Arial" w:cs="Arial"/>
                <w:sz w:val="18"/>
                <w:szCs w:val="18"/>
              </w:rPr>
              <w:t>more able</w:t>
            </w:r>
            <w:proofErr w:type="gramEnd"/>
            <w:r>
              <w:rPr>
                <w:rFonts w:ascii="Arial" w:hAnsi="Arial" w:cs="Arial"/>
                <w:sz w:val="18"/>
                <w:szCs w:val="18"/>
              </w:rPr>
              <w:t xml:space="preserve"> disadvantaged children in reading raises attainment and progress.</w:t>
            </w:r>
          </w:p>
          <w:p w:rsidR="00B4530A" w:rsidRDefault="00B4530A" w:rsidP="00B4530A">
            <w:pPr>
              <w:rPr>
                <w:rFonts w:ascii="Arial" w:hAnsi="Arial" w:cs="Arial"/>
                <w:sz w:val="18"/>
                <w:szCs w:val="18"/>
              </w:rPr>
            </w:pPr>
          </w:p>
          <w:p w:rsidR="00B4530A" w:rsidRDefault="00B4530A" w:rsidP="00B4530A">
            <w:pPr>
              <w:rPr>
                <w:rFonts w:ascii="Arial" w:hAnsi="Arial" w:cs="Arial"/>
                <w:sz w:val="18"/>
                <w:szCs w:val="18"/>
              </w:rPr>
            </w:pPr>
          </w:p>
          <w:p w:rsidR="00B4530A" w:rsidRDefault="00B4530A" w:rsidP="00B4530A">
            <w:pPr>
              <w:rPr>
                <w:rFonts w:ascii="Arial" w:hAnsi="Arial" w:cs="Arial"/>
                <w:sz w:val="18"/>
                <w:szCs w:val="18"/>
              </w:rPr>
            </w:pPr>
          </w:p>
          <w:p w:rsidR="00B4530A" w:rsidRDefault="00B4530A" w:rsidP="00B4530A">
            <w:pPr>
              <w:rPr>
                <w:rFonts w:ascii="Arial" w:hAnsi="Arial" w:cs="Arial"/>
                <w:sz w:val="18"/>
                <w:szCs w:val="18"/>
              </w:rPr>
            </w:pPr>
          </w:p>
          <w:p w:rsidR="00B4530A" w:rsidRDefault="00B4530A" w:rsidP="00B4530A">
            <w:pPr>
              <w:rPr>
                <w:rFonts w:ascii="Arial" w:hAnsi="Arial" w:cs="Arial"/>
                <w:sz w:val="18"/>
                <w:szCs w:val="18"/>
              </w:rPr>
            </w:pPr>
          </w:p>
          <w:p w:rsidR="00B4530A" w:rsidRDefault="00B4530A" w:rsidP="00B4530A">
            <w:pPr>
              <w:rPr>
                <w:rFonts w:ascii="Arial" w:hAnsi="Arial" w:cs="Arial"/>
                <w:sz w:val="18"/>
                <w:szCs w:val="18"/>
              </w:rPr>
            </w:pPr>
          </w:p>
          <w:p w:rsidR="00B4530A" w:rsidRDefault="00B4530A" w:rsidP="00B4530A">
            <w:pPr>
              <w:rPr>
                <w:rFonts w:ascii="Arial" w:hAnsi="Arial" w:cs="Arial"/>
                <w:sz w:val="18"/>
                <w:szCs w:val="18"/>
              </w:rPr>
            </w:pPr>
          </w:p>
          <w:p w:rsidR="00B4530A" w:rsidRPr="00B4530A" w:rsidRDefault="00B4530A" w:rsidP="00B4530A">
            <w:pPr>
              <w:pStyle w:val="ListParagraph"/>
              <w:numPr>
                <w:ilvl w:val="0"/>
                <w:numId w:val="5"/>
              </w:numPr>
              <w:rPr>
                <w:rFonts w:ascii="Arial" w:hAnsi="Arial" w:cs="Arial"/>
                <w:sz w:val="18"/>
                <w:szCs w:val="18"/>
              </w:rPr>
            </w:pPr>
            <w:r>
              <w:rPr>
                <w:rFonts w:ascii="Arial" w:hAnsi="Arial" w:cs="Arial"/>
                <w:sz w:val="18"/>
                <w:szCs w:val="18"/>
              </w:rPr>
              <w:t>Ideas for high quality comprehension activities identified throughout the school and sharing what already works allows teachers to focus questions for a high level of challenge.</w:t>
            </w:r>
          </w:p>
          <w:p w:rsidR="00B4530A" w:rsidRDefault="00B4530A" w:rsidP="00B4530A">
            <w:pPr>
              <w:rPr>
                <w:rFonts w:ascii="Arial" w:hAnsi="Arial" w:cs="Arial"/>
                <w:sz w:val="18"/>
                <w:szCs w:val="18"/>
              </w:rPr>
            </w:pPr>
          </w:p>
          <w:p w:rsidR="00B4530A" w:rsidRPr="00B4530A" w:rsidRDefault="00B4530A" w:rsidP="00B4530A">
            <w:pPr>
              <w:rPr>
                <w:rFonts w:ascii="Arial" w:hAnsi="Arial" w:cs="Arial"/>
                <w:sz w:val="18"/>
                <w:szCs w:val="18"/>
              </w:rPr>
            </w:pPr>
          </w:p>
          <w:p w:rsidR="00B52F5D" w:rsidRPr="003101D8" w:rsidRDefault="00B4530A" w:rsidP="0003418D">
            <w:pPr>
              <w:pStyle w:val="ListParagraph"/>
              <w:numPr>
                <w:ilvl w:val="0"/>
                <w:numId w:val="5"/>
              </w:numPr>
              <w:rPr>
                <w:rFonts w:ascii="Arial" w:hAnsi="Arial" w:cs="Arial"/>
                <w:sz w:val="18"/>
                <w:szCs w:val="18"/>
              </w:rPr>
            </w:pPr>
            <w:r>
              <w:rPr>
                <w:rFonts w:ascii="Arial" w:hAnsi="Arial" w:cs="Arial"/>
                <w:sz w:val="18"/>
                <w:szCs w:val="18"/>
              </w:rPr>
              <w:t>Checking of the reading at school and at home of disadvantaged children and the provision of high quality texts to engage will encourage children to be more willing readers and expose them to a wider variety of genres that they may not otherwise have access to.</w:t>
            </w:r>
          </w:p>
        </w:tc>
        <w:tc>
          <w:tcPr>
            <w:tcW w:w="3260" w:type="dxa"/>
            <w:tcBorders>
              <w:top w:val="single" w:sz="4" w:space="0" w:color="000000"/>
              <w:left w:val="single" w:sz="4" w:space="0" w:color="000000"/>
              <w:bottom w:val="single" w:sz="4" w:space="0" w:color="000000"/>
              <w:right w:val="single" w:sz="4" w:space="0" w:color="000000"/>
            </w:tcBorders>
          </w:tcPr>
          <w:p w:rsidR="00B52F5D" w:rsidRDefault="00B52F5D" w:rsidP="0003418D">
            <w:pPr>
              <w:pStyle w:val="ListParagraph"/>
              <w:numPr>
                <w:ilvl w:val="0"/>
                <w:numId w:val="5"/>
              </w:numPr>
              <w:rPr>
                <w:rFonts w:ascii="Arial" w:hAnsi="Arial" w:cs="Arial"/>
                <w:sz w:val="18"/>
                <w:szCs w:val="18"/>
              </w:rPr>
            </w:pPr>
            <w:r>
              <w:rPr>
                <w:rFonts w:ascii="Arial" w:hAnsi="Arial" w:cs="Arial"/>
                <w:sz w:val="18"/>
                <w:szCs w:val="18"/>
              </w:rPr>
              <w:t>Whole class guided reading sessions observed by EL and LA EL to ensure challenge is high for disadvantaged children.</w:t>
            </w:r>
          </w:p>
          <w:p w:rsidR="00B52F5D" w:rsidRDefault="00B52F5D" w:rsidP="0003418D">
            <w:pPr>
              <w:pStyle w:val="ListParagraph"/>
              <w:numPr>
                <w:ilvl w:val="0"/>
                <w:numId w:val="5"/>
              </w:numPr>
              <w:rPr>
                <w:rFonts w:ascii="Arial" w:hAnsi="Arial" w:cs="Arial"/>
                <w:sz w:val="18"/>
                <w:szCs w:val="18"/>
              </w:rPr>
            </w:pPr>
            <w:r>
              <w:rPr>
                <w:rFonts w:ascii="Arial" w:hAnsi="Arial" w:cs="Arial"/>
                <w:sz w:val="18"/>
                <w:szCs w:val="18"/>
              </w:rPr>
              <w:t>Guided reading books shows challenge and progress for disadvantaged</w:t>
            </w:r>
          </w:p>
          <w:p w:rsidR="00B4530A" w:rsidRDefault="00B4530A" w:rsidP="00B4530A">
            <w:pPr>
              <w:rPr>
                <w:rFonts w:ascii="Arial" w:hAnsi="Arial" w:cs="Arial"/>
                <w:sz w:val="18"/>
                <w:szCs w:val="18"/>
              </w:rPr>
            </w:pPr>
          </w:p>
          <w:p w:rsidR="00B4530A" w:rsidRDefault="00B4530A" w:rsidP="00B4530A">
            <w:pPr>
              <w:rPr>
                <w:rFonts w:ascii="Arial" w:hAnsi="Arial" w:cs="Arial"/>
                <w:sz w:val="18"/>
                <w:szCs w:val="18"/>
              </w:rPr>
            </w:pPr>
          </w:p>
          <w:p w:rsidR="00B4530A" w:rsidRDefault="00B4530A" w:rsidP="00B4530A">
            <w:pPr>
              <w:rPr>
                <w:rFonts w:ascii="Arial" w:hAnsi="Arial" w:cs="Arial"/>
                <w:sz w:val="18"/>
                <w:szCs w:val="18"/>
              </w:rPr>
            </w:pPr>
          </w:p>
          <w:p w:rsidR="00B4530A" w:rsidRPr="00B4530A" w:rsidRDefault="00B4530A" w:rsidP="00B4530A">
            <w:pPr>
              <w:pStyle w:val="ListParagraph"/>
              <w:numPr>
                <w:ilvl w:val="0"/>
                <w:numId w:val="5"/>
              </w:numPr>
              <w:rPr>
                <w:rFonts w:ascii="Arial" w:hAnsi="Arial" w:cs="Arial"/>
                <w:sz w:val="18"/>
                <w:szCs w:val="18"/>
              </w:rPr>
            </w:pPr>
            <w:r>
              <w:rPr>
                <w:rFonts w:ascii="Arial" w:hAnsi="Arial" w:cs="Arial"/>
                <w:sz w:val="18"/>
                <w:szCs w:val="18"/>
              </w:rPr>
              <w:t>English monitoring in September to identify good practise in school and shared at staff meetings.  Staff to support each other in marking and feedback for higher achieving disadvantaged children</w:t>
            </w:r>
          </w:p>
          <w:p w:rsidR="00B4530A" w:rsidRDefault="00B4530A" w:rsidP="00B4530A">
            <w:pPr>
              <w:rPr>
                <w:rFonts w:ascii="Arial" w:hAnsi="Arial" w:cs="Arial"/>
                <w:sz w:val="18"/>
                <w:szCs w:val="18"/>
              </w:rPr>
            </w:pPr>
          </w:p>
          <w:p w:rsidR="00B4530A" w:rsidRPr="00B4530A" w:rsidRDefault="00B4530A" w:rsidP="00B4530A">
            <w:pPr>
              <w:rPr>
                <w:rFonts w:ascii="Arial" w:hAnsi="Arial" w:cs="Arial"/>
                <w:sz w:val="18"/>
                <w:szCs w:val="18"/>
              </w:rPr>
            </w:pPr>
          </w:p>
          <w:p w:rsidR="00B4530A" w:rsidRDefault="00B4530A" w:rsidP="0003418D">
            <w:pPr>
              <w:pStyle w:val="ListParagraph"/>
              <w:numPr>
                <w:ilvl w:val="0"/>
                <w:numId w:val="5"/>
              </w:numPr>
              <w:rPr>
                <w:rFonts w:ascii="Arial" w:hAnsi="Arial" w:cs="Arial"/>
                <w:sz w:val="18"/>
                <w:szCs w:val="18"/>
              </w:rPr>
            </w:pPr>
            <w:r>
              <w:rPr>
                <w:rFonts w:ascii="Arial" w:hAnsi="Arial" w:cs="Arial"/>
                <w:sz w:val="18"/>
                <w:szCs w:val="18"/>
              </w:rPr>
              <w:t>Book audit completed by October half term and new books specifically for year six purchased.</w:t>
            </w:r>
          </w:p>
          <w:p w:rsidR="00B4530A" w:rsidRDefault="00B4530A" w:rsidP="0003418D">
            <w:pPr>
              <w:pStyle w:val="ListParagraph"/>
              <w:numPr>
                <w:ilvl w:val="0"/>
                <w:numId w:val="5"/>
              </w:numPr>
              <w:rPr>
                <w:rFonts w:ascii="Arial" w:hAnsi="Arial" w:cs="Arial"/>
                <w:sz w:val="18"/>
                <w:szCs w:val="18"/>
              </w:rPr>
            </w:pPr>
            <w:r>
              <w:rPr>
                <w:rFonts w:ascii="Arial" w:hAnsi="Arial" w:cs="Arial"/>
                <w:sz w:val="18"/>
                <w:szCs w:val="18"/>
              </w:rPr>
              <w:t>DEAR time ‘drop ins’ and discussion with children about what they are reading</w:t>
            </w:r>
          </w:p>
        </w:tc>
        <w:tc>
          <w:tcPr>
            <w:tcW w:w="1418" w:type="dxa"/>
            <w:tcBorders>
              <w:top w:val="single" w:sz="4" w:space="0" w:color="000000"/>
              <w:left w:val="single" w:sz="4" w:space="0" w:color="000000"/>
              <w:bottom w:val="single" w:sz="4" w:space="0" w:color="000000"/>
              <w:right w:val="single" w:sz="4" w:space="0" w:color="000000"/>
            </w:tcBorders>
          </w:tcPr>
          <w:p w:rsidR="00B52F5D" w:rsidRDefault="00B52F5D" w:rsidP="00C76C40">
            <w:pPr>
              <w:rPr>
                <w:rFonts w:ascii="Arial" w:hAnsi="Arial" w:cs="Arial"/>
                <w:sz w:val="18"/>
                <w:szCs w:val="18"/>
              </w:rPr>
            </w:pPr>
            <w:r>
              <w:rPr>
                <w:rFonts w:ascii="Arial" w:hAnsi="Arial" w:cs="Arial"/>
                <w:sz w:val="18"/>
                <w:szCs w:val="18"/>
              </w:rPr>
              <w:t>DHT</w:t>
            </w:r>
          </w:p>
          <w:p w:rsidR="00B52F5D" w:rsidRDefault="00B52F5D" w:rsidP="00C76C40">
            <w:pPr>
              <w:rPr>
                <w:rFonts w:ascii="Arial" w:hAnsi="Arial" w:cs="Arial"/>
                <w:sz w:val="18"/>
                <w:szCs w:val="18"/>
              </w:rPr>
            </w:pPr>
            <w:r>
              <w:rPr>
                <w:rFonts w:ascii="Arial" w:hAnsi="Arial" w:cs="Arial"/>
                <w:sz w:val="18"/>
                <w:szCs w:val="18"/>
              </w:rPr>
              <w:t>EL</w:t>
            </w:r>
          </w:p>
          <w:p w:rsidR="00B4530A" w:rsidRDefault="00B4530A" w:rsidP="00C76C40">
            <w:pPr>
              <w:rPr>
                <w:rFonts w:ascii="Arial" w:hAnsi="Arial" w:cs="Arial"/>
                <w:sz w:val="18"/>
                <w:szCs w:val="18"/>
              </w:rPr>
            </w:pPr>
          </w:p>
          <w:p w:rsidR="00B4530A" w:rsidRDefault="00B4530A" w:rsidP="00C76C40">
            <w:pPr>
              <w:rPr>
                <w:rFonts w:ascii="Arial" w:hAnsi="Arial" w:cs="Arial"/>
                <w:sz w:val="18"/>
                <w:szCs w:val="18"/>
              </w:rPr>
            </w:pPr>
          </w:p>
          <w:p w:rsidR="00B4530A" w:rsidRDefault="00B4530A" w:rsidP="00C76C40">
            <w:pPr>
              <w:rPr>
                <w:rFonts w:ascii="Arial" w:hAnsi="Arial" w:cs="Arial"/>
                <w:sz w:val="18"/>
                <w:szCs w:val="18"/>
              </w:rPr>
            </w:pPr>
          </w:p>
          <w:p w:rsidR="00B4530A" w:rsidRDefault="00B4530A" w:rsidP="00C76C40">
            <w:pPr>
              <w:rPr>
                <w:rFonts w:ascii="Arial" w:hAnsi="Arial" w:cs="Arial"/>
                <w:sz w:val="18"/>
                <w:szCs w:val="18"/>
              </w:rPr>
            </w:pPr>
          </w:p>
          <w:p w:rsidR="00B4530A" w:rsidRDefault="00B4530A" w:rsidP="00C76C40">
            <w:pPr>
              <w:rPr>
                <w:rFonts w:ascii="Arial" w:hAnsi="Arial" w:cs="Arial"/>
                <w:sz w:val="18"/>
                <w:szCs w:val="18"/>
              </w:rPr>
            </w:pPr>
          </w:p>
          <w:p w:rsidR="00B4530A" w:rsidRDefault="00B4530A" w:rsidP="00C76C40">
            <w:pPr>
              <w:rPr>
                <w:rFonts w:ascii="Arial" w:hAnsi="Arial" w:cs="Arial"/>
                <w:sz w:val="18"/>
                <w:szCs w:val="18"/>
              </w:rPr>
            </w:pPr>
          </w:p>
          <w:p w:rsidR="00B4530A" w:rsidRDefault="00B4530A" w:rsidP="00C76C40">
            <w:pPr>
              <w:rPr>
                <w:rFonts w:ascii="Arial" w:hAnsi="Arial" w:cs="Arial"/>
                <w:sz w:val="18"/>
                <w:szCs w:val="18"/>
              </w:rPr>
            </w:pPr>
          </w:p>
          <w:p w:rsidR="00B4530A" w:rsidRDefault="00B4530A" w:rsidP="00C76C40">
            <w:pPr>
              <w:rPr>
                <w:rFonts w:ascii="Arial" w:hAnsi="Arial" w:cs="Arial"/>
                <w:sz w:val="18"/>
                <w:szCs w:val="18"/>
              </w:rPr>
            </w:pPr>
          </w:p>
          <w:p w:rsidR="00B4530A" w:rsidRDefault="00B4530A" w:rsidP="00C76C40">
            <w:pPr>
              <w:rPr>
                <w:rFonts w:ascii="Arial" w:hAnsi="Arial" w:cs="Arial"/>
                <w:sz w:val="18"/>
                <w:szCs w:val="18"/>
              </w:rPr>
            </w:pPr>
            <w:r>
              <w:rPr>
                <w:rFonts w:ascii="Arial" w:hAnsi="Arial" w:cs="Arial"/>
                <w:sz w:val="18"/>
                <w:szCs w:val="18"/>
              </w:rPr>
              <w:t>HT</w:t>
            </w:r>
          </w:p>
        </w:tc>
        <w:tc>
          <w:tcPr>
            <w:tcW w:w="2783" w:type="dxa"/>
            <w:tcBorders>
              <w:top w:val="single" w:sz="4" w:space="0" w:color="000000"/>
              <w:left w:val="single" w:sz="4" w:space="0" w:color="000000"/>
              <w:bottom w:val="single" w:sz="4" w:space="0" w:color="000000"/>
              <w:right w:val="single" w:sz="4" w:space="0" w:color="000000"/>
            </w:tcBorders>
          </w:tcPr>
          <w:p w:rsidR="00B52F5D" w:rsidRDefault="00B52F5D" w:rsidP="00395BB6">
            <w:pPr>
              <w:pStyle w:val="ListParagraph"/>
              <w:numPr>
                <w:ilvl w:val="0"/>
                <w:numId w:val="12"/>
              </w:numPr>
              <w:rPr>
                <w:rFonts w:ascii="Arial" w:hAnsi="Arial" w:cs="Arial"/>
                <w:sz w:val="18"/>
                <w:szCs w:val="18"/>
              </w:rPr>
            </w:pPr>
            <w:r>
              <w:rPr>
                <w:rFonts w:ascii="Arial" w:hAnsi="Arial" w:cs="Arial"/>
                <w:sz w:val="18"/>
                <w:szCs w:val="18"/>
              </w:rPr>
              <w:t>Monitoring of guided reading October ‘18</w:t>
            </w:r>
          </w:p>
          <w:p w:rsidR="00B52F5D" w:rsidRDefault="00B52F5D" w:rsidP="00395BB6">
            <w:pPr>
              <w:pStyle w:val="ListParagraph"/>
              <w:numPr>
                <w:ilvl w:val="0"/>
                <w:numId w:val="12"/>
              </w:numPr>
              <w:rPr>
                <w:rFonts w:ascii="Arial" w:hAnsi="Arial" w:cs="Arial"/>
                <w:sz w:val="18"/>
                <w:szCs w:val="18"/>
              </w:rPr>
            </w:pPr>
            <w:r>
              <w:rPr>
                <w:rFonts w:ascii="Arial" w:hAnsi="Arial" w:cs="Arial"/>
                <w:sz w:val="18"/>
                <w:szCs w:val="18"/>
              </w:rPr>
              <w:t xml:space="preserve">Disadvantaged books monitored October 18 and compare progress to </w:t>
            </w:r>
            <w:proofErr w:type="spellStart"/>
            <w:r>
              <w:rPr>
                <w:rFonts w:ascii="Arial" w:hAnsi="Arial" w:cs="Arial"/>
                <w:sz w:val="18"/>
                <w:szCs w:val="18"/>
              </w:rPr>
              <w:t>non disadvantaged</w:t>
            </w:r>
            <w:proofErr w:type="spellEnd"/>
            <w:r>
              <w:rPr>
                <w:rFonts w:ascii="Arial" w:hAnsi="Arial" w:cs="Arial"/>
                <w:sz w:val="18"/>
                <w:szCs w:val="18"/>
              </w:rPr>
              <w:t>. DHT</w:t>
            </w:r>
          </w:p>
          <w:p w:rsidR="00B4530A" w:rsidRDefault="00B4530A" w:rsidP="00B4530A">
            <w:pPr>
              <w:rPr>
                <w:rFonts w:ascii="Arial" w:hAnsi="Arial" w:cs="Arial"/>
                <w:sz w:val="18"/>
                <w:szCs w:val="18"/>
              </w:rPr>
            </w:pPr>
          </w:p>
          <w:p w:rsidR="00B4530A" w:rsidRDefault="00B4530A" w:rsidP="00B4530A">
            <w:pPr>
              <w:rPr>
                <w:rFonts w:ascii="Arial" w:hAnsi="Arial" w:cs="Arial"/>
                <w:sz w:val="18"/>
                <w:szCs w:val="18"/>
              </w:rPr>
            </w:pPr>
          </w:p>
          <w:p w:rsidR="00B4530A" w:rsidRDefault="00B4530A" w:rsidP="00B4530A">
            <w:pPr>
              <w:rPr>
                <w:rFonts w:ascii="Arial" w:hAnsi="Arial" w:cs="Arial"/>
                <w:sz w:val="18"/>
                <w:szCs w:val="18"/>
              </w:rPr>
            </w:pPr>
          </w:p>
          <w:p w:rsidR="00B4530A" w:rsidRDefault="00B4530A" w:rsidP="00B4530A">
            <w:pPr>
              <w:rPr>
                <w:rFonts w:ascii="Arial" w:hAnsi="Arial" w:cs="Arial"/>
                <w:sz w:val="18"/>
                <w:szCs w:val="18"/>
              </w:rPr>
            </w:pPr>
          </w:p>
          <w:p w:rsidR="00B4530A" w:rsidRPr="00B4530A" w:rsidRDefault="00B4530A" w:rsidP="00B4530A">
            <w:pPr>
              <w:pStyle w:val="ListParagraph"/>
              <w:numPr>
                <w:ilvl w:val="0"/>
                <w:numId w:val="12"/>
              </w:numPr>
              <w:rPr>
                <w:rFonts w:ascii="Arial" w:hAnsi="Arial" w:cs="Arial"/>
                <w:sz w:val="18"/>
                <w:szCs w:val="18"/>
              </w:rPr>
            </w:pPr>
            <w:r>
              <w:rPr>
                <w:rFonts w:ascii="Arial" w:hAnsi="Arial" w:cs="Arial"/>
                <w:sz w:val="18"/>
                <w:szCs w:val="18"/>
              </w:rPr>
              <w:t>Weekly.</w:t>
            </w:r>
          </w:p>
        </w:tc>
      </w:tr>
      <w:tr w:rsidR="00B52F5D" w:rsidTr="00C76C40">
        <w:trPr>
          <w:trHeight w:val="2232"/>
        </w:trPr>
        <w:tc>
          <w:tcPr>
            <w:tcW w:w="2181" w:type="dxa"/>
            <w:tcBorders>
              <w:top w:val="single" w:sz="4" w:space="0" w:color="000000"/>
              <w:left w:val="single" w:sz="4" w:space="0" w:color="000000"/>
              <w:bottom w:val="single" w:sz="4" w:space="0" w:color="000000"/>
              <w:right w:val="single" w:sz="4" w:space="0" w:color="000000"/>
            </w:tcBorders>
          </w:tcPr>
          <w:p w:rsidR="006C5444" w:rsidRPr="009A459B" w:rsidRDefault="00B52F5D" w:rsidP="009A459B">
            <w:pPr>
              <w:pStyle w:val="ListParagraph"/>
              <w:numPr>
                <w:ilvl w:val="0"/>
                <w:numId w:val="12"/>
              </w:numPr>
              <w:rPr>
                <w:rFonts w:ascii="Arial" w:hAnsi="Arial" w:cs="Arial"/>
                <w:sz w:val="18"/>
                <w:szCs w:val="18"/>
              </w:rPr>
            </w:pPr>
            <w:r w:rsidRPr="009A459B">
              <w:rPr>
                <w:rFonts w:ascii="Arial" w:hAnsi="Arial" w:cs="Arial"/>
                <w:sz w:val="18"/>
                <w:szCs w:val="18"/>
              </w:rPr>
              <w:lastRenderedPageBreak/>
              <w:t xml:space="preserve">Further narrow </w:t>
            </w:r>
            <w:r w:rsidRPr="009A459B">
              <w:rPr>
                <w:rFonts w:ascii="Arial" w:hAnsi="Arial" w:cs="Arial"/>
                <w:sz w:val="18"/>
                <w:szCs w:val="18"/>
              </w:rPr>
              <w:t xml:space="preserve">the gap in attainment at the end of KS2 in </w:t>
            </w:r>
            <w:r w:rsidRPr="009A459B">
              <w:rPr>
                <w:rFonts w:ascii="Arial" w:hAnsi="Arial" w:cs="Arial"/>
                <w:sz w:val="18"/>
                <w:szCs w:val="18"/>
              </w:rPr>
              <w:t xml:space="preserve">reading, writing and </w:t>
            </w:r>
            <w:r w:rsidRPr="009A459B">
              <w:rPr>
                <w:rFonts w:ascii="Arial" w:hAnsi="Arial" w:cs="Arial"/>
                <w:sz w:val="18"/>
                <w:szCs w:val="18"/>
              </w:rPr>
              <w:t xml:space="preserve">mathematics between disadvantaged and non-disadvantaged children </w:t>
            </w:r>
            <w:r w:rsidR="009A459B">
              <w:rPr>
                <w:rFonts w:ascii="Arial" w:hAnsi="Arial" w:cs="Arial"/>
                <w:sz w:val="18"/>
                <w:szCs w:val="18"/>
              </w:rPr>
              <w:t>p</w:t>
            </w:r>
            <w:r w:rsidR="006C5444" w:rsidRPr="009A459B">
              <w:rPr>
                <w:rFonts w:ascii="Arial" w:hAnsi="Arial" w:cs="Arial"/>
                <w:sz w:val="18"/>
                <w:szCs w:val="18"/>
              </w:rPr>
              <w:t>articularly writing</w:t>
            </w:r>
          </w:p>
          <w:p w:rsidR="00B52F5D" w:rsidRDefault="00B52F5D" w:rsidP="00B52F5D">
            <w:pPr>
              <w:rPr>
                <w:rFonts w:ascii="Arial" w:hAnsi="Arial" w:cs="Arial"/>
                <w:sz w:val="18"/>
                <w:szCs w:val="18"/>
              </w:rPr>
            </w:pPr>
          </w:p>
          <w:p w:rsidR="00B52F5D" w:rsidRDefault="00B52F5D" w:rsidP="00B52F5D">
            <w:pPr>
              <w:rPr>
                <w:rFonts w:ascii="Arial" w:hAnsi="Arial" w:cs="Arial"/>
                <w:sz w:val="18"/>
                <w:szCs w:val="18"/>
              </w:rPr>
            </w:pPr>
          </w:p>
          <w:p w:rsidR="00B52F5D" w:rsidRPr="009A459B" w:rsidRDefault="00B52F5D" w:rsidP="009A459B">
            <w:pPr>
              <w:pStyle w:val="ListParagraph"/>
              <w:numPr>
                <w:ilvl w:val="0"/>
                <w:numId w:val="12"/>
              </w:numPr>
              <w:rPr>
                <w:rFonts w:ascii="Arial" w:hAnsi="Arial" w:cs="Arial"/>
                <w:sz w:val="18"/>
                <w:szCs w:val="18"/>
              </w:rPr>
            </w:pPr>
            <w:r w:rsidRPr="009A459B">
              <w:rPr>
                <w:rFonts w:ascii="Arial" w:hAnsi="Arial" w:cs="Arial"/>
                <w:sz w:val="18"/>
                <w:szCs w:val="18"/>
              </w:rPr>
              <w:t>Increase the percentage of More Able disadvantaged children reaching greater depth, particularly in writing at KS1  and Reading and writing  at KS2</w:t>
            </w:r>
          </w:p>
        </w:tc>
        <w:tc>
          <w:tcPr>
            <w:tcW w:w="2127" w:type="dxa"/>
            <w:gridSpan w:val="2"/>
            <w:tcBorders>
              <w:top w:val="single" w:sz="4" w:space="0" w:color="000000"/>
              <w:left w:val="single" w:sz="4" w:space="0" w:color="000000"/>
              <w:bottom w:val="single" w:sz="4" w:space="0" w:color="000000"/>
              <w:right w:val="single" w:sz="4" w:space="0" w:color="000000"/>
            </w:tcBorders>
          </w:tcPr>
          <w:p w:rsidR="00B52F5D" w:rsidRDefault="00B52F5D" w:rsidP="00B52F5D">
            <w:pPr>
              <w:pStyle w:val="ListParagraph"/>
              <w:numPr>
                <w:ilvl w:val="0"/>
                <w:numId w:val="7"/>
              </w:numPr>
              <w:rPr>
                <w:rFonts w:ascii="Arial" w:hAnsi="Arial" w:cs="Arial"/>
                <w:sz w:val="18"/>
                <w:szCs w:val="18"/>
              </w:rPr>
            </w:pPr>
            <w:r w:rsidRPr="00704AB4">
              <w:rPr>
                <w:rFonts w:ascii="Arial" w:hAnsi="Arial" w:cs="Arial"/>
                <w:sz w:val="18"/>
                <w:szCs w:val="18"/>
              </w:rPr>
              <w:t>In class highly skilled HLTA</w:t>
            </w:r>
            <w:r>
              <w:rPr>
                <w:rFonts w:ascii="Arial" w:hAnsi="Arial" w:cs="Arial"/>
                <w:sz w:val="18"/>
                <w:szCs w:val="18"/>
              </w:rPr>
              <w:t xml:space="preserve"> allows the class teacher to focus on the disadvantaged children in 3 sessions per week.</w:t>
            </w:r>
          </w:p>
          <w:p w:rsidR="00B52F5D" w:rsidRDefault="00B52F5D" w:rsidP="00B52F5D">
            <w:pPr>
              <w:pStyle w:val="ListParagraph"/>
              <w:numPr>
                <w:ilvl w:val="0"/>
                <w:numId w:val="7"/>
              </w:numPr>
              <w:rPr>
                <w:rFonts w:ascii="Arial" w:hAnsi="Arial" w:cs="Arial"/>
                <w:sz w:val="18"/>
                <w:szCs w:val="18"/>
              </w:rPr>
            </w:pPr>
            <w:r>
              <w:rPr>
                <w:rFonts w:ascii="Arial" w:hAnsi="Arial" w:cs="Arial"/>
                <w:sz w:val="18"/>
                <w:szCs w:val="18"/>
              </w:rPr>
              <w:t xml:space="preserve">HLTA, Class Teacher, Head teacher take ‘booster groups’ to ensure PP children’s specific needs are met.  PP children taken by class teacher and HT. </w:t>
            </w:r>
          </w:p>
          <w:p w:rsidR="00B52F5D" w:rsidRPr="00704AB4" w:rsidRDefault="00B52F5D" w:rsidP="00B52F5D">
            <w:pPr>
              <w:pStyle w:val="ListParagraph"/>
              <w:numPr>
                <w:ilvl w:val="0"/>
                <w:numId w:val="7"/>
              </w:numPr>
              <w:rPr>
                <w:rFonts w:ascii="Arial" w:hAnsi="Arial" w:cs="Arial"/>
                <w:sz w:val="18"/>
                <w:szCs w:val="18"/>
              </w:rPr>
            </w:pPr>
            <w:r>
              <w:rPr>
                <w:rFonts w:ascii="Arial" w:hAnsi="Arial" w:cs="Arial"/>
                <w:sz w:val="18"/>
                <w:szCs w:val="18"/>
              </w:rPr>
              <w:t>Invest in high quality training to develop the mathematical reasoning across the school. LA maths lead</w:t>
            </w:r>
          </w:p>
        </w:tc>
        <w:tc>
          <w:tcPr>
            <w:tcW w:w="3545" w:type="dxa"/>
            <w:tcBorders>
              <w:top w:val="single" w:sz="4" w:space="0" w:color="000000"/>
              <w:left w:val="single" w:sz="4" w:space="0" w:color="000000"/>
              <w:bottom w:val="single" w:sz="4" w:space="0" w:color="000000"/>
              <w:right w:val="single" w:sz="4" w:space="0" w:color="000000"/>
            </w:tcBorders>
          </w:tcPr>
          <w:p w:rsidR="00B52F5D" w:rsidRDefault="00B52F5D" w:rsidP="00B52F5D">
            <w:pPr>
              <w:pStyle w:val="ListParagraph"/>
              <w:numPr>
                <w:ilvl w:val="0"/>
                <w:numId w:val="7"/>
              </w:numPr>
              <w:rPr>
                <w:rFonts w:ascii="Arial" w:hAnsi="Arial" w:cs="Arial"/>
                <w:sz w:val="18"/>
                <w:szCs w:val="18"/>
              </w:rPr>
            </w:pPr>
            <w:r>
              <w:rPr>
                <w:rFonts w:ascii="Arial" w:hAnsi="Arial" w:cs="Arial"/>
                <w:sz w:val="18"/>
                <w:szCs w:val="18"/>
              </w:rPr>
              <w:t>Quality targeted teaching in small groups allows skilled teachers to focus on PP children’s barriers to learning and to develop skills.</w:t>
            </w:r>
          </w:p>
          <w:p w:rsidR="00B52F5D" w:rsidRPr="00164EA9" w:rsidRDefault="00B52F5D" w:rsidP="00B52F5D">
            <w:pPr>
              <w:pStyle w:val="ListParagraph"/>
              <w:numPr>
                <w:ilvl w:val="0"/>
                <w:numId w:val="7"/>
              </w:numPr>
              <w:rPr>
                <w:rFonts w:ascii="Arial" w:hAnsi="Arial" w:cs="Arial"/>
                <w:sz w:val="18"/>
                <w:szCs w:val="18"/>
              </w:rPr>
            </w:pPr>
            <w:r>
              <w:rPr>
                <w:rFonts w:ascii="Arial" w:hAnsi="Arial" w:cs="Arial"/>
                <w:sz w:val="18"/>
                <w:szCs w:val="18"/>
              </w:rPr>
              <w:t>The appointment of a further TA in Y6 to free teacher time to focus on PP children as per provision maps.</w:t>
            </w:r>
          </w:p>
          <w:p w:rsidR="00B52F5D" w:rsidRDefault="00B52F5D" w:rsidP="00B52F5D">
            <w:pPr>
              <w:rPr>
                <w:rFonts w:ascii="Arial" w:hAnsi="Arial" w:cs="Arial"/>
                <w:sz w:val="18"/>
                <w:szCs w:val="18"/>
              </w:rPr>
            </w:pPr>
          </w:p>
          <w:p w:rsidR="00B52F5D" w:rsidRDefault="00B52F5D" w:rsidP="00B52F5D">
            <w:pPr>
              <w:rPr>
                <w:rFonts w:ascii="Arial" w:hAnsi="Arial" w:cs="Arial"/>
                <w:sz w:val="18"/>
                <w:szCs w:val="18"/>
              </w:rPr>
            </w:pPr>
          </w:p>
          <w:p w:rsidR="00B52F5D" w:rsidRDefault="00B52F5D" w:rsidP="00B52F5D">
            <w:pPr>
              <w:pStyle w:val="ListParagraph"/>
              <w:numPr>
                <w:ilvl w:val="0"/>
                <w:numId w:val="7"/>
              </w:numPr>
              <w:rPr>
                <w:rFonts w:ascii="Arial" w:hAnsi="Arial" w:cs="Arial"/>
                <w:sz w:val="18"/>
                <w:szCs w:val="18"/>
              </w:rPr>
            </w:pPr>
            <w:r>
              <w:rPr>
                <w:rFonts w:ascii="Arial" w:hAnsi="Arial" w:cs="Arial"/>
                <w:sz w:val="18"/>
                <w:szCs w:val="18"/>
              </w:rPr>
              <w:t>Consistent whole school approach ensures that PP children (and all) have continuity as they move through the school</w:t>
            </w:r>
          </w:p>
          <w:p w:rsidR="006C5444" w:rsidRDefault="006C5444" w:rsidP="006C5444">
            <w:pPr>
              <w:rPr>
                <w:rFonts w:ascii="Arial" w:hAnsi="Arial" w:cs="Arial"/>
                <w:sz w:val="18"/>
                <w:szCs w:val="18"/>
              </w:rPr>
            </w:pPr>
          </w:p>
          <w:p w:rsidR="006C5444" w:rsidRDefault="006C5444" w:rsidP="006C5444">
            <w:pPr>
              <w:rPr>
                <w:rFonts w:ascii="Arial" w:hAnsi="Arial" w:cs="Arial"/>
                <w:sz w:val="18"/>
                <w:szCs w:val="18"/>
              </w:rPr>
            </w:pPr>
          </w:p>
          <w:p w:rsidR="006C5444" w:rsidRDefault="006C5444" w:rsidP="006C5444">
            <w:pPr>
              <w:rPr>
                <w:rFonts w:ascii="Arial" w:hAnsi="Arial" w:cs="Arial"/>
                <w:sz w:val="18"/>
                <w:szCs w:val="18"/>
              </w:rPr>
            </w:pPr>
          </w:p>
          <w:p w:rsidR="006C5444" w:rsidRDefault="006C5444" w:rsidP="006C5444">
            <w:pPr>
              <w:rPr>
                <w:rFonts w:ascii="Arial" w:hAnsi="Arial" w:cs="Arial"/>
                <w:sz w:val="18"/>
                <w:szCs w:val="18"/>
              </w:rPr>
            </w:pPr>
          </w:p>
          <w:p w:rsidR="006C5444" w:rsidRPr="006C5444" w:rsidRDefault="006C5444" w:rsidP="006C5444">
            <w:pPr>
              <w:rPr>
                <w:rFonts w:ascii="Arial"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tcPr>
          <w:p w:rsidR="00B52F5D" w:rsidRDefault="00B52F5D" w:rsidP="00B52F5D">
            <w:pPr>
              <w:pStyle w:val="ListParagraph"/>
              <w:numPr>
                <w:ilvl w:val="0"/>
                <w:numId w:val="7"/>
              </w:numPr>
              <w:rPr>
                <w:rFonts w:ascii="Arial" w:hAnsi="Arial" w:cs="Arial"/>
                <w:sz w:val="18"/>
                <w:szCs w:val="18"/>
              </w:rPr>
            </w:pPr>
            <w:r w:rsidRPr="00704AB4">
              <w:rPr>
                <w:rFonts w:ascii="Arial" w:hAnsi="Arial" w:cs="Arial"/>
                <w:sz w:val="18"/>
                <w:szCs w:val="18"/>
              </w:rPr>
              <w:t>Disadvantaged provision maps</w:t>
            </w:r>
            <w:r>
              <w:rPr>
                <w:rFonts w:ascii="Arial" w:hAnsi="Arial" w:cs="Arial"/>
                <w:sz w:val="18"/>
                <w:szCs w:val="18"/>
              </w:rPr>
              <w:t xml:space="preserve"> show clear targets and strategies to allow PP children to make progress.</w:t>
            </w:r>
          </w:p>
          <w:p w:rsidR="00B52F5D" w:rsidRPr="00704AB4" w:rsidRDefault="00B52F5D" w:rsidP="00B52F5D">
            <w:pPr>
              <w:pStyle w:val="ListParagraph"/>
              <w:numPr>
                <w:ilvl w:val="0"/>
                <w:numId w:val="7"/>
              </w:numPr>
              <w:rPr>
                <w:rFonts w:ascii="Arial" w:hAnsi="Arial" w:cs="Arial"/>
                <w:sz w:val="18"/>
                <w:szCs w:val="18"/>
              </w:rPr>
            </w:pPr>
            <w:r>
              <w:rPr>
                <w:rFonts w:ascii="Arial" w:hAnsi="Arial" w:cs="Arial"/>
                <w:sz w:val="18"/>
                <w:szCs w:val="18"/>
              </w:rPr>
              <w:t>Regular (half termly) checks comparing disadvantaged books to non-disadvantaged</w:t>
            </w:r>
            <w:r w:rsidR="006C5444">
              <w:rPr>
                <w:rFonts w:ascii="Arial" w:hAnsi="Arial" w:cs="Arial"/>
                <w:sz w:val="18"/>
                <w:szCs w:val="18"/>
              </w:rPr>
              <w:t xml:space="preserve"> to check the level of challenge to improve writing especially at greater depth.</w:t>
            </w:r>
          </w:p>
        </w:tc>
        <w:tc>
          <w:tcPr>
            <w:tcW w:w="1418" w:type="dxa"/>
            <w:tcBorders>
              <w:top w:val="single" w:sz="4" w:space="0" w:color="000000"/>
              <w:left w:val="single" w:sz="4" w:space="0" w:color="000000"/>
              <w:bottom w:val="single" w:sz="4" w:space="0" w:color="000000"/>
              <w:right w:val="single" w:sz="4" w:space="0" w:color="000000"/>
            </w:tcBorders>
          </w:tcPr>
          <w:p w:rsidR="00B52F5D" w:rsidRDefault="00B52F5D" w:rsidP="00B52F5D">
            <w:pPr>
              <w:rPr>
                <w:rFonts w:ascii="Arial" w:hAnsi="Arial" w:cs="Arial"/>
                <w:sz w:val="18"/>
                <w:szCs w:val="18"/>
              </w:rPr>
            </w:pPr>
            <w:r>
              <w:rPr>
                <w:rFonts w:ascii="Arial" w:hAnsi="Arial" w:cs="Arial"/>
                <w:sz w:val="18"/>
                <w:szCs w:val="18"/>
              </w:rPr>
              <w:t>Year six teachers</w:t>
            </w:r>
          </w:p>
          <w:p w:rsidR="00B52F5D" w:rsidRDefault="00B52F5D" w:rsidP="00B52F5D">
            <w:pPr>
              <w:rPr>
                <w:rFonts w:ascii="Arial" w:hAnsi="Arial" w:cs="Arial"/>
                <w:sz w:val="18"/>
                <w:szCs w:val="18"/>
              </w:rPr>
            </w:pPr>
          </w:p>
          <w:p w:rsidR="00B52F5D" w:rsidRDefault="00B52F5D" w:rsidP="00B52F5D">
            <w:pPr>
              <w:rPr>
                <w:rFonts w:ascii="Arial" w:hAnsi="Arial" w:cs="Arial"/>
                <w:sz w:val="18"/>
                <w:szCs w:val="18"/>
              </w:rPr>
            </w:pPr>
            <w:r>
              <w:rPr>
                <w:rFonts w:ascii="Arial" w:hAnsi="Arial" w:cs="Arial"/>
                <w:sz w:val="18"/>
                <w:szCs w:val="18"/>
              </w:rPr>
              <w:t>Year 2 teachers.</w:t>
            </w:r>
          </w:p>
          <w:p w:rsidR="00B52F5D" w:rsidRDefault="00B52F5D" w:rsidP="00B52F5D">
            <w:pPr>
              <w:rPr>
                <w:rFonts w:ascii="Arial" w:hAnsi="Arial" w:cs="Arial"/>
                <w:sz w:val="18"/>
                <w:szCs w:val="18"/>
              </w:rPr>
            </w:pPr>
          </w:p>
          <w:p w:rsidR="00B52F5D" w:rsidRDefault="00B52F5D" w:rsidP="00B52F5D">
            <w:pPr>
              <w:rPr>
                <w:rFonts w:ascii="Arial" w:hAnsi="Arial" w:cs="Arial"/>
                <w:sz w:val="18"/>
                <w:szCs w:val="18"/>
              </w:rPr>
            </w:pPr>
            <w:r>
              <w:rPr>
                <w:rFonts w:ascii="Arial" w:hAnsi="Arial" w:cs="Arial"/>
                <w:sz w:val="18"/>
                <w:szCs w:val="18"/>
              </w:rPr>
              <w:t>HLTA and TA</w:t>
            </w:r>
          </w:p>
          <w:p w:rsidR="00B52F5D" w:rsidRDefault="00B52F5D" w:rsidP="00B52F5D">
            <w:pPr>
              <w:rPr>
                <w:rFonts w:ascii="Arial" w:hAnsi="Arial" w:cs="Arial"/>
                <w:sz w:val="18"/>
                <w:szCs w:val="18"/>
              </w:rPr>
            </w:pPr>
          </w:p>
          <w:p w:rsidR="00B52F5D" w:rsidRPr="00AE78F2" w:rsidRDefault="00B52F5D" w:rsidP="00B52F5D">
            <w:pPr>
              <w:rPr>
                <w:rFonts w:ascii="Arial" w:hAnsi="Arial" w:cs="Arial"/>
                <w:sz w:val="18"/>
                <w:szCs w:val="18"/>
              </w:rPr>
            </w:pPr>
            <w:r>
              <w:rPr>
                <w:rFonts w:ascii="Arial" w:hAnsi="Arial" w:cs="Arial"/>
                <w:sz w:val="18"/>
                <w:szCs w:val="18"/>
              </w:rPr>
              <w:t>HT monitoring and support</w:t>
            </w:r>
          </w:p>
        </w:tc>
        <w:tc>
          <w:tcPr>
            <w:tcW w:w="2783" w:type="dxa"/>
            <w:tcBorders>
              <w:top w:val="single" w:sz="4" w:space="0" w:color="000000"/>
              <w:left w:val="single" w:sz="4" w:space="0" w:color="000000"/>
              <w:bottom w:val="single" w:sz="4" w:space="0" w:color="000000"/>
              <w:right w:val="single" w:sz="4" w:space="0" w:color="000000"/>
            </w:tcBorders>
          </w:tcPr>
          <w:p w:rsidR="00B52F5D" w:rsidRDefault="00B52F5D" w:rsidP="00B52F5D">
            <w:pPr>
              <w:rPr>
                <w:rFonts w:ascii="Arial" w:hAnsi="Arial" w:cs="Arial"/>
                <w:sz w:val="18"/>
                <w:szCs w:val="18"/>
              </w:rPr>
            </w:pPr>
            <w:r>
              <w:rPr>
                <w:rFonts w:ascii="Arial" w:hAnsi="Arial" w:cs="Arial"/>
                <w:sz w:val="18"/>
                <w:szCs w:val="18"/>
              </w:rPr>
              <w:t xml:space="preserve">Every 9 </w:t>
            </w:r>
            <w:proofErr w:type="gramStart"/>
            <w:r>
              <w:rPr>
                <w:rFonts w:ascii="Arial" w:hAnsi="Arial" w:cs="Arial"/>
                <w:sz w:val="18"/>
                <w:szCs w:val="18"/>
              </w:rPr>
              <w:t>weeks</w:t>
            </w:r>
            <w:proofErr w:type="gramEnd"/>
            <w:r>
              <w:rPr>
                <w:rFonts w:ascii="Arial" w:hAnsi="Arial" w:cs="Arial"/>
                <w:sz w:val="18"/>
                <w:szCs w:val="18"/>
              </w:rPr>
              <w:t xml:space="preserve"> data capture and through pupil progress meetings</w:t>
            </w:r>
          </w:p>
          <w:p w:rsidR="00B52F5D" w:rsidRDefault="00B52F5D" w:rsidP="00B52F5D">
            <w:pPr>
              <w:rPr>
                <w:rFonts w:ascii="Arial" w:hAnsi="Arial" w:cs="Arial"/>
                <w:sz w:val="18"/>
                <w:szCs w:val="18"/>
              </w:rPr>
            </w:pPr>
          </w:p>
          <w:p w:rsidR="00B52F5D" w:rsidRDefault="00B52F5D" w:rsidP="00B52F5D">
            <w:pPr>
              <w:rPr>
                <w:rFonts w:ascii="Arial" w:hAnsi="Arial" w:cs="Arial"/>
                <w:sz w:val="18"/>
                <w:szCs w:val="18"/>
              </w:rPr>
            </w:pPr>
            <w:r>
              <w:rPr>
                <w:rFonts w:ascii="Arial" w:hAnsi="Arial" w:cs="Arial"/>
                <w:sz w:val="18"/>
                <w:szCs w:val="18"/>
              </w:rPr>
              <w:t>Disadvantaged gap diminished to less than 10%</w:t>
            </w:r>
          </w:p>
          <w:p w:rsidR="00B52F5D" w:rsidRDefault="00B52F5D" w:rsidP="00B52F5D">
            <w:pPr>
              <w:rPr>
                <w:rFonts w:ascii="Arial" w:hAnsi="Arial" w:cs="Arial"/>
                <w:sz w:val="18"/>
                <w:szCs w:val="18"/>
              </w:rPr>
            </w:pPr>
          </w:p>
          <w:p w:rsidR="00B52F5D" w:rsidRDefault="00B52F5D" w:rsidP="00B52F5D">
            <w:pPr>
              <w:rPr>
                <w:rFonts w:ascii="Arial" w:hAnsi="Arial" w:cs="Arial"/>
                <w:sz w:val="18"/>
                <w:szCs w:val="18"/>
              </w:rPr>
            </w:pPr>
          </w:p>
          <w:p w:rsidR="00B52F5D" w:rsidRDefault="00B52F5D" w:rsidP="00B52F5D">
            <w:pPr>
              <w:rPr>
                <w:rFonts w:ascii="Arial" w:hAnsi="Arial" w:cs="Arial"/>
                <w:sz w:val="18"/>
                <w:szCs w:val="18"/>
              </w:rPr>
            </w:pPr>
          </w:p>
          <w:p w:rsidR="00B52F5D" w:rsidRDefault="00B52F5D" w:rsidP="00B52F5D">
            <w:pPr>
              <w:rPr>
                <w:rFonts w:ascii="Arial" w:hAnsi="Arial" w:cs="Arial"/>
                <w:sz w:val="18"/>
                <w:szCs w:val="18"/>
              </w:rPr>
            </w:pPr>
          </w:p>
          <w:p w:rsidR="00B52F5D" w:rsidRPr="00AE78F2" w:rsidRDefault="00B52F5D" w:rsidP="00B52F5D">
            <w:pPr>
              <w:rPr>
                <w:rFonts w:ascii="Arial" w:hAnsi="Arial" w:cs="Arial"/>
                <w:sz w:val="18"/>
                <w:szCs w:val="18"/>
              </w:rPr>
            </w:pPr>
          </w:p>
        </w:tc>
      </w:tr>
      <w:tr w:rsidR="00B52F5D" w:rsidRPr="009A459B" w:rsidTr="00C76C40">
        <w:trPr>
          <w:trHeight w:val="2232"/>
        </w:trPr>
        <w:tc>
          <w:tcPr>
            <w:tcW w:w="2181" w:type="dxa"/>
            <w:tcBorders>
              <w:top w:val="single" w:sz="4" w:space="0" w:color="000000"/>
              <w:left w:val="single" w:sz="4" w:space="0" w:color="000000"/>
              <w:bottom w:val="single" w:sz="4" w:space="0" w:color="000000"/>
              <w:right w:val="single" w:sz="4" w:space="0" w:color="000000"/>
            </w:tcBorders>
          </w:tcPr>
          <w:p w:rsidR="00B52F5D" w:rsidRPr="009A459B" w:rsidRDefault="00B52F5D" w:rsidP="009A459B">
            <w:pPr>
              <w:pStyle w:val="ListParagraph"/>
              <w:numPr>
                <w:ilvl w:val="0"/>
                <w:numId w:val="17"/>
              </w:numPr>
              <w:ind w:left="360"/>
              <w:rPr>
                <w:rFonts w:ascii="Arial" w:hAnsi="Arial" w:cs="Arial"/>
                <w:sz w:val="18"/>
                <w:szCs w:val="18"/>
              </w:rPr>
            </w:pPr>
            <w:r w:rsidRPr="009A459B">
              <w:rPr>
                <w:rFonts w:ascii="Arial" w:hAnsi="Arial" w:cs="Arial"/>
                <w:sz w:val="18"/>
                <w:szCs w:val="18"/>
              </w:rPr>
              <w:t>Increase number of disadvantaged pupils passing phonics screen</w:t>
            </w:r>
            <w:r w:rsidRPr="009A459B">
              <w:rPr>
                <w:rFonts w:ascii="Arial" w:hAnsi="Arial" w:cs="Arial"/>
                <w:sz w:val="18"/>
                <w:szCs w:val="18"/>
              </w:rPr>
              <w:t xml:space="preserve"> and narrow the gap between disadvantaged and non-disadvantaged.</w:t>
            </w:r>
          </w:p>
          <w:p w:rsidR="006C5444" w:rsidRPr="009A459B" w:rsidRDefault="006C5444" w:rsidP="009A459B">
            <w:pPr>
              <w:rPr>
                <w:rFonts w:ascii="Arial" w:hAnsi="Arial" w:cs="Arial"/>
                <w:sz w:val="18"/>
                <w:szCs w:val="18"/>
              </w:rPr>
            </w:pPr>
          </w:p>
          <w:p w:rsidR="006C5444" w:rsidRPr="009A459B" w:rsidRDefault="006C5444" w:rsidP="009A459B">
            <w:pPr>
              <w:pStyle w:val="ListParagraph"/>
              <w:numPr>
                <w:ilvl w:val="0"/>
                <w:numId w:val="17"/>
              </w:numPr>
              <w:ind w:left="360"/>
              <w:rPr>
                <w:rFonts w:ascii="Arial" w:hAnsi="Arial" w:cs="Arial"/>
                <w:sz w:val="18"/>
                <w:szCs w:val="18"/>
              </w:rPr>
            </w:pPr>
            <w:r w:rsidRPr="009A459B">
              <w:rPr>
                <w:rFonts w:ascii="Arial" w:hAnsi="Arial" w:cs="Arial"/>
                <w:sz w:val="18"/>
                <w:szCs w:val="18"/>
              </w:rPr>
              <w:t>Ensure that of the 27% of disadvantaged pupils who did not pass the phonics screen in year one at least 50% pass the re sit in year 2</w:t>
            </w: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tc>
        <w:tc>
          <w:tcPr>
            <w:tcW w:w="2127" w:type="dxa"/>
            <w:gridSpan w:val="2"/>
            <w:tcBorders>
              <w:top w:val="single" w:sz="4" w:space="0" w:color="000000"/>
              <w:left w:val="single" w:sz="4" w:space="0" w:color="000000"/>
              <w:bottom w:val="single" w:sz="4" w:space="0" w:color="000000"/>
              <w:right w:val="single" w:sz="4" w:space="0" w:color="000000"/>
            </w:tcBorders>
          </w:tcPr>
          <w:p w:rsidR="00B52F5D" w:rsidRPr="009A459B" w:rsidRDefault="00B52F5D" w:rsidP="00B52F5D">
            <w:pPr>
              <w:pStyle w:val="ListParagraph"/>
              <w:numPr>
                <w:ilvl w:val="0"/>
                <w:numId w:val="6"/>
              </w:numPr>
              <w:rPr>
                <w:rFonts w:ascii="Arial" w:hAnsi="Arial" w:cs="Arial"/>
                <w:sz w:val="18"/>
                <w:szCs w:val="18"/>
              </w:rPr>
            </w:pPr>
            <w:r w:rsidRPr="009A459B">
              <w:rPr>
                <w:rFonts w:ascii="Arial" w:hAnsi="Arial" w:cs="Arial"/>
                <w:sz w:val="18"/>
                <w:szCs w:val="18"/>
              </w:rPr>
              <w:t>Class teachers take targeted support groups during assembly to deliver quality first teaching tailoring the sessions to the PP children’s needs.</w:t>
            </w:r>
          </w:p>
          <w:p w:rsidR="00B52F5D" w:rsidRPr="009A459B" w:rsidRDefault="00B52F5D" w:rsidP="00B52F5D">
            <w:pPr>
              <w:pStyle w:val="ListParagraph"/>
              <w:numPr>
                <w:ilvl w:val="0"/>
                <w:numId w:val="6"/>
              </w:numPr>
              <w:rPr>
                <w:rFonts w:ascii="Arial" w:hAnsi="Arial" w:cs="Arial"/>
                <w:sz w:val="18"/>
                <w:szCs w:val="18"/>
              </w:rPr>
            </w:pPr>
            <w:r w:rsidRPr="009A459B">
              <w:rPr>
                <w:rFonts w:ascii="Arial" w:hAnsi="Arial" w:cs="Arial"/>
                <w:sz w:val="18"/>
                <w:szCs w:val="18"/>
              </w:rPr>
              <w:t>In 3 whole class phonics teaching sessions, HLTA takes some of the children to allow the class teacher to provide additional input to the pupil premium children.</w:t>
            </w:r>
          </w:p>
          <w:p w:rsidR="006C5444" w:rsidRPr="009A459B" w:rsidRDefault="006C5444" w:rsidP="00B52F5D">
            <w:pPr>
              <w:pStyle w:val="ListParagraph"/>
              <w:numPr>
                <w:ilvl w:val="0"/>
                <w:numId w:val="6"/>
              </w:numPr>
              <w:rPr>
                <w:rFonts w:ascii="Arial" w:hAnsi="Arial" w:cs="Arial"/>
                <w:sz w:val="18"/>
                <w:szCs w:val="18"/>
              </w:rPr>
            </w:pPr>
            <w:r w:rsidRPr="009A459B">
              <w:rPr>
                <w:rFonts w:ascii="Arial" w:hAnsi="Arial" w:cs="Arial"/>
                <w:sz w:val="18"/>
                <w:szCs w:val="18"/>
              </w:rPr>
              <w:t>Year two teachers to pay particular focus in reading provision maps to the disadvantaged children who did not pass the phonics check.</w:t>
            </w:r>
          </w:p>
          <w:p w:rsidR="00B52F5D" w:rsidRPr="009A459B" w:rsidRDefault="00B52F5D" w:rsidP="00B52F5D">
            <w:pPr>
              <w:pStyle w:val="ListParagraph"/>
              <w:numPr>
                <w:ilvl w:val="0"/>
                <w:numId w:val="6"/>
              </w:numPr>
              <w:rPr>
                <w:rFonts w:ascii="Arial" w:hAnsi="Arial" w:cs="Arial"/>
                <w:sz w:val="18"/>
                <w:szCs w:val="18"/>
              </w:rPr>
            </w:pPr>
            <w:r w:rsidRPr="009A459B">
              <w:rPr>
                <w:rFonts w:ascii="Arial" w:hAnsi="Arial" w:cs="Arial"/>
                <w:sz w:val="18"/>
                <w:szCs w:val="18"/>
              </w:rPr>
              <w:lastRenderedPageBreak/>
              <w:t>Use of TA for an afternoon each half term for Literacy lead to develop ‘reading workshops’ for EY and year one parents during school time.</w:t>
            </w:r>
          </w:p>
        </w:tc>
        <w:tc>
          <w:tcPr>
            <w:tcW w:w="3545" w:type="dxa"/>
            <w:tcBorders>
              <w:top w:val="single" w:sz="4" w:space="0" w:color="000000"/>
              <w:left w:val="single" w:sz="4" w:space="0" w:color="000000"/>
              <w:bottom w:val="single" w:sz="4" w:space="0" w:color="000000"/>
              <w:right w:val="single" w:sz="4" w:space="0" w:color="000000"/>
            </w:tcBorders>
          </w:tcPr>
          <w:p w:rsidR="00B52F5D" w:rsidRPr="009A459B" w:rsidRDefault="00B52F5D" w:rsidP="00B52F5D">
            <w:pPr>
              <w:pStyle w:val="ListParagraph"/>
              <w:numPr>
                <w:ilvl w:val="0"/>
                <w:numId w:val="6"/>
              </w:numPr>
              <w:rPr>
                <w:rFonts w:ascii="Arial" w:hAnsi="Arial" w:cs="Arial"/>
                <w:sz w:val="18"/>
                <w:szCs w:val="18"/>
              </w:rPr>
            </w:pPr>
            <w:r w:rsidRPr="009A459B">
              <w:rPr>
                <w:rFonts w:ascii="Arial" w:hAnsi="Arial" w:cs="Arial"/>
                <w:sz w:val="18"/>
                <w:szCs w:val="18"/>
              </w:rPr>
              <w:lastRenderedPageBreak/>
              <w:t>Tailored curriculum needs and small group work, delivered by the teacher ensures that the children receive the quality first teaching for their specific needs.</w:t>
            </w:r>
          </w:p>
          <w:p w:rsidR="00B52F5D" w:rsidRPr="009A459B" w:rsidRDefault="00B52F5D" w:rsidP="00B52F5D">
            <w:pPr>
              <w:pStyle w:val="ListParagraph"/>
              <w:numPr>
                <w:ilvl w:val="0"/>
                <w:numId w:val="6"/>
              </w:numPr>
              <w:rPr>
                <w:rFonts w:ascii="Arial" w:hAnsi="Arial" w:cs="Arial"/>
                <w:sz w:val="18"/>
                <w:szCs w:val="18"/>
              </w:rPr>
            </w:pPr>
            <w:r w:rsidRPr="009A459B">
              <w:rPr>
                <w:rFonts w:ascii="Arial" w:hAnsi="Arial" w:cs="Arial"/>
                <w:sz w:val="18"/>
                <w:szCs w:val="18"/>
              </w:rPr>
              <w:t>Regular repetition of sounds helps children to become more confident in recognising them in words.</w:t>
            </w:r>
          </w:p>
          <w:p w:rsidR="006C5444" w:rsidRPr="009A459B" w:rsidRDefault="006C5444" w:rsidP="006C5444">
            <w:pPr>
              <w:rPr>
                <w:rFonts w:ascii="Arial" w:hAnsi="Arial" w:cs="Arial"/>
                <w:sz w:val="18"/>
                <w:szCs w:val="18"/>
              </w:rPr>
            </w:pPr>
          </w:p>
          <w:p w:rsidR="006C5444" w:rsidRPr="009A459B" w:rsidRDefault="006C5444" w:rsidP="006C5444">
            <w:pPr>
              <w:rPr>
                <w:rFonts w:ascii="Arial" w:hAnsi="Arial" w:cs="Arial"/>
                <w:sz w:val="18"/>
                <w:szCs w:val="18"/>
              </w:rPr>
            </w:pPr>
          </w:p>
          <w:p w:rsidR="006C5444" w:rsidRPr="009A459B" w:rsidRDefault="006C5444" w:rsidP="006C5444">
            <w:pPr>
              <w:rPr>
                <w:rFonts w:ascii="Arial" w:hAnsi="Arial" w:cs="Arial"/>
                <w:sz w:val="18"/>
                <w:szCs w:val="18"/>
              </w:rPr>
            </w:pPr>
          </w:p>
          <w:p w:rsidR="006C5444" w:rsidRPr="009A459B" w:rsidRDefault="006C5444" w:rsidP="006C5444">
            <w:pPr>
              <w:rPr>
                <w:rFonts w:ascii="Arial" w:hAnsi="Arial" w:cs="Arial"/>
                <w:sz w:val="18"/>
                <w:szCs w:val="18"/>
              </w:rPr>
            </w:pPr>
          </w:p>
          <w:p w:rsidR="006C5444" w:rsidRPr="009A459B" w:rsidRDefault="006C5444" w:rsidP="006C5444">
            <w:pPr>
              <w:rPr>
                <w:rFonts w:ascii="Arial" w:hAnsi="Arial" w:cs="Arial"/>
                <w:sz w:val="18"/>
                <w:szCs w:val="18"/>
              </w:rPr>
            </w:pPr>
          </w:p>
          <w:p w:rsidR="006C5444" w:rsidRPr="009A459B" w:rsidRDefault="006C5444" w:rsidP="006C5444">
            <w:pPr>
              <w:rPr>
                <w:rFonts w:ascii="Arial" w:hAnsi="Arial" w:cs="Arial"/>
                <w:sz w:val="18"/>
                <w:szCs w:val="18"/>
              </w:rPr>
            </w:pPr>
          </w:p>
          <w:p w:rsidR="006C5444" w:rsidRPr="009A459B" w:rsidRDefault="006C5444" w:rsidP="006C5444">
            <w:pPr>
              <w:rPr>
                <w:rFonts w:ascii="Arial" w:hAnsi="Arial" w:cs="Arial"/>
                <w:sz w:val="18"/>
                <w:szCs w:val="18"/>
              </w:rPr>
            </w:pPr>
          </w:p>
          <w:p w:rsidR="006C5444" w:rsidRPr="009A459B" w:rsidRDefault="006C5444" w:rsidP="006C5444">
            <w:pPr>
              <w:rPr>
                <w:rFonts w:ascii="Arial" w:hAnsi="Arial" w:cs="Arial"/>
                <w:sz w:val="18"/>
                <w:szCs w:val="18"/>
              </w:rPr>
            </w:pPr>
          </w:p>
          <w:p w:rsidR="006C5444" w:rsidRPr="009A459B" w:rsidRDefault="006C5444" w:rsidP="006C5444">
            <w:pPr>
              <w:rPr>
                <w:rFonts w:ascii="Arial" w:hAnsi="Arial" w:cs="Arial"/>
                <w:sz w:val="18"/>
                <w:szCs w:val="18"/>
              </w:rPr>
            </w:pPr>
          </w:p>
          <w:p w:rsidR="006C5444" w:rsidRPr="009A459B" w:rsidRDefault="006C5444" w:rsidP="006C5444">
            <w:pPr>
              <w:pStyle w:val="ListParagraph"/>
              <w:numPr>
                <w:ilvl w:val="0"/>
                <w:numId w:val="6"/>
              </w:numPr>
              <w:rPr>
                <w:rFonts w:ascii="Arial" w:hAnsi="Arial" w:cs="Arial"/>
                <w:sz w:val="18"/>
                <w:szCs w:val="18"/>
              </w:rPr>
            </w:pPr>
            <w:r w:rsidRPr="009A459B">
              <w:rPr>
                <w:rFonts w:ascii="Arial" w:hAnsi="Arial" w:cs="Arial"/>
                <w:sz w:val="18"/>
                <w:szCs w:val="18"/>
              </w:rPr>
              <w:t>Carefully targeted intervention allows children to make rapid progress and catch up quickly</w:t>
            </w: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6C5444" w:rsidRPr="009A459B" w:rsidRDefault="006C5444"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pStyle w:val="ListParagraph"/>
              <w:numPr>
                <w:ilvl w:val="0"/>
                <w:numId w:val="6"/>
              </w:numPr>
              <w:rPr>
                <w:rFonts w:ascii="Arial" w:hAnsi="Arial" w:cs="Arial"/>
                <w:sz w:val="18"/>
                <w:szCs w:val="18"/>
              </w:rPr>
            </w:pPr>
            <w:r w:rsidRPr="009A459B">
              <w:rPr>
                <w:rFonts w:ascii="Arial" w:hAnsi="Arial" w:cs="Arial"/>
                <w:sz w:val="18"/>
                <w:szCs w:val="18"/>
              </w:rPr>
              <w:lastRenderedPageBreak/>
              <w:t>Parental involvement at an early age is vital to reading skills.  The one event in 2018 2019 was well attended and had an impact on the amount of reading at home.  Regular events will keep this a high priority.</w:t>
            </w:r>
          </w:p>
        </w:tc>
        <w:tc>
          <w:tcPr>
            <w:tcW w:w="3260" w:type="dxa"/>
            <w:tcBorders>
              <w:top w:val="single" w:sz="4" w:space="0" w:color="000000"/>
              <w:left w:val="single" w:sz="4" w:space="0" w:color="000000"/>
              <w:bottom w:val="single" w:sz="4" w:space="0" w:color="000000"/>
              <w:right w:val="single" w:sz="4" w:space="0" w:color="000000"/>
            </w:tcBorders>
          </w:tcPr>
          <w:p w:rsidR="00B52F5D" w:rsidRPr="009A459B" w:rsidRDefault="00B52F5D" w:rsidP="00B52F5D">
            <w:pPr>
              <w:pStyle w:val="ListParagraph"/>
              <w:numPr>
                <w:ilvl w:val="0"/>
                <w:numId w:val="6"/>
              </w:numPr>
              <w:rPr>
                <w:rFonts w:ascii="Arial" w:hAnsi="Arial" w:cs="Arial"/>
                <w:sz w:val="18"/>
                <w:szCs w:val="18"/>
              </w:rPr>
            </w:pPr>
            <w:r w:rsidRPr="009A459B">
              <w:rPr>
                <w:rFonts w:ascii="Arial" w:hAnsi="Arial" w:cs="Arial"/>
                <w:sz w:val="18"/>
                <w:szCs w:val="18"/>
              </w:rPr>
              <w:lastRenderedPageBreak/>
              <w:t>Phonics sessions monitored by English lead and local authority English lead and the progress of PP children monitored closely.</w:t>
            </w:r>
          </w:p>
          <w:p w:rsidR="00B52F5D" w:rsidRPr="009A459B" w:rsidRDefault="00B52F5D" w:rsidP="00B52F5D">
            <w:pPr>
              <w:pStyle w:val="ListParagraph"/>
              <w:numPr>
                <w:ilvl w:val="0"/>
                <w:numId w:val="6"/>
              </w:numPr>
              <w:rPr>
                <w:rFonts w:ascii="Arial" w:hAnsi="Arial" w:cs="Arial"/>
                <w:sz w:val="18"/>
                <w:szCs w:val="18"/>
              </w:rPr>
            </w:pPr>
            <w:r w:rsidRPr="009A459B">
              <w:rPr>
                <w:rFonts w:ascii="Arial" w:hAnsi="Arial" w:cs="Arial"/>
                <w:sz w:val="18"/>
                <w:szCs w:val="18"/>
              </w:rPr>
              <w:t>Practise phonics screens show increase in score for PP children.</w:t>
            </w:r>
          </w:p>
          <w:p w:rsidR="00B52F5D" w:rsidRPr="009A459B" w:rsidRDefault="00B52F5D" w:rsidP="00B52F5D">
            <w:pPr>
              <w:pStyle w:val="ListParagraph"/>
              <w:numPr>
                <w:ilvl w:val="0"/>
                <w:numId w:val="6"/>
              </w:numPr>
              <w:rPr>
                <w:rFonts w:ascii="Arial" w:hAnsi="Arial" w:cs="Arial"/>
                <w:sz w:val="18"/>
                <w:szCs w:val="18"/>
              </w:rPr>
            </w:pPr>
            <w:r w:rsidRPr="009A459B">
              <w:rPr>
                <w:rFonts w:ascii="Arial" w:hAnsi="Arial" w:cs="Arial"/>
                <w:sz w:val="18"/>
                <w:szCs w:val="18"/>
              </w:rPr>
              <w:t>Although this strategy showed much higher percentage of pupil premium children passed phonics check, there was still a gap between disadvantaged and non-disadvantaged.</w:t>
            </w:r>
          </w:p>
          <w:p w:rsidR="006C5444" w:rsidRPr="009A459B" w:rsidRDefault="006C5444" w:rsidP="00B52F5D">
            <w:pPr>
              <w:pStyle w:val="ListParagraph"/>
              <w:numPr>
                <w:ilvl w:val="0"/>
                <w:numId w:val="6"/>
              </w:numPr>
              <w:rPr>
                <w:rFonts w:ascii="Arial" w:hAnsi="Arial" w:cs="Arial"/>
                <w:sz w:val="18"/>
                <w:szCs w:val="18"/>
              </w:rPr>
            </w:pPr>
            <w:r w:rsidRPr="009A459B">
              <w:rPr>
                <w:rFonts w:ascii="Arial" w:hAnsi="Arial" w:cs="Arial"/>
                <w:sz w:val="18"/>
                <w:szCs w:val="18"/>
              </w:rPr>
              <w:t>80% of disadvantaged children pass the phonics check in year one.</w:t>
            </w:r>
          </w:p>
          <w:p w:rsidR="006C5444" w:rsidRPr="009A459B" w:rsidRDefault="006C5444" w:rsidP="00B52F5D">
            <w:pPr>
              <w:pStyle w:val="ListParagraph"/>
              <w:numPr>
                <w:ilvl w:val="0"/>
                <w:numId w:val="6"/>
              </w:numPr>
              <w:rPr>
                <w:rFonts w:ascii="Arial" w:hAnsi="Arial" w:cs="Arial"/>
                <w:sz w:val="18"/>
                <w:szCs w:val="18"/>
              </w:rPr>
            </w:pPr>
            <w:r w:rsidRPr="009A459B">
              <w:rPr>
                <w:rFonts w:ascii="Arial" w:hAnsi="Arial" w:cs="Arial"/>
                <w:sz w:val="18"/>
                <w:szCs w:val="18"/>
              </w:rPr>
              <w:t>Gap between disadvantaged and non-disadvantaged less than 10%</w:t>
            </w:r>
          </w:p>
          <w:p w:rsidR="00B52F5D" w:rsidRPr="009A459B" w:rsidRDefault="00B52F5D" w:rsidP="00B52F5D">
            <w:pP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B52F5D" w:rsidRPr="009A459B" w:rsidRDefault="00B52F5D" w:rsidP="00B52F5D">
            <w:pPr>
              <w:rPr>
                <w:rFonts w:ascii="Arial" w:hAnsi="Arial" w:cs="Arial"/>
                <w:sz w:val="18"/>
                <w:szCs w:val="18"/>
              </w:rPr>
            </w:pPr>
            <w:r w:rsidRPr="009A459B">
              <w:rPr>
                <w:rFonts w:ascii="Arial" w:hAnsi="Arial" w:cs="Arial"/>
                <w:sz w:val="18"/>
                <w:szCs w:val="18"/>
              </w:rPr>
              <w:t>Year one Staff</w:t>
            </w: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r w:rsidRPr="009A459B">
              <w:rPr>
                <w:rFonts w:ascii="Arial" w:hAnsi="Arial" w:cs="Arial"/>
                <w:sz w:val="18"/>
                <w:szCs w:val="18"/>
              </w:rPr>
              <w:t>Monitored by HT</w:t>
            </w:r>
          </w:p>
          <w:p w:rsidR="006C5444" w:rsidRPr="009A459B" w:rsidRDefault="006C5444" w:rsidP="00B52F5D">
            <w:pPr>
              <w:rPr>
                <w:rFonts w:ascii="Arial" w:hAnsi="Arial" w:cs="Arial"/>
                <w:sz w:val="18"/>
                <w:szCs w:val="18"/>
              </w:rPr>
            </w:pPr>
          </w:p>
          <w:p w:rsidR="006C5444" w:rsidRPr="009A459B" w:rsidRDefault="006C5444" w:rsidP="00B52F5D">
            <w:pPr>
              <w:rPr>
                <w:rFonts w:ascii="Arial" w:hAnsi="Arial" w:cs="Arial"/>
                <w:sz w:val="18"/>
                <w:szCs w:val="18"/>
              </w:rPr>
            </w:pPr>
          </w:p>
          <w:p w:rsidR="006C5444" w:rsidRPr="009A459B" w:rsidRDefault="006C5444" w:rsidP="00B52F5D">
            <w:pPr>
              <w:rPr>
                <w:rFonts w:ascii="Arial" w:hAnsi="Arial" w:cs="Arial"/>
                <w:sz w:val="18"/>
                <w:szCs w:val="18"/>
              </w:rPr>
            </w:pPr>
          </w:p>
          <w:p w:rsidR="006C5444" w:rsidRPr="009A459B" w:rsidRDefault="006C5444" w:rsidP="00B52F5D">
            <w:pPr>
              <w:rPr>
                <w:rFonts w:ascii="Arial" w:hAnsi="Arial" w:cs="Arial"/>
                <w:sz w:val="18"/>
                <w:szCs w:val="18"/>
              </w:rPr>
            </w:pPr>
          </w:p>
          <w:p w:rsidR="006C5444" w:rsidRPr="009A459B" w:rsidRDefault="006C5444" w:rsidP="00B52F5D">
            <w:pPr>
              <w:rPr>
                <w:rFonts w:ascii="Arial" w:hAnsi="Arial" w:cs="Arial"/>
                <w:sz w:val="18"/>
                <w:szCs w:val="18"/>
              </w:rPr>
            </w:pPr>
          </w:p>
          <w:p w:rsidR="006C5444" w:rsidRPr="009A459B" w:rsidRDefault="006C5444" w:rsidP="00B52F5D">
            <w:pPr>
              <w:rPr>
                <w:rFonts w:ascii="Arial" w:hAnsi="Arial" w:cs="Arial"/>
                <w:sz w:val="18"/>
                <w:szCs w:val="18"/>
              </w:rPr>
            </w:pPr>
          </w:p>
          <w:p w:rsidR="006C5444" w:rsidRPr="009A459B" w:rsidRDefault="006C5444" w:rsidP="00B52F5D">
            <w:pPr>
              <w:rPr>
                <w:rFonts w:ascii="Arial" w:hAnsi="Arial" w:cs="Arial"/>
                <w:sz w:val="18"/>
                <w:szCs w:val="18"/>
              </w:rPr>
            </w:pPr>
          </w:p>
          <w:p w:rsidR="006C5444" w:rsidRPr="009A459B" w:rsidRDefault="006C5444" w:rsidP="00B52F5D">
            <w:pPr>
              <w:rPr>
                <w:rFonts w:ascii="Arial" w:hAnsi="Arial" w:cs="Arial"/>
                <w:sz w:val="18"/>
                <w:szCs w:val="18"/>
              </w:rPr>
            </w:pPr>
          </w:p>
          <w:p w:rsidR="006C5444" w:rsidRPr="009A459B" w:rsidRDefault="006C5444" w:rsidP="00B52F5D">
            <w:pPr>
              <w:rPr>
                <w:rFonts w:ascii="Arial" w:hAnsi="Arial" w:cs="Arial"/>
                <w:sz w:val="18"/>
                <w:szCs w:val="18"/>
              </w:rPr>
            </w:pPr>
          </w:p>
          <w:p w:rsidR="006C5444" w:rsidRPr="009A459B" w:rsidRDefault="006C5444" w:rsidP="00B52F5D">
            <w:pPr>
              <w:rPr>
                <w:rFonts w:ascii="Arial" w:hAnsi="Arial" w:cs="Arial"/>
                <w:sz w:val="18"/>
                <w:szCs w:val="18"/>
              </w:rPr>
            </w:pPr>
          </w:p>
          <w:p w:rsidR="006C5444" w:rsidRPr="009A459B" w:rsidRDefault="006C5444" w:rsidP="00B52F5D">
            <w:pPr>
              <w:rPr>
                <w:rFonts w:ascii="Arial" w:hAnsi="Arial" w:cs="Arial"/>
                <w:sz w:val="18"/>
                <w:szCs w:val="18"/>
              </w:rPr>
            </w:pPr>
          </w:p>
          <w:p w:rsidR="006C5444" w:rsidRPr="009A459B" w:rsidRDefault="006C5444" w:rsidP="00B52F5D">
            <w:pPr>
              <w:rPr>
                <w:rFonts w:ascii="Arial" w:hAnsi="Arial" w:cs="Arial"/>
                <w:sz w:val="18"/>
                <w:szCs w:val="18"/>
              </w:rPr>
            </w:pPr>
          </w:p>
          <w:p w:rsidR="006C5444" w:rsidRPr="009A459B" w:rsidRDefault="006C5444" w:rsidP="00B52F5D">
            <w:pPr>
              <w:rPr>
                <w:rFonts w:ascii="Arial" w:hAnsi="Arial" w:cs="Arial"/>
                <w:sz w:val="18"/>
                <w:szCs w:val="18"/>
              </w:rPr>
            </w:pPr>
          </w:p>
          <w:p w:rsidR="006C5444" w:rsidRPr="009A459B" w:rsidRDefault="006C5444" w:rsidP="00B52F5D">
            <w:pPr>
              <w:rPr>
                <w:rFonts w:ascii="Arial" w:hAnsi="Arial" w:cs="Arial"/>
                <w:sz w:val="18"/>
                <w:szCs w:val="18"/>
              </w:rPr>
            </w:pPr>
          </w:p>
          <w:p w:rsidR="006C5444" w:rsidRPr="009A459B" w:rsidRDefault="006C5444" w:rsidP="00B52F5D">
            <w:pPr>
              <w:rPr>
                <w:rFonts w:ascii="Arial" w:hAnsi="Arial" w:cs="Arial"/>
                <w:sz w:val="18"/>
                <w:szCs w:val="18"/>
              </w:rPr>
            </w:pPr>
            <w:r w:rsidRPr="009A459B">
              <w:rPr>
                <w:rFonts w:ascii="Arial" w:hAnsi="Arial" w:cs="Arial"/>
                <w:sz w:val="18"/>
                <w:szCs w:val="18"/>
              </w:rPr>
              <w:t>Y2 staff</w:t>
            </w:r>
          </w:p>
          <w:p w:rsidR="006C5444" w:rsidRPr="009A459B" w:rsidRDefault="006C5444" w:rsidP="00B52F5D">
            <w:pPr>
              <w:rPr>
                <w:rFonts w:ascii="Arial" w:hAnsi="Arial" w:cs="Arial"/>
                <w:sz w:val="18"/>
                <w:szCs w:val="18"/>
              </w:rPr>
            </w:pPr>
            <w:r w:rsidRPr="009A459B">
              <w:rPr>
                <w:rFonts w:ascii="Arial" w:hAnsi="Arial" w:cs="Arial"/>
                <w:sz w:val="18"/>
                <w:szCs w:val="18"/>
              </w:rPr>
              <w:t>EL</w:t>
            </w: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r w:rsidRPr="009A459B">
              <w:rPr>
                <w:rFonts w:ascii="Arial" w:hAnsi="Arial" w:cs="Arial"/>
                <w:sz w:val="18"/>
                <w:szCs w:val="18"/>
              </w:rPr>
              <w:t>Monitored each half term EL</w:t>
            </w:r>
          </w:p>
        </w:tc>
        <w:tc>
          <w:tcPr>
            <w:tcW w:w="2783" w:type="dxa"/>
            <w:tcBorders>
              <w:top w:val="single" w:sz="4" w:space="0" w:color="000000"/>
              <w:left w:val="single" w:sz="4" w:space="0" w:color="000000"/>
              <w:bottom w:val="single" w:sz="4" w:space="0" w:color="000000"/>
              <w:right w:val="single" w:sz="4" w:space="0" w:color="000000"/>
            </w:tcBorders>
          </w:tcPr>
          <w:p w:rsidR="00B52F5D" w:rsidRPr="009A459B" w:rsidRDefault="00B52F5D" w:rsidP="00B52F5D">
            <w:pPr>
              <w:rPr>
                <w:rFonts w:ascii="Arial" w:hAnsi="Arial" w:cs="Arial"/>
                <w:sz w:val="18"/>
                <w:szCs w:val="18"/>
              </w:rPr>
            </w:pPr>
            <w:r w:rsidRPr="009A459B">
              <w:rPr>
                <w:rFonts w:ascii="Arial" w:hAnsi="Arial" w:cs="Arial"/>
                <w:sz w:val="18"/>
                <w:szCs w:val="18"/>
              </w:rPr>
              <w:lastRenderedPageBreak/>
              <w:t>February 2018</w:t>
            </w: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B52F5D" w:rsidP="00B52F5D">
            <w:pPr>
              <w:rPr>
                <w:rFonts w:ascii="Arial" w:hAnsi="Arial" w:cs="Arial"/>
                <w:sz w:val="18"/>
                <w:szCs w:val="18"/>
              </w:rPr>
            </w:pPr>
          </w:p>
          <w:p w:rsidR="00B52F5D" w:rsidRPr="009A459B" w:rsidRDefault="006C5444" w:rsidP="00B52F5D">
            <w:pPr>
              <w:rPr>
                <w:rFonts w:ascii="Arial" w:hAnsi="Arial" w:cs="Arial"/>
                <w:sz w:val="18"/>
                <w:szCs w:val="18"/>
              </w:rPr>
            </w:pPr>
            <w:r w:rsidRPr="009A459B">
              <w:rPr>
                <w:rFonts w:ascii="Arial" w:hAnsi="Arial" w:cs="Arial"/>
                <w:sz w:val="18"/>
                <w:szCs w:val="18"/>
              </w:rPr>
              <w:t>Begin September 2018</w:t>
            </w:r>
          </w:p>
        </w:tc>
      </w:tr>
      <w:tr w:rsidR="003101D8" w:rsidRPr="009A459B" w:rsidTr="00C76C40">
        <w:trPr>
          <w:trHeight w:val="2232"/>
        </w:trPr>
        <w:tc>
          <w:tcPr>
            <w:tcW w:w="2181" w:type="dxa"/>
            <w:tcBorders>
              <w:top w:val="single" w:sz="4" w:space="0" w:color="000000"/>
              <w:left w:val="single" w:sz="4" w:space="0" w:color="000000"/>
              <w:bottom w:val="single" w:sz="4" w:space="0" w:color="000000"/>
              <w:right w:val="single" w:sz="4" w:space="0" w:color="000000"/>
            </w:tcBorders>
          </w:tcPr>
          <w:p w:rsidR="003101D8" w:rsidRPr="009A459B" w:rsidRDefault="003101D8" w:rsidP="009A459B">
            <w:pPr>
              <w:pStyle w:val="ListParagraph"/>
              <w:numPr>
                <w:ilvl w:val="0"/>
                <w:numId w:val="16"/>
              </w:numPr>
              <w:rPr>
                <w:rFonts w:ascii="Arial" w:hAnsi="Arial" w:cs="Arial"/>
                <w:b/>
                <w:sz w:val="18"/>
                <w:szCs w:val="18"/>
              </w:rPr>
            </w:pPr>
            <w:r w:rsidRPr="009A459B">
              <w:rPr>
                <w:rFonts w:ascii="Arial" w:hAnsi="Arial" w:cs="Arial"/>
                <w:sz w:val="18"/>
                <w:szCs w:val="18"/>
              </w:rPr>
              <w:lastRenderedPageBreak/>
              <w:t>EYFS gap between disadvantaged and non-disadvantaged diminished</w:t>
            </w:r>
          </w:p>
          <w:p w:rsidR="009A459B" w:rsidRPr="009A459B" w:rsidRDefault="009A459B" w:rsidP="009A459B">
            <w:pPr>
              <w:pStyle w:val="ListParagraph"/>
              <w:numPr>
                <w:ilvl w:val="0"/>
                <w:numId w:val="16"/>
              </w:numPr>
              <w:rPr>
                <w:rFonts w:ascii="Arial" w:hAnsi="Arial" w:cs="Arial"/>
                <w:b/>
                <w:sz w:val="18"/>
                <w:szCs w:val="18"/>
              </w:rPr>
            </w:pPr>
            <w:r>
              <w:rPr>
                <w:rFonts w:ascii="Arial" w:hAnsi="Arial" w:cs="Arial"/>
                <w:sz w:val="18"/>
                <w:szCs w:val="18"/>
              </w:rPr>
              <w:t>Children with skills low in PSED make rapid progress in catching up</w:t>
            </w:r>
          </w:p>
        </w:tc>
        <w:tc>
          <w:tcPr>
            <w:tcW w:w="2127" w:type="dxa"/>
            <w:gridSpan w:val="2"/>
            <w:tcBorders>
              <w:top w:val="single" w:sz="4" w:space="0" w:color="000000"/>
              <w:left w:val="single" w:sz="4" w:space="0" w:color="000000"/>
              <w:bottom w:val="single" w:sz="4" w:space="0" w:color="000000"/>
              <w:right w:val="single" w:sz="4" w:space="0" w:color="000000"/>
            </w:tcBorders>
          </w:tcPr>
          <w:p w:rsidR="003101D8" w:rsidRPr="009A459B" w:rsidRDefault="003101D8" w:rsidP="00C76C40">
            <w:pPr>
              <w:pStyle w:val="ListParagraph"/>
              <w:numPr>
                <w:ilvl w:val="0"/>
                <w:numId w:val="5"/>
              </w:numPr>
              <w:rPr>
                <w:rFonts w:ascii="Arial" w:hAnsi="Arial" w:cs="Arial"/>
                <w:sz w:val="18"/>
                <w:szCs w:val="18"/>
              </w:rPr>
            </w:pPr>
            <w:r w:rsidRPr="009A459B">
              <w:rPr>
                <w:rFonts w:ascii="Arial" w:hAnsi="Arial" w:cs="Arial"/>
                <w:sz w:val="18"/>
                <w:szCs w:val="18"/>
              </w:rPr>
              <w:t>HLTA in R frees class teacher to provided targeted support for PP children in phonics x3 20 minute sessions per week</w:t>
            </w:r>
          </w:p>
          <w:p w:rsidR="003101D8" w:rsidRPr="009A459B" w:rsidRDefault="003101D8" w:rsidP="00C76C40">
            <w:pPr>
              <w:pStyle w:val="ListParagraph"/>
              <w:numPr>
                <w:ilvl w:val="0"/>
                <w:numId w:val="5"/>
              </w:numPr>
              <w:rPr>
                <w:rFonts w:ascii="Arial" w:hAnsi="Arial" w:cs="Arial"/>
                <w:sz w:val="18"/>
                <w:szCs w:val="18"/>
              </w:rPr>
            </w:pPr>
            <w:r w:rsidRPr="009A459B">
              <w:rPr>
                <w:rFonts w:ascii="Arial" w:hAnsi="Arial" w:cs="Arial"/>
                <w:sz w:val="18"/>
                <w:szCs w:val="18"/>
              </w:rPr>
              <w:t>Same strategy for mathematics skills</w:t>
            </w:r>
          </w:p>
          <w:p w:rsidR="003101D8" w:rsidRPr="009A459B" w:rsidRDefault="003101D8" w:rsidP="00C76C40">
            <w:pPr>
              <w:pStyle w:val="ListParagraph"/>
              <w:numPr>
                <w:ilvl w:val="0"/>
                <w:numId w:val="5"/>
              </w:numPr>
              <w:rPr>
                <w:rFonts w:ascii="Arial" w:hAnsi="Arial" w:cs="Arial"/>
                <w:sz w:val="18"/>
                <w:szCs w:val="18"/>
              </w:rPr>
            </w:pPr>
            <w:r w:rsidRPr="009A459B">
              <w:rPr>
                <w:rFonts w:ascii="Arial" w:hAnsi="Arial" w:cs="Arial"/>
                <w:sz w:val="18"/>
                <w:szCs w:val="18"/>
              </w:rPr>
              <w:t>Teacher’s pay particular focus to the PP children in small group time and targeted activities.  Provision maps show the PP children’s needs and gaps are considered in every session.</w:t>
            </w:r>
          </w:p>
        </w:tc>
        <w:tc>
          <w:tcPr>
            <w:tcW w:w="3545" w:type="dxa"/>
            <w:tcBorders>
              <w:top w:val="single" w:sz="4" w:space="0" w:color="000000"/>
              <w:left w:val="single" w:sz="4" w:space="0" w:color="000000"/>
              <w:bottom w:val="single" w:sz="4" w:space="0" w:color="000000"/>
              <w:right w:val="single" w:sz="4" w:space="0" w:color="000000"/>
            </w:tcBorders>
          </w:tcPr>
          <w:p w:rsidR="003101D8" w:rsidRPr="009A459B" w:rsidRDefault="003101D8" w:rsidP="00C76C40">
            <w:pPr>
              <w:pStyle w:val="ListParagraph"/>
              <w:numPr>
                <w:ilvl w:val="0"/>
                <w:numId w:val="5"/>
              </w:numPr>
              <w:rPr>
                <w:rFonts w:ascii="Arial" w:hAnsi="Arial" w:cs="Arial"/>
                <w:b/>
                <w:sz w:val="18"/>
                <w:szCs w:val="18"/>
              </w:rPr>
            </w:pPr>
            <w:r w:rsidRPr="009A459B">
              <w:rPr>
                <w:rFonts w:ascii="Arial" w:hAnsi="Arial" w:cs="Arial"/>
                <w:sz w:val="18"/>
                <w:szCs w:val="18"/>
              </w:rPr>
              <w:t>Phonics boost sessions allow the class teacher to deliver tailored and high quality phonics to a small group.  Teachers have the biggest impact on children’s progress.</w:t>
            </w:r>
          </w:p>
          <w:p w:rsidR="003101D8" w:rsidRPr="009A459B" w:rsidRDefault="003101D8" w:rsidP="00C76C40">
            <w:pPr>
              <w:pStyle w:val="ListParagraph"/>
              <w:numPr>
                <w:ilvl w:val="0"/>
                <w:numId w:val="5"/>
              </w:numPr>
              <w:rPr>
                <w:rFonts w:ascii="Arial" w:hAnsi="Arial" w:cs="Arial"/>
                <w:b/>
                <w:sz w:val="18"/>
                <w:szCs w:val="18"/>
              </w:rPr>
            </w:pPr>
            <w:r w:rsidRPr="009A459B">
              <w:rPr>
                <w:rFonts w:ascii="Arial" w:hAnsi="Arial" w:cs="Arial"/>
                <w:sz w:val="18"/>
                <w:szCs w:val="18"/>
              </w:rPr>
              <w:t>Tailored curriculum needs and small group work, delivered by the teacher ensures that the children receive the quality first teaching for their specific needs.</w:t>
            </w:r>
          </w:p>
        </w:tc>
        <w:tc>
          <w:tcPr>
            <w:tcW w:w="3260" w:type="dxa"/>
            <w:tcBorders>
              <w:top w:val="single" w:sz="4" w:space="0" w:color="000000"/>
              <w:left w:val="single" w:sz="4" w:space="0" w:color="000000"/>
              <w:bottom w:val="single" w:sz="4" w:space="0" w:color="000000"/>
              <w:right w:val="single" w:sz="4" w:space="0" w:color="000000"/>
            </w:tcBorders>
          </w:tcPr>
          <w:p w:rsidR="003101D8" w:rsidRPr="009A459B" w:rsidRDefault="003101D8" w:rsidP="00C76C40">
            <w:pPr>
              <w:pStyle w:val="ListParagraph"/>
              <w:numPr>
                <w:ilvl w:val="0"/>
                <w:numId w:val="5"/>
              </w:numPr>
              <w:rPr>
                <w:rFonts w:ascii="Arial" w:hAnsi="Arial" w:cs="Arial"/>
                <w:sz w:val="18"/>
                <w:szCs w:val="18"/>
              </w:rPr>
            </w:pPr>
            <w:r w:rsidRPr="009A459B">
              <w:rPr>
                <w:rFonts w:ascii="Arial" w:hAnsi="Arial" w:cs="Arial"/>
                <w:sz w:val="18"/>
                <w:szCs w:val="18"/>
              </w:rPr>
              <w:t>Phonics boost sessions monitored and the progress of PP children monitored closely.</w:t>
            </w:r>
          </w:p>
          <w:p w:rsidR="003101D8" w:rsidRPr="009A459B" w:rsidRDefault="003101D8" w:rsidP="00C76C40">
            <w:pPr>
              <w:pStyle w:val="ListParagraph"/>
              <w:numPr>
                <w:ilvl w:val="0"/>
                <w:numId w:val="5"/>
              </w:numPr>
              <w:rPr>
                <w:rFonts w:ascii="Arial" w:hAnsi="Arial" w:cs="Arial"/>
                <w:sz w:val="18"/>
                <w:szCs w:val="18"/>
              </w:rPr>
            </w:pPr>
            <w:r w:rsidRPr="009A459B">
              <w:rPr>
                <w:rFonts w:ascii="Arial" w:hAnsi="Arial" w:cs="Arial"/>
                <w:sz w:val="18"/>
                <w:szCs w:val="18"/>
              </w:rPr>
              <w:t>Last year the % of PP children making GLD was good.</w:t>
            </w:r>
          </w:p>
          <w:p w:rsidR="003101D8" w:rsidRPr="009A459B" w:rsidRDefault="003101D8" w:rsidP="00C76C40">
            <w:pPr>
              <w:rPr>
                <w:rFonts w:ascii="Arial" w:hAnsi="Arial" w:cs="Arial"/>
                <w:sz w:val="18"/>
                <w:szCs w:val="18"/>
              </w:rPr>
            </w:pPr>
          </w:p>
          <w:p w:rsidR="003101D8" w:rsidRPr="009A459B" w:rsidRDefault="003101D8" w:rsidP="00C76C40">
            <w:pPr>
              <w:pStyle w:val="ListParagraph"/>
              <w:ind w:left="360"/>
              <w:rPr>
                <w:rFonts w:ascii="Arial" w:hAnsi="Arial" w:cs="Arial"/>
                <w:sz w:val="18"/>
                <w:szCs w:val="18"/>
              </w:rPr>
            </w:pPr>
          </w:p>
          <w:p w:rsidR="003101D8" w:rsidRPr="009A459B" w:rsidRDefault="003101D8" w:rsidP="00C76C40">
            <w:pPr>
              <w:pStyle w:val="ListParagraph"/>
              <w:numPr>
                <w:ilvl w:val="0"/>
                <w:numId w:val="5"/>
              </w:numPr>
              <w:rPr>
                <w:rFonts w:ascii="Arial" w:hAnsi="Arial" w:cs="Arial"/>
                <w:sz w:val="18"/>
                <w:szCs w:val="18"/>
              </w:rPr>
            </w:pPr>
            <w:r w:rsidRPr="009A459B">
              <w:rPr>
                <w:rFonts w:ascii="Arial" w:hAnsi="Arial" w:cs="Arial"/>
                <w:sz w:val="18"/>
                <w:szCs w:val="18"/>
              </w:rPr>
              <w:t>Provision maps demonstrate that children are set differentiated activities and lesson observations to focus on the progress of the pupil premium children.</w:t>
            </w:r>
          </w:p>
        </w:tc>
        <w:tc>
          <w:tcPr>
            <w:tcW w:w="1418" w:type="dxa"/>
            <w:tcBorders>
              <w:top w:val="single" w:sz="4" w:space="0" w:color="000000"/>
              <w:left w:val="single" w:sz="4" w:space="0" w:color="000000"/>
              <w:bottom w:val="single" w:sz="4" w:space="0" w:color="000000"/>
              <w:right w:val="single" w:sz="4" w:space="0" w:color="000000"/>
            </w:tcBorders>
          </w:tcPr>
          <w:p w:rsidR="003101D8" w:rsidRPr="009A459B" w:rsidRDefault="003101D8" w:rsidP="00C76C40">
            <w:pPr>
              <w:rPr>
                <w:rFonts w:ascii="Arial" w:hAnsi="Arial" w:cs="Arial"/>
                <w:sz w:val="18"/>
                <w:szCs w:val="18"/>
              </w:rPr>
            </w:pPr>
            <w:r w:rsidRPr="009A459B">
              <w:rPr>
                <w:rFonts w:ascii="Arial" w:hAnsi="Arial" w:cs="Arial"/>
                <w:sz w:val="18"/>
                <w:szCs w:val="18"/>
              </w:rPr>
              <w:t>EYFS lead</w:t>
            </w:r>
          </w:p>
          <w:p w:rsidR="003101D8" w:rsidRPr="009A459B" w:rsidRDefault="003101D8" w:rsidP="00C76C40">
            <w:pPr>
              <w:rPr>
                <w:rFonts w:ascii="Arial" w:hAnsi="Arial" w:cs="Arial"/>
                <w:sz w:val="18"/>
                <w:szCs w:val="18"/>
              </w:rPr>
            </w:pPr>
          </w:p>
          <w:p w:rsidR="003101D8" w:rsidRPr="009A459B" w:rsidRDefault="003101D8" w:rsidP="00C76C40">
            <w:pPr>
              <w:rPr>
                <w:rFonts w:ascii="Arial" w:hAnsi="Arial" w:cs="Arial"/>
                <w:sz w:val="18"/>
                <w:szCs w:val="18"/>
              </w:rPr>
            </w:pPr>
            <w:r w:rsidRPr="009A459B">
              <w:rPr>
                <w:rFonts w:ascii="Arial" w:hAnsi="Arial" w:cs="Arial"/>
                <w:sz w:val="18"/>
                <w:szCs w:val="18"/>
              </w:rPr>
              <w:t>Monitored by HT</w:t>
            </w:r>
          </w:p>
        </w:tc>
        <w:tc>
          <w:tcPr>
            <w:tcW w:w="2783" w:type="dxa"/>
            <w:tcBorders>
              <w:top w:val="single" w:sz="4" w:space="0" w:color="000000"/>
              <w:left w:val="single" w:sz="4" w:space="0" w:color="000000"/>
              <w:bottom w:val="single" w:sz="4" w:space="0" w:color="000000"/>
              <w:right w:val="single" w:sz="4" w:space="0" w:color="000000"/>
            </w:tcBorders>
          </w:tcPr>
          <w:p w:rsidR="003101D8" w:rsidRPr="009A459B" w:rsidRDefault="003101D8" w:rsidP="00C76C40">
            <w:pPr>
              <w:rPr>
                <w:rFonts w:ascii="Arial" w:hAnsi="Arial" w:cs="Arial"/>
                <w:sz w:val="18"/>
                <w:szCs w:val="18"/>
              </w:rPr>
            </w:pPr>
            <w:r w:rsidRPr="009A459B">
              <w:rPr>
                <w:rFonts w:ascii="Arial" w:hAnsi="Arial" w:cs="Arial"/>
                <w:sz w:val="18"/>
                <w:szCs w:val="18"/>
              </w:rPr>
              <w:t>February 2019</w:t>
            </w:r>
          </w:p>
        </w:tc>
      </w:tr>
    </w:tbl>
    <w:p w:rsidR="00126B22" w:rsidRPr="009A459B" w:rsidRDefault="00126B22">
      <w:pPr>
        <w:spacing w:after="0"/>
        <w:ind w:left="-958" w:right="13185"/>
        <w:rPr>
          <w:highlight w:val="yellow"/>
        </w:rPr>
      </w:pPr>
    </w:p>
    <w:p w:rsidR="00126B22" w:rsidRPr="009A459B" w:rsidRDefault="00126B22">
      <w:pPr>
        <w:spacing w:after="0"/>
        <w:ind w:left="-958" w:right="13185"/>
        <w:rPr>
          <w:highlight w:val="yellow"/>
        </w:rPr>
      </w:pPr>
    </w:p>
    <w:tbl>
      <w:tblPr>
        <w:tblStyle w:val="TableGrid"/>
        <w:tblW w:w="15425" w:type="dxa"/>
        <w:tblInd w:w="-113" w:type="dxa"/>
        <w:tblCellMar>
          <w:top w:w="56" w:type="dxa"/>
          <w:left w:w="108" w:type="dxa"/>
          <w:right w:w="41" w:type="dxa"/>
        </w:tblCellMar>
        <w:tblLook w:val="04A0" w:firstRow="1" w:lastRow="0" w:firstColumn="1" w:lastColumn="0" w:noHBand="0" w:noVBand="1"/>
      </w:tblPr>
      <w:tblGrid>
        <w:gridCol w:w="2236"/>
        <w:gridCol w:w="2128"/>
        <w:gridCol w:w="3546"/>
        <w:gridCol w:w="3261"/>
        <w:gridCol w:w="1418"/>
        <w:gridCol w:w="2836"/>
      </w:tblGrid>
      <w:tr w:rsidR="00126B22" w:rsidRPr="009A459B" w:rsidTr="00922571">
        <w:trPr>
          <w:trHeight w:val="396"/>
        </w:trPr>
        <w:tc>
          <w:tcPr>
            <w:tcW w:w="4364" w:type="dxa"/>
            <w:gridSpan w:val="2"/>
            <w:tcBorders>
              <w:top w:val="single" w:sz="4" w:space="0" w:color="000000"/>
              <w:left w:val="single" w:sz="4" w:space="0" w:color="000000"/>
              <w:bottom w:val="single" w:sz="4" w:space="0" w:color="000000"/>
              <w:right w:val="nil"/>
            </w:tcBorders>
          </w:tcPr>
          <w:p w:rsidR="00126B22" w:rsidRPr="007036F5" w:rsidRDefault="00126B22"/>
        </w:tc>
        <w:tc>
          <w:tcPr>
            <w:tcW w:w="3546" w:type="dxa"/>
            <w:tcBorders>
              <w:top w:val="single" w:sz="4" w:space="0" w:color="000000"/>
              <w:left w:val="nil"/>
              <w:bottom w:val="single" w:sz="4" w:space="0" w:color="000000"/>
              <w:right w:val="nil"/>
            </w:tcBorders>
          </w:tcPr>
          <w:p w:rsidR="00126B22" w:rsidRPr="007036F5" w:rsidRDefault="00126B22"/>
        </w:tc>
        <w:tc>
          <w:tcPr>
            <w:tcW w:w="4679" w:type="dxa"/>
            <w:gridSpan w:val="2"/>
            <w:tcBorders>
              <w:top w:val="single" w:sz="4" w:space="0" w:color="000000"/>
              <w:left w:val="nil"/>
              <w:bottom w:val="single" w:sz="4" w:space="0" w:color="000000"/>
              <w:right w:val="single" w:sz="4" w:space="0" w:color="000000"/>
            </w:tcBorders>
          </w:tcPr>
          <w:p w:rsidR="00126B22" w:rsidRPr="007036F5" w:rsidRDefault="00041514">
            <w:pPr>
              <w:ind w:right="65"/>
              <w:jc w:val="right"/>
            </w:pPr>
            <w:r w:rsidRPr="007036F5">
              <w:rPr>
                <w:rFonts w:ascii="Arial" w:eastAsia="Arial" w:hAnsi="Arial" w:cs="Arial"/>
                <w:b/>
                <w:color w:val="0D0D0D"/>
                <w:sz w:val="24"/>
              </w:rPr>
              <w:t>Total budgeted cost</w:t>
            </w:r>
            <w:r w:rsidRPr="007036F5">
              <w:rPr>
                <w:rFonts w:ascii="Arial" w:eastAsia="Arial" w:hAnsi="Arial" w:cs="Arial"/>
                <w:color w:val="0D0D0D"/>
                <w:sz w:val="24"/>
              </w:rPr>
              <w:t xml:space="preserve"> </w:t>
            </w:r>
          </w:p>
        </w:tc>
        <w:tc>
          <w:tcPr>
            <w:tcW w:w="2836" w:type="dxa"/>
            <w:tcBorders>
              <w:top w:val="single" w:sz="4" w:space="0" w:color="000000"/>
              <w:left w:val="single" w:sz="4" w:space="0" w:color="000000"/>
              <w:bottom w:val="single" w:sz="4" w:space="0" w:color="000000"/>
              <w:right w:val="single" w:sz="4" w:space="0" w:color="000000"/>
            </w:tcBorders>
          </w:tcPr>
          <w:p w:rsidR="00126B22" w:rsidRPr="007036F5" w:rsidRDefault="009A459B" w:rsidP="00712C88">
            <w:r w:rsidRPr="007036F5">
              <w:t>£12</w:t>
            </w:r>
            <w:r w:rsidR="00712C88" w:rsidRPr="007036F5">
              <w:t>4</w:t>
            </w:r>
            <w:r w:rsidR="00AC3F9E" w:rsidRPr="007036F5">
              <w:t>,</w:t>
            </w:r>
            <w:r w:rsidR="00712C88" w:rsidRPr="007036F5">
              <w:t>000</w:t>
            </w:r>
          </w:p>
        </w:tc>
      </w:tr>
      <w:tr w:rsidR="00126B22" w:rsidRPr="009A459B" w:rsidTr="00922571">
        <w:trPr>
          <w:trHeight w:val="396"/>
        </w:trPr>
        <w:tc>
          <w:tcPr>
            <w:tcW w:w="4364" w:type="dxa"/>
            <w:gridSpan w:val="2"/>
            <w:tcBorders>
              <w:top w:val="single" w:sz="4" w:space="0" w:color="000000"/>
              <w:left w:val="single" w:sz="4" w:space="0" w:color="000000"/>
              <w:bottom w:val="single" w:sz="4" w:space="0" w:color="000000"/>
              <w:right w:val="nil"/>
            </w:tcBorders>
          </w:tcPr>
          <w:p w:rsidR="00126B22" w:rsidRPr="007036F5" w:rsidRDefault="00041514">
            <w:pPr>
              <w:ind w:left="84"/>
            </w:pPr>
            <w:r w:rsidRPr="007036F5">
              <w:rPr>
                <w:rFonts w:ascii="Arial" w:eastAsia="Arial" w:hAnsi="Arial" w:cs="Arial"/>
                <w:b/>
                <w:color w:val="0D0D0D"/>
                <w:sz w:val="24"/>
              </w:rPr>
              <w:t xml:space="preserve">ii. Targeted support </w:t>
            </w:r>
          </w:p>
        </w:tc>
        <w:tc>
          <w:tcPr>
            <w:tcW w:w="3546" w:type="dxa"/>
            <w:tcBorders>
              <w:top w:val="single" w:sz="4" w:space="0" w:color="000000"/>
              <w:left w:val="nil"/>
              <w:bottom w:val="single" w:sz="4" w:space="0" w:color="000000"/>
              <w:right w:val="nil"/>
            </w:tcBorders>
          </w:tcPr>
          <w:p w:rsidR="00126B22" w:rsidRPr="007036F5" w:rsidRDefault="00126B22"/>
        </w:tc>
        <w:tc>
          <w:tcPr>
            <w:tcW w:w="7515" w:type="dxa"/>
            <w:gridSpan w:val="3"/>
            <w:tcBorders>
              <w:top w:val="single" w:sz="4" w:space="0" w:color="000000"/>
              <w:left w:val="nil"/>
              <w:bottom w:val="single" w:sz="4" w:space="0" w:color="000000"/>
              <w:right w:val="single" w:sz="4" w:space="0" w:color="000000"/>
            </w:tcBorders>
          </w:tcPr>
          <w:p w:rsidR="00126B22" w:rsidRPr="007036F5" w:rsidRDefault="00126B22"/>
        </w:tc>
      </w:tr>
      <w:tr w:rsidR="00126B22" w:rsidRPr="009A459B" w:rsidTr="00922571">
        <w:trPr>
          <w:trHeight w:val="823"/>
        </w:trPr>
        <w:tc>
          <w:tcPr>
            <w:tcW w:w="2236" w:type="dxa"/>
            <w:tcBorders>
              <w:top w:val="single" w:sz="4" w:space="0" w:color="000000"/>
              <w:left w:val="single" w:sz="4" w:space="0" w:color="000000"/>
              <w:bottom w:val="single" w:sz="4" w:space="0" w:color="000000"/>
              <w:right w:val="single" w:sz="4" w:space="0" w:color="000000"/>
            </w:tcBorders>
          </w:tcPr>
          <w:p w:rsidR="00126B22" w:rsidRPr="007036F5" w:rsidRDefault="00041514">
            <w:pPr>
              <w:jc w:val="both"/>
            </w:pPr>
            <w:r w:rsidRPr="007036F5">
              <w:rPr>
                <w:rFonts w:ascii="Arial" w:eastAsia="Arial" w:hAnsi="Arial" w:cs="Arial"/>
                <w:b/>
                <w:color w:val="0D0D0D"/>
                <w:sz w:val="24"/>
              </w:rPr>
              <w:t xml:space="preserve">Desired outcome </w:t>
            </w:r>
          </w:p>
        </w:tc>
        <w:tc>
          <w:tcPr>
            <w:tcW w:w="2128" w:type="dxa"/>
            <w:tcBorders>
              <w:top w:val="single" w:sz="4" w:space="0" w:color="000000"/>
              <w:left w:val="single" w:sz="4" w:space="0" w:color="000000"/>
              <w:bottom w:val="single" w:sz="4" w:space="0" w:color="000000"/>
              <w:right w:val="single" w:sz="4" w:space="0" w:color="000000"/>
            </w:tcBorders>
          </w:tcPr>
          <w:p w:rsidR="00126B22" w:rsidRPr="007036F5" w:rsidRDefault="00041514">
            <w:r w:rsidRPr="007036F5">
              <w:rPr>
                <w:rFonts w:ascii="Arial" w:eastAsia="Arial" w:hAnsi="Arial" w:cs="Arial"/>
                <w:b/>
                <w:color w:val="0D0D0D"/>
                <w:sz w:val="24"/>
              </w:rPr>
              <w:t xml:space="preserve">Chosen action / approach </w:t>
            </w:r>
          </w:p>
        </w:tc>
        <w:tc>
          <w:tcPr>
            <w:tcW w:w="3546" w:type="dxa"/>
            <w:tcBorders>
              <w:top w:val="single" w:sz="4" w:space="0" w:color="000000"/>
              <w:left w:val="single" w:sz="4" w:space="0" w:color="000000"/>
              <w:bottom w:val="single" w:sz="4" w:space="0" w:color="000000"/>
              <w:right w:val="single" w:sz="4" w:space="0" w:color="000000"/>
            </w:tcBorders>
          </w:tcPr>
          <w:p w:rsidR="00126B22" w:rsidRPr="007036F5" w:rsidRDefault="00041514">
            <w:r w:rsidRPr="007036F5">
              <w:rPr>
                <w:rFonts w:ascii="Arial" w:eastAsia="Arial" w:hAnsi="Arial" w:cs="Arial"/>
                <w:b/>
                <w:color w:val="0D0D0D"/>
                <w:sz w:val="24"/>
              </w:rPr>
              <w:t xml:space="preserve">What is the evidence and rationale for this choice? </w:t>
            </w:r>
          </w:p>
        </w:tc>
        <w:tc>
          <w:tcPr>
            <w:tcW w:w="3261" w:type="dxa"/>
            <w:tcBorders>
              <w:top w:val="single" w:sz="4" w:space="0" w:color="000000"/>
              <w:left w:val="single" w:sz="4" w:space="0" w:color="000000"/>
              <w:bottom w:val="single" w:sz="4" w:space="0" w:color="000000"/>
              <w:right w:val="single" w:sz="4" w:space="0" w:color="000000"/>
            </w:tcBorders>
          </w:tcPr>
          <w:p w:rsidR="00126B22" w:rsidRPr="007036F5" w:rsidRDefault="00041514">
            <w:pPr>
              <w:jc w:val="both"/>
            </w:pPr>
            <w:r w:rsidRPr="007036F5">
              <w:rPr>
                <w:rFonts w:ascii="Arial" w:eastAsia="Arial" w:hAnsi="Arial" w:cs="Arial"/>
                <w:b/>
                <w:color w:val="0D0D0D"/>
                <w:sz w:val="24"/>
              </w:rPr>
              <w:t xml:space="preserve">How will you ensure it is implemented well? </w:t>
            </w:r>
          </w:p>
        </w:tc>
        <w:tc>
          <w:tcPr>
            <w:tcW w:w="1418" w:type="dxa"/>
            <w:tcBorders>
              <w:top w:val="single" w:sz="4" w:space="0" w:color="000000"/>
              <w:left w:val="single" w:sz="4" w:space="0" w:color="000000"/>
              <w:bottom w:val="single" w:sz="4" w:space="0" w:color="000000"/>
              <w:right w:val="single" w:sz="4" w:space="0" w:color="000000"/>
            </w:tcBorders>
          </w:tcPr>
          <w:p w:rsidR="00126B22" w:rsidRPr="007036F5" w:rsidRDefault="00041514">
            <w:r w:rsidRPr="007036F5">
              <w:rPr>
                <w:rFonts w:ascii="Arial" w:eastAsia="Arial" w:hAnsi="Arial" w:cs="Arial"/>
                <w:b/>
                <w:color w:val="0D0D0D"/>
                <w:sz w:val="24"/>
              </w:rPr>
              <w:t xml:space="preserve">Staff lead </w:t>
            </w:r>
          </w:p>
        </w:tc>
        <w:tc>
          <w:tcPr>
            <w:tcW w:w="2836" w:type="dxa"/>
            <w:tcBorders>
              <w:top w:val="single" w:sz="4" w:space="0" w:color="000000"/>
              <w:left w:val="single" w:sz="4" w:space="0" w:color="000000"/>
              <w:bottom w:val="single" w:sz="4" w:space="0" w:color="000000"/>
              <w:right w:val="single" w:sz="4" w:space="0" w:color="000000"/>
            </w:tcBorders>
          </w:tcPr>
          <w:p w:rsidR="00126B22" w:rsidRPr="007036F5" w:rsidRDefault="00041514">
            <w:r w:rsidRPr="007036F5">
              <w:rPr>
                <w:rFonts w:ascii="Arial" w:eastAsia="Arial" w:hAnsi="Arial" w:cs="Arial"/>
                <w:b/>
                <w:color w:val="0D0D0D"/>
                <w:sz w:val="24"/>
              </w:rPr>
              <w:t xml:space="preserve">When will you review implementation? </w:t>
            </w:r>
          </w:p>
        </w:tc>
      </w:tr>
      <w:tr w:rsidR="0003418D" w:rsidTr="00922571">
        <w:trPr>
          <w:trHeight w:val="2480"/>
        </w:trPr>
        <w:tc>
          <w:tcPr>
            <w:tcW w:w="2236" w:type="dxa"/>
            <w:tcBorders>
              <w:top w:val="single" w:sz="4" w:space="0" w:color="000000"/>
              <w:left w:val="single" w:sz="4" w:space="0" w:color="000000"/>
              <w:bottom w:val="single" w:sz="4" w:space="0" w:color="000000"/>
              <w:right w:val="single" w:sz="4" w:space="0" w:color="000000"/>
            </w:tcBorders>
          </w:tcPr>
          <w:p w:rsidR="0003418D" w:rsidRPr="007036F5" w:rsidRDefault="0003418D" w:rsidP="007036F5">
            <w:pPr>
              <w:pStyle w:val="ListParagraph"/>
              <w:numPr>
                <w:ilvl w:val="0"/>
                <w:numId w:val="19"/>
              </w:numPr>
              <w:rPr>
                <w:rFonts w:ascii="Arial" w:hAnsi="Arial" w:cs="Arial"/>
                <w:sz w:val="18"/>
                <w:szCs w:val="18"/>
              </w:rPr>
            </w:pPr>
            <w:r w:rsidRPr="007036F5">
              <w:rPr>
                <w:rFonts w:ascii="Arial" w:hAnsi="Arial" w:cs="Arial"/>
                <w:sz w:val="18"/>
                <w:szCs w:val="18"/>
              </w:rPr>
              <w:lastRenderedPageBreak/>
              <w:t>EYFS gap between disadvantaged and non-disadvantaged diminished</w:t>
            </w:r>
          </w:p>
        </w:tc>
        <w:tc>
          <w:tcPr>
            <w:tcW w:w="2128" w:type="dxa"/>
            <w:tcBorders>
              <w:top w:val="single" w:sz="4" w:space="0" w:color="000000"/>
              <w:left w:val="single" w:sz="4" w:space="0" w:color="000000"/>
              <w:bottom w:val="single" w:sz="4" w:space="0" w:color="000000"/>
              <w:right w:val="single" w:sz="4" w:space="0" w:color="000000"/>
            </w:tcBorders>
          </w:tcPr>
          <w:p w:rsidR="0003418D" w:rsidRPr="007036F5" w:rsidRDefault="0003418D" w:rsidP="0003418D">
            <w:pPr>
              <w:pStyle w:val="ListParagraph"/>
              <w:numPr>
                <w:ilvl w:val="0"/>
                <w:numId w:val="8"/>
              </w:numPr>
              <w:rPr>
                <w:rFonts w:ascii="Arial" w:hAnsi="Arial" w:cs="Arial"/>
                <w:sz w:val="18"/>
                <w:szCs w:val="18"/>
              </w:rPr>
            </w:pPr>
            <w:r w:rsidRPr="007036F5">
              <w:rPr>
                <w:rFonts w:ascii="Arial" w:hAnsi="Arial" w:cs="Arial"/>
                <w:sz w:val="18"/>
                <w:szCs w:val="18"/>
              </w:rPr>
              <w:t>BLAST2 for targeted PP children with Language and auditory needs</w:t>
            </w:r>
          </w:p>
          <w:p w:rsidR="0003418D" w:rsidRPr="007036F5" w:rsidRDefault="0003418D" w:rsidP="0003418D">
            <w:pPr>
              <w:pStyle w:val="ListParagraph"/>
              <w:numPr>
                <w:ilvl w:val="0"/>
                <w:numId w:val="8"/>
              </w:numPr>
              <w:rPr>
                <w:rFonts w:ascii="Arial" w:hAnsi="Arial" w:cs="Arial"/>
                <w:sz w:val="18"/>
                <w:szCs w:val="18"/>
              </w:rPr>
            </w:pPr>
            <w:r w:rsidRPr="007036F5">
              <w:rPr>
                <w:rFonts w:ascii="Arial" w:hAnsi="Arial" w:cs="Arial"/>
                <w:sz w:val="18"/>
                <w:szCs w:val="18"/>
              </w:rPr>
              <w:t>Using materials and resources from SALT small groups of PP children are targeted daily by the class teachers.  HLTA to work with other children during these sessions.</w:t>
            </w:r>
          </w:p>
        </w:tc>
        <w:tc>
          <w:tcPr>
            <w:tcW w:w="3546" w:type="dxa"/>
            <w:tcBorders>
              <w:top w:val="single" w:sz="4" w:space="0" w:color="000000"/>
              <w:left w:val="single" w:sz="4" w:space="0" w:color="000000"/>
              <w:bottom w:val="single" w:sz="4" w:space="0" w:color="000000"/>
              <w:right w:val="single" w:sz="4" w:space="0" w:color="000000"/>
            </w:tcBorders>
          </w:tcPr>
          <w:p w:rsidR="0003418D" w:rsidRPr="007036F5" w:rsidRDefault="0003418D" w:rsidP="0003418D">
            <w:pPr>
              <w:pStyle w:val="ListParagraph"/>
              <w:numPr>
                <w:ilvl w:val="0"/>
                <w:numId w:val="8"/>
              </w:numPr>
              <w:rPr>
                <w:rFonts w:ascii="Arial" w:hAnsi="Arial" w:cs="Arial"/>
                <w:sz w:val="18"/>
                <w:szCs w:val="18"/>
              </w:rPr>
            </w:pPr>
            <w:r w:rsidRPr="007036F5">
              <w:rPr>
                <w:rFonts w:ascii="Arial" w:hAnsi="Arial" w:cs="Arial"/>
                <w:color w:val="281414"/>
                <w:sz w:val="18"/>
                <w:szCs w:val="18"/>
                <w:shd w:val="clear" w:color="auto" w:fill="FFFFFF"/>
              </w:rPr>
              <w:t>BLAST has been proven to support the development of speech, language and communication in foundation stage children. It is linked to the curriculum and is</w:t>
            </w:r>
            <w:r w:rsidRPr="007036F5">
              <w:rPr>
                <w:rFonts w:ascii="Arial" w:hAnsi="Arial" w:cs="Arial"/>
                <w:color w:val="281414"/>
                <w:sz w:val="30"/>
                <w:szCs w:val="30"/>
                <w:shd w:val="clear" w:color="auto" w:fill="FFFFFF"/>
              </w:rPr>
              <w:t xml:space="preserve"> </w:t>
            </w:r>
            <w:r w:rsidRPr="007036F5">
              <w:rPr>
                <w:rFonts w:ascii="Arial" w:hAnsi="Arial" w:cs="Arial"/>
                <w:color w:val="281414"/>
                <w:sz w:val="18"/>
                <w:szCs w:val="18"/>
                <w:shd w:val="clear" w:color="auto" w:fill="FFFFFF"/>
              </w:rPr>
              <w:t>viewed as good practice in developing listening and</w:t>
            </w:r>
            <w:r w:rsidRPr="007036F5">
              <w:rPr>
                <w:rFonts w:ascii="Arial" w:hAnsi="Arial" w:cs="Arial"/>
                <w:color w:val="281414"/>
                <w:sz w:val="30"/>
                <w:szCs w:val="30"/>
                <w:shd w:val="clear" w:color="auto" w:fill="FFFFFF"/>
              </w:rPr>
              <w:t xml:space="preserve"> </w:t>
            </w:r>
            <w:r w:rsidRPr="007036F5">
              <w:rPr>
                <w:rFonts w:ascii="Arial" w:hAnsi="Arial" w:cs="Arial"/>
                <w:color w:val="281414"/>
                <w:sz w:val="18"/>
                <w:szCs w:val="18"/>
                <w:shd w:val="clear" w:color="auto" w:fill="FFFFFF"/>
              </w:rPr>
              <w:t>speaking skills.</w:t>
            </w:r>
            <w:r w:rsidR="00BF371D" w:rsidRPr="007036F5">
              <w:rPr>
                <w:rFonts w:ascii="Arial" w:hAnsi="Arial" w:cs="Arial"/>
                <w:color w:val="281414"/>
                <w:sz w:val="18"/>
                <w:szCs w:val="18"/>
                <w:shd w:val="clear" w:color="auto" w:fill="FFFFFF"/>
              </w:rPr>
              <w:t xml:space="preserve"> By the teacher EY lead.</w:t>
            </w:r>
          </w:p>
          <w:p w:rsidR="0003418D" w:rsidRPr="007036F5" w:rsidRDefault="0003418D" w:rsidP="0003418D">
            <w:pPr>
              <w:pStyle w:val="ListParagraph"/>
              <w:numPr>
                <w:ilvl w:val="0"/>
                <w:numId w:val="8"/>
              </w:numPr>
              <w:rPr>
                <w:rFonts w:ascii="Arial" w:hAnsi="Arial" w:cs="Arial"/>
                <w:sz w:val="18"/>
                <w:szCs w:val="18"/>
              </w:rPr>
            </w:pPr>
            <w:r w:rsidRPr="007036F5">
              <w:rPr>
                <w:rFonts w:ascii="Arial" w:hAnsi="Arial" w:cs="Arial"/>
                <w:color w:val="281414"/>
                <w:sz w:val="18"/>
                <w:szCs w:val="18"/>
                <w:shd w:val="clear" w:color="auto" w:fill="FFFFFF"/>
              </w:rPr>
              <w:t>S&amp;L materials are tailored to individual needs giving regular and repeated practice at sounds and words that children find difficult</w:t>
            </w:r>
          </w:p>
        </w:tc>
        <w:tc>
          <w:tcPr>
            <w:tcW w:w="3261" w:type="dxa"/>
            <w:tcBorders>
              <w:top w:val="single" w:sz="4" w:space="0" w:color="000000"/>
              <w:left w:val="single" w:sz="4" w:space="0" w:color="000000"/>
              <w:bottom w:val="single" w:sz="4" w:space="0" w:color="000000"/>
              <w:right w:val="single" w:sz="4" w:space="0" w:color="000000"/>
            </w:tcBorders>
          </w:tcPr>
          <w:p w:rsidR="0003418D" w:rsidRPr="007036F5" w:rsidRDefault="0003418D" w:rsidP="0003418D">
            <w:pPr>
              <w:pStyle w:val="ListParagraph"/>
              <w:numPr>
                <w:ilvl w:val="0"/>
                <w:numId w:val="8"/>
              </w:numPr>
              <w:rPr>
                <w:rFonts w:ascii="Arial" w:hAnsi="Arial" w:cs="Arial"/>
                <w:sz w:val="18"/>
                <w:szCs w:val="18"/>
              </w:rPr>
            </w:pPr>
            <w:r w:rsidRPr="007036F5">
              <w:rPr>
                <w:rFonts w:ascii="Arial" w:hAnsi="Arial" w:cs="Arial"/>
                <w:sz w:val="18"/>
                <w:szCs w:val="18"/>
              </w:rPr>
              <w:t>Observations of BLAST sessions and recording of how the programme is tailored for specific PP needs.</w:t>
            </w:r>
          </w:p>
          <w:p w:rsidR="00164EA9" w:rsidRPr="007036F5" w:rsidRDefault="00164EA9" w:rsidP="0003418D">
            <w:pPr>
              <w:pStyle w:val="ListParagraph"/>
              <w:numPr>
                <w:ilvl w:val="0"/>
                <w:numId w:val="8"/>
              </w:numPr>
              <w:rPr>
                <w:rFonts w:ascii="Arial" w:hAnsi="Arial" w:cs="Arial"/>
                <w:sz w:val="18"/>
                <w:szCs w:val="18"/>
              </w:rPr>
            </w:pPr>
            <w:r w:rsidRPr="007036F5">
              <w:rPr>
                <w:rFonts w:ascii="Arial" w:hAnsi="Arial" w:cs="Arial"/>
                <w:sz w:val="18"/>
                <w:szCs w:val="18"/>
              </w:rPr>
              <w:t>Although not needed for large groups last year, 2018 2019 identifies children who will need this intervention programme.</w:t>
            </w:r>
          </w:p>
        </w:tc>
        <w:tc>
          <w:tcPr>
            <w:tcW w:w="1418" w:type="dxa"/>
            <w:tcBorders>
              <w:top w:val="single" w:sz="4" w:space="0" w:color="000000"/>
              <w:left w:val="single" w:sz="4" w:space="0" w:color="000000"/>
              <w:bottom w:val="single" w:sz="4" w:space="0" w:color="000000"/>
              <w:right w:val="single" w:sz="4" w:space="0" w:color="000000"/>
            </w:tcBorders>
          </w:tcPr>
          <w:p w:rsidR="0003418D" w:rsidRPr="007036F5" w:rsidRDefault="00AA4785" w:rsidP="00C76C40">
            <w:pPr>
              <w:rPr>
                <w:rFonts w:ascii="Arial" w:hAnsi="Arial" w:cs="Arial"/>
                <w:sz w:val="18"/>
                <w:szCs w:val="18"/>
              </w:rPr>
            </w:pPr>
            <w:r w:rsidRPr="007036F5">
              <w:rPr>
                <w:rFonts w:ascii="Arial" w:hAnsi="Arial" w:cs="Arial"/>
                <w:sz w:val="18"/>
                <w:szCs w:val="18"/>
              </w:rPr>
              <w:t>EYSF lead</w:t>
            </w:r>
          </w:p>
        </w:tc>
        <w:tc>
          <w:tcPr>
            <w:tcW w:w="2836" w:type="dxa"/>
            <w:tcBorders>
              <w:top w:val="single" w:sz="4" w:space="0" w:color="000000"/>
              <w:left w:val="single" w:sz="4" w:space="0" w:color="000000"/>
              <w:bottom w:val="single" w:sz="4" w:space="0" w:color="000000"/>
              <w:right w:val="single" w:sz="4" w:space="0" w:color="000000"/>
            </w:tcBorders>
          </w:tcPr>
          <w:p w:rsidR="0003418D" w:rsidRPr="009A459B" w:rsidRDefault="0003418D" w:rsidP="00C76C40">
            <w:pPr>
              <w:rPr>
                <w:rFonts w:ascii="Arial" w:hAnsi="Arial" w:cs="Arial"/>
                <w:sz w:val="18"/>
                <w:szCs w:val="18"/>
              </w:rPr>
            </w:pPr>
            <w:r w:rsidRPr="007036F5">
              <w:rPr>
                <w:rFonts w:ascii="Arial" w:hAnsi="Arial" w:cs="Arial"/>
                <w:sz w:val="18"/>
                <w:szCs w:val="18"/>
              </w:rPr>
              <w:t>Termly</w:t>
            </w:r>
          </w:p>
        </w:tc>
      </w:tr>
      <w:tr w:rsidR="006C5444" w:rsidTr="00922571">
        <w:trPr>
          <w:trHeight w:val="2480"/>
        </w:trPr>
        <w:tc>
          <w:tcPr>
            <w:tcW w:w="2236" w:type="dxa"/>
            <w:tcBorders>
              <w:top w:val="single" w:sz="4" w:space="0" w:color="000000"/>
              <w:left w:val="single" w:sz="4" w:space="0" w:color="000000"/>
              <w:bottom w:val="single" w:sz="4" w:space="0" w:color="000000"/>
              <w:right w:val="single" w:sz="4" w:space="0" w:color="000000"/>
            </w:tcBorders>
          </w:tcPr>
          <w:p w:rsidR="006C5444" w:rsidRPr="009A459B" w:rsidRDefault="006C5444" w:rsidP="00922571">
            <w:pPr>
              <w:pStyle w:val="ListParagraph"/>
              <w:numPr>
                <w:ilvl w:val="0"/>
                <w:numId w:val="13"/>
              </w:numPr>
              <w:rPr>
                <w:rFonts w:ascii="Arial" w:hAnsi="Arial" w:cs="Arial"/>
                <w:sz w:val="18"/>
                <w:szCs w:val="18"/>
              </w:rPr>
            </w:pPr>
            <w:r w:rsidRPr="009A459B">
              <w:rPr>
                <w:rFonts w:ascii="Arial" w:hAnsi="Arial" w:cs="Arial"/>
                <w:sz w:val="18"/>
                <w:szCs w:val="18"/>
              </w:rPr>
              <w:t>For reception, those disadvantaged children that enter with skills significantly below what is typical for their age to catch up quickly in their skills in PSED so that they can access the EYs curriculum.</w:t>
            </w:r>
          </w:p>
        </w:tc>
        <w:tc>
          <w:tcPr>
            <w:tcW w:w="2128" w:type="dxa"/>
            <w:tcBorders>
              <w:top w:val="single" w:sz="4" w:space="0" w:color="000000"/>
              <w:left w:val="single" w:sz="4" w:space="0" w:color="000000"/>
              <w:bottom w:val="single" w:sz="4" w:space="0" w:color="000000"/>
              <w:right w:val="single" w:sz="4" w:space="0" w:color="000000"/>
            </w:tcBorders>
          </w:tcPr>
          <w:p w:rsidR="00922571" w:rsidRPr="009A459B" w:rsidRDefault="006C5444" w:rsidP="00922571">
            <w:pPr>
              <w:pStyle w:val="ListParagraph"/>
              <w:numPr>
                <w:ilvl w:val="0"/>
                <w:numId w:val="8"/>
              </w:numPr>
              <w:rPr>
                <w:rFonts w:ascii="Arial" w:hAnsi="Arial" w:cs="Arial"/>
                <w:color w:val="281414"/>
                <w:sz w:val="18"/>
                <w:szCs w:val="18"/>
                <w:shd w:val="clear" w:color="auto" w:fill="FFFFFF"/>
              </w:rPr>
            </w:pPr>
            <w:r w:rsidRPr="009A459B">
              <w:rPr>
                <w:rFonts w:ascii="Arial" w:hAnsi="Arial" w:cs="Arial"/>
                <w:color w:val="281414"/>
                <w:sz w:val="18"/>
                <w:szCs w:val="18"/>
                <w:shd w:val="clear" w:color="auto" w:fill="FFFFFF"/>
              </w:rPr>
              <w:t>Nurture groups</w:t>
            </w:r>
            <w:r w:rsidRPr="009A459B">
              <w:rPr>
                <w:rFonts w:ascii="Arial" w:hAnsi="Arial" w:cs="Arial"/>
                <w:color w:val="281414"/>
                <w:sz w:val="18"/>
                <w:szCs w:val="18"/>
                <w:shd w:val="clear" w:color="auto" w:fill="FFFFFF"/>
              </w:rPr>
              <w:t xml:space="preserve"> identified for pupils with skills less than expected for their age in PSED.  Turn taking games</w:t>
            </w:r>
            <w:r w:rsidR="00922571" w:rsidRPr="009A459B">
              <w:rPr>
                <w:rFonts w:ascii="Arial" w:hAnsi="Arial" w:cs="Arial"/>
                <w:color w:val="281414"/>
                <w:sz w:val="18"/>
                <w:szCs w:val="18"/>
                <w:shd w:val="clear" w:color="auto" w:fill="FFFFFF"/>
              </w:rPr>
              <w:t xml:space="preserve"> and social enrichment activities.  Delivered by experienced class teachers for 30 minute sessions.</w:t>
            </w:r>
          </w:p>
          <w:p w:rsidR="006C5444" w:rsidRPr="009A459B" w:rsidRDefault="006C5444" w:rsidP="006C5444">
            <w:pPr>
              <w:pStyle w:val="ListParagraph"/>
              <w:numPr>
                <w:ilvl w:val="0"/>
                <w:numId w:val="8"/>
              </w:numPr>
              <w:rPr>
                <w:rFonts w:ascii="Arial" w:hAnsi="Arial" w:cs="Arial"/>
                <w:color w:val="281414"/>
                <w:sz w:val="18"/>
                <w:szCs w:val="18"/>
                <w:shd w:val="clear" w:color="auto" w:fill="FFFFFF"/>
              </w:rPr>
            </w:pPr>
            <w:r w:rsidRPr="009A459B">
              <w:rPr>
                <w:rFonts w:ascii="Arial" w:hAnsi="Arial" w:cs="Arial"/>
                <w:color w:val="281414"/>
                <w:sz w:val="18"/>
                <w:szCs w:val="18"/>
                <w:shd w:val="clear" w:color="auto" w:fill="FFFFFF"/>
              </w:rPr>
              <w:t>S</w:t>
            </w:r>
            <w:r w:rsidR="00922571" w:rsidRPr="009A459B">
              <w:rPr>
                <w:rFonts w:ascii="Arial" w:hAnsi="Arial" w:cs="Arial"/>
                <w:color w:val="281414"/>
                <w:sz w:val="18"/>
                <w:szCs w:val="18"/>
                <w:shd w:val="clear" w:color="auto" w:fill="FFFFFF"/>
              </w:rPr>
              <w:t>&amp;L support accessed from local authority to develop children’s communication skills.</w:t>
            </w:r>
          </w:p>
          <w:p w:rsidR="006C5444" w:rsidRPr="009A459B" w:rsidRDefault="006C5444" w:rsidP="00922571">
            <w:pPr>
              <w:rPr>
                <w:rFonts w:ascii="Arial" w:hAnsi="Arial" w:cs="Arial"/>
                <w:sz w:val="18"/>
                <w:szCs w:val="18"/>
              </w:rPr>
            </w:pPr>
          </w:p>
        </w:tc>
        <w:tc>
          <w:tcPr>
            <w:tcW w:w="3546" w:type="dxa"/>
            <w:tcBorders>
              <w:top w:val="single" w:sz="4" w:space="0" w:color="000000"/>
              <w:left w:val="single" w:sz="4" w:space="0" w:color="000000"/>
              <w:bottom w:val="single" w:sz="4" w:space="0" w:color="000000"/>
              <w:right w:val="single" w:sz="4" w:space="0" w:color="000000"/>
            </w:tcBorders>
          </w:tcPr>
          <w:p w:rsidR="006C5444" w:rsidRPr="009A459B" w:rsidRDefault="00922571" w:rsidP="006C5444">
            <w:pPr>
              <w:pStyle w:val="ListParagraph"/>
              <w:numPr>
                <w:ilvl w:val="0"/>
                <w:numId w:val="8"/>
              </w:numPr>
              <w:rPr>
                <w:rFonts w:ascii="Arial" w:hAnsi="Arial" w:cs="Arial"/>
                <w:color w:val="281414"/>
                <w:sz w:val="18"/>
                <w:szCs w:val="18"/>
                <w:shd w:val="clear" w:color="auto" w:fill="FFFFFF"/>
              </w:rPr>
            </w:pPr>
            <w:r w:rsidRPr="009A459B">
              <w:rPr>
                <w:rFonts w:ascii="Arial" w:hAnsi="Arial" w:cs="Arial"/>
                <w:color w:val="281414"/>
                <w:sz w:val="18"/>
                <w:szCs w:val="18"/>
                <w:shd w:val="clear" w:color="auto" w:fill="FFFFFF"/>
              </w:rPr>
              <w:t xml:space="preserve">Without adequate social </w:t>
            </w:r>
            <w:r w:rsidR="00457D4B" w:rsidRPr="009A459B">
              <w:rPr>
                <w:rFonts w:ascii="Arial" w:hAnsi="Arial" w:cs="Arial"/>
                <w:color w:val="281414"/>
                <w:sz w:val="18"/>
                <w:szCs w:val="18"/>
                <w:shd w:val="clear" w:color="auto" w:fill="FFFFFF"/>
              </w:rPr>
              <w:t>skills</w:t>
            </w:r>
            <w:bookmarkStart w:id="0" w:name="_GoBack"/>
            <w:bookmarkEnd w:id="0"/>
            <w:r w:rsidRPr="009A459B">
              <w:rPr>
                <w:rFonts w:ascii="Arial" w:hAnsi="Arial" w:cs="Arial"/>
                <w:color w:val="281414"/>
                <w:sz w:val="18"/>
                <w:szCs w:val="18"/>
                <w:shd w:val="clear" w:color="auto" w:fill="FFFFFF"/>
              </w:rPr>
              <w:t xml:space="preserve"> the disadvantaged children will be unable to access the EY curriculum.</w:t>
            </w:r>
          </w:p>
          <w:p w:rsidR="00922571" w:rsidRPr="009A459B" w:rsidRDefault="00922571" w:rsidP="006C5444">
            <w:pPr>
              <w:pStyle w:val="ListParagraph"/>
              <w:numPr>
                <w:ilvl w:val="0"/>
                <w:numId w:val="8"/>
              </w:numPr>
              <w:rPr>
                <w:rFonts w:ascii="Arial" w:hAnsi="Arial" w:cs="Arial"/>
                <w:color w:val="281414"/>
                <w:sz w:val="18"/>
                <w:szCs w:val="18"/>
                <w:shd w:val="clear" w:color="auto" w:fill="FFFFFF"/>
              </w:rPr>
            </w:pPr>
            <w:r w:rsidRPr="009A459B">
              <w:rPr>
                <w:rFonts w:ascii="Arial" w:hAnsi="Arial" w:cs="Arial"/>
                <w:color w:val="281414"/>
                <w:sz w:val="18"/>
                <w:szCs w:val="18"/>
                <w:shd w:val="clear" w:color="auto" w:fill="FFFFFF"/>
              </w:rPr>
              <w:t>The rapid progress in skills for PSED allow children to develop language acquisition and number skills.</w:t>
            </w:r>
          </w:p>
          <w:p w:rsidR="00922571" w:rsidRPr="009A459B" w:rsidRDefault="00922571" w:rsidP="006C5444">
            <w:pPr>
              <w:pStyle w:val="ListParagraph"/>
              <w:numPr>
                <w:ilvl w:val="0"/>
                <w:numId w:val="8"/>
              </w:numPr>
              <w:rPr>
                <w:rFonts w:ascii="Arial" w:hAnsi="Arial" w:cs="Arial"/>
                <w:color w:val="281414"/>
                <w:sz w:val="18"/>
                <w:szCs w:val="18"/>
                <w:shd w:val="clear" w:color="auto" w:fill="FFFFFF"/>
              </w:rPr>
            </w:pPr>
          </w:p>
        </w:tc>
        <w:tc>
          <w:tcPr>
            <w:tcW w:w="3261" w:type="dxa"/>
            <w:tcBorders>
              <w:top w:val="single" w:sz="4" w:space="0" w:color="000000"/>
              <w:left w:val="single" w:sz="4" w:space="0" w:color="000000"/>
              <w:bottom w:val="single" w:sz="4" w:space="0" w:color="000000"/>
              <w:right w:val="single" w:sz="4" w:space="0" w:color="000000"/>
            </w:tcBorders>
          </w:tcPr>
          <w:p w:rsidR="006C5444" w:rsidRPr="009A459B" w:rsidRDefault="00922571" w:rsidP="006C5444">
            <w:pPr>
              <w:pStyle w:val="ListParagraph"/>
              <w:numPr>
                <w:ilvl w:val="0"/>
                <w:numId w:val="8"/>
              </w:numPr>
              <w:rPr>
                <w:rFonts w:ascii="Arial" w:hAnsi="Arial" w:cs="Arial"/>
                <w:sz w:val="18"/>
                <w:szCs w:val="18"/>
              </w:rPr>
            </w:pPr>
            <w:r w:rsidRPr="009A459B">
              <w:rPr>
                <w:rFonts w:ascii="Arial" w:hAnsi="Arial" w:cs="Arial"/>
                <w:sz w:val="18"/>
                <w:szCs w:val="18"/>
              </w:rPr>
              <w:t>Disadvantaged ‘tapestry’ observations will focus on PSED skills and activities will be carefully planned to develop these skills.</w:t>
            </w:r>
          </w:p>
          <w:p w:rsidR="00922571" w:rsidRPr="009A459B" w:rsidRDefault="00922571" w:rsidP="006C5444">
            <w:pPr>
              <w:pStyle w:val="ListParagraph"/>
              <w:numPr>
                <w:ilvl w:val="0"/>
                <w:numId w:val="8"/>
              </w:numPr>
              <w:rPr>
                <w:rFonts w:ascii="Arial" w:hAnsi="Arial" w:cs="Arial"/>
                <w:sz w:val="18"/>
                <w:szCs w:val="18"/>
              </w:rPr>
            </w:pPr>
            <w:r w:rsidRPr="009A459B">
              <w:rPr>
                <w:rFonts w:ascii="Arial" w:hAnsi="Arial" w:cs="Arial"/>
                <w:sz w:val="18"/>
                <w:szCs w:val="18"/>
              </w:rPr>
              <w:t>Progress towards GLD monitored every 9 weeks and pen portraits of disadvantaged children updated to chart progress.</w:t>
            </w:r>
          </w:p>
        </w:tc>
        <w:tc>
          <w:tcPr>
            <w:tcW w:w="1418" w:type="dxa"/>
            <w:tcBorders>
              <w:top w:val="single" w:sz="4" w:space="0" w:color="000000"/>
              <w:left w:val="single" w:sz="4" w:space="0" w:color="000000"/>
              <w:bottom w:val="single" w:sz="4" w:space="0" w:color="000000"/>
              <w:right w:val="single" w:sz="4" w:space="0" w:color="000000"/>
            </w:tcBorders>
          </w:tcPr>
          <w:p w:rsidR="006C5444" w:rsidRPr="009A459B" w:rsidRDefault="006C5444" w:rsidP="006C5444">
            <w:pPr>
              <w:rPr>
                <w:rFonts w:ascii="Arial" w:hAnsi="Arial" w:cs="Arial"/>
                <w:sz w:val="18"/>
                <w:szCs w:val="18"/>
              </w:rPr>
            </w:pPr>
            <w:r w:rsidRPr="009A459B">
              <w:rPr>
                <w:rFonts w:ascii="Arial" w:hAnsi="Arial" w:cs="Arial"/>
                <w:sz w:val="18"/>
                <w:szCs w:val="18"/>
              </w:rPr>
              <w:t>EYFS lead.</w:t>
            </w:r>
          </w:p>
          <w:p w:rsidR="00922571" w:rsidRPr="009A459B" w:rsidRDefault="00922571" w:rsidP="006C5444">
            <w:pPr>
              <w:rPr>
                <w:rFonts w:ascii="Arial" w:hAnsi="Arial" w:cs="Arial"/>
                <w:sz w:val="18"/>
                <w:szCs w:val="18"/>
              </w:rPr>
            </w:pPr>
            <w:r w:rsidRPr="009A459B">
              <w:rPr>
                <w:rFonts w:ascii="Arial" w:hAnsi="Arial" w:cs="Arial"/>
                <w:sz w:val="18"/>
                <w:szCs w:val="18"/>
              </w:rPr>
              <w:t>R teachers.</w:t>
            </w:r>
          </w:p>
          <w:p w:rsidR="00922571" w:rsidRPr="009A459B" w:rsidRDefault="00922571" w:rsidP="006C5444">
            <w:pPr>
              <w:rPr>
                <w:rFonts w:ascii="Arial" w:hAnsi="Arial" w:cs="Arial"/>
                <w:sz w:val="18"/>
                <w:szCs w:val="18"/>
              </w:rPr>
            </w:pPr>
          </w:p>
          <w:p w:rsidR="00922571" w:rsidRPr="009A459B" w:rsidRDefault="00922571" w:rsidP="006C5444">
            <w:pPr>
              <w:rPr>
                <w:rFonts w:ascii="Arial" w:hAnsi="Arial" w:cs="Arial"/>
                <w:sz w:val="18"/>
                <w:szCs w:val="18"/>
              </w:rPr>
            </w:pPr>
            <w:r w:rsidRPr="009A459B">
              <w:rPr>
                <w:rFonts w:ascii="Arial" w:hAnsi="Arial" w:cs="Arial"/>
                <w:sz w:val="18"/>
                <w:szCs w:val="18"/>
              </w:rPr>
              <w:t>DHT to monitor the progress of disadvantaged children every 9 weeks.</w:t>
            </w:r>
          </w:p>
        </w:tc>
        <w:tc>
          <w:tcPr>
            <w:tcW w:w="2836" w:type="dxa"/>
            <w:tcBorders>
              <w:top w:val="single" w:sz="4" w:space="0" w:color="000000"/>
              <w:left w:val="single" w:sz="4" w:space="0" w:color="000000"/>
              <w:bottom w:val="single" w:sz="4" w:space="0" w:color="000000"/>
              <w:right w:val="single" w:sz="4" w:space="0" w:color="000000"/>
            </w:tcBorders>
          </w:tcPr>
          <w:p w:rsidR="006C5444" w:rsidRPr="009A459B" w:rsidRDefault="00922571" w:rsidP="006C5444">
            <w:pPr>
              <w:rPr>
                <w:rFonts w:ascii="Arial" w:hAnsi="Arial" w:cs="Arial"/>
                <w:sz w:val="18"/>
                <w:szCs w:val="18"/>
              </w:rPr>
            </w:pPr>
            <w:r w:rsidRPr="009A459B">
              <w:rPr>
                <w:rFonts w:ascii="Arial" w:hAnsi="Arial" w:cs="Arial"/>
                <w:sz w:val="18"/>
                <w:szCs w:val="18"/>
              </w:rPr>
              <w:t>Baseline completed by early October and gaps identified.</w:t>
            </w:r>
          </w:p>
          <w:p w:rsidR="00922571" w:rsidRPr="009A459B" w:rsidRDefault="00922571" w:rsidP="006C5444">
            <w:pPr>
              <w:rPr>
                <w:rFonts w:ascii="Arial" w:hAnsi="Arial" w:cs="Arial"/>
                <w:sz w:val="18"/>
                <w:szCs w:val="18"/>
              </w:rPr>
            </w:pPr>
            <w:r w:rsidRPr="009A459B">
              <w:rPr>
                <w:rFonts w:ascii="Arial" w:hAnsi="Arial" w:cs="Arial"/>
                <w:sz w:val="18"/>
                <w:szCs w:val="18"/>
              </w:rPr>
              <w:t xml:space="preserve">Activities and areas clearly identified in classrooms </w:t>
            </w:r>
          </w:p>
          <w:p w:rsidR="00922571" w:rsidRPr="009A459B" w:rsidRDefault="00922571" w:rsidP="006C5444">
            <w:pPr>
              <w:rPr>
                <w:rFonts w:ascii="Arial" w:hAnsi="Arial" w:cs="Arial"/>
                <w:sz w:val="18"/>
                <w:szCs w:val="18"/>
              </w:rPr>
            </w:pPr>
          </w:p>
          <w:p w:rsidR="00922571" w:rsidRPr="009A459B" w:rsidRDefault="00922571" w:rsidP="006C5444">
            <w:pPr>
              <w:rPr>
                <w:rFonts w:ascii="Arial" w:hAnsi="Arial" w:cs="Arial"/>
                <w:sz w:val="18"/>
                <w:szCs w:val="18"/>
              </w:rPr>
            </w:pPr>
            <w:r w:rsidRPr="009A459B">
              <w:rPr>
                <w:rFonts w:ascii="Arial" w:hAnsi="Arial" w:cs="Arial"/>
                <w:sz w:val="18"/>
                <w:szCs w:val="18"/>
              </w:rPr>
              <w:t>Areas for nurture withdrawal groups identified by October 2018</w:t>
            </w:r>
          </w:p>
        </w:tc>
      </w:tr>
      <w:tr w:rsidR="006C5444" w:rsidTr="00922571">
        <w:trPr>
          <w:trHeight w:val="396"/>
        </w:trPr>
        <w:tc>
          <w:tcPr>
            <w:tcW w:w="4364" w:type="dxa"/>
            <w:gridSpan w:val="2"/>
            <w:tcBorders>
              <w:top w:val="single" w:sz="4" w:space="0" w:color="000000"/>
              <w:left w:val="single" w:sz="4" w:space="0" w:color="000000"/>
              <w:bottom w:val="single" w:sz="4" w:space="0" w:color="000000"/>
              <w:right w:val="nil"/>
            </w:tcBorders>
          </w:tcPr>
          <w:p w:rsidR="006C5444" w:rsidRDefault="006C5444" w:rsidP="006C5444">
            <w:pPr>
              <w:rPr>
                <w:rFonts w:ascii="Arial" w:hAnsi="Arial" w:cs="Arial"/>
                <w:sz w:val="18"/>
                <w:szCs w:val="18"/>
              </w:rPr>
            </w:pPr>
          </w:p>
        </w:tc>
        <w:tc>
          <w:tcPr>
            <w:tcW w:w="3546" w:type="dxa"/>
            <w:tcBorders>
              <w:top w:val="single" w:sz="4" w:space="0" w:color="000000"/>
              <w:left w:val="nil"/>
              <w:bottom w:val="single" w:sz="4" w:space="0" w:color="000000"/>
              <w:right w:val="nil"/>
            </w:tcBorders>
          </w:tcPr>
          <w:p w:rsidR="006C5444" w:rsidRDefault="006C5444" w:rsidP="006C5444"/>
        </w:tc>
        <w:tc>
          <w:tcPr>
            <w:tcW w:w="4679" w:type="dxa"/>
            <w:gridSpan w:val="2"/>
            <w:tcBorders>
              <w:top w:val="single" w:sz="4" w:space="0" w:color="000000"/>
              <w:left w:val="nil"/>
              <w:bottom w:val="single" w:sz="4" w:space="0" w:color="000000"/>
              <w:right w:val="single" w:sz="4" w:space="0" w:color="000000"/>
            </w:tcBorders>
          </w:tcPr>
          <w:p w:rsidR="006C5444" w:rsidRDefault="006C5444" w:rsidP="006C5444">
            <w:pPr>
              <w:ind w:right="65"/>
              <w:jc w:val="right"/>
            </w:pPr>
            <w:r>
              <w:rPr>
                <w:rFonts w:ascii="Arial" w:eastAsia="Arial" w:hAnsi="Arial" w:cs="Arial"/>
                <w:b/>
                <w:color w:val="0D0D0D"/>
                <w:sz w:val="24"/>
              </w:rPr>
              <w:t>Total budgeted cost</w:t>
            </w:r>
            <w:r>
              <w:rPr>
                <w:rFonts w:ascii="Arial" w:eastAsia="Arial" w:hAnsi="Arial" w:cs="Arial"/>
                <w:color w:val="0D0D0D"/>
                <w:sz w:val="24"/>
              </w:rPr>
              <w:t xml:space="preserve"> </w:t>
            </w:r>
          </w:p>
        </w:tc>
        <w:tc>
          <w:tcPr>
            <w:tcW w:w="2836" w:type="dxa"/>
            <w:tcBorders>
              <w:top w:val="single" w:sz="4" w:space="0" w:color="000000"/>
              <w:left w:val="single" w:sz="4" w:space="0" w:color="000000"/>
              <w:bottom w:val="single" w:sz="4" w:space="0" w:color="000000"/>
              <w:right w:val="single" w:sz="4" w:space="0" w:color="000000"/>
            </w:tcBorders>
          </w:tcPr>
          <w:p w:rsidR="006C5444" w:rsidRDefault="006C5444" w:rsidP="006C5444">
            <w:r>
              <w:t>£</w:t>
            </w:r>
            <w:r w:rsidR="009A459B">
              <w:t>1,</w:t>
            </w:r>
            <w:r>
              <w:t>750</w:t>
            </w:r>
          </w:p>
        </w:tc>
      </w:tr>
      <w:tr w:rsidR="006C5444" w:rsidTr="00922571">
        <w:trPr>
          <w:trHeight w:val="396"/>
        </w:trPr>
        <w:tc>
          <w:tcPr>
            <w:tcW w:w="4364" w:type="dxa"/>
            <w:gridSpan w:val="2"/>
            <w:tcBorders>
              <w:top w:val="single" w:sz="4" w:space="0" w:color="000000"/>
              <w:left w:val="single" w:sz="4" w:space="0" w:color="000000"/>
              <w:bottom w:val="single" w:sz="4" w:space="0" w:color="000000"/>
              <w:right w:val="nil"/>
            </w:tcBorders>
          </w:tcPr>
          <w:p w:rsidR="006C5444" w:rsidRDefault="006C5444" w:rsidP="006C5444">
            <w:pPr>
              <w:ind w:left="17"/>
            </w:pPr>
            <w:r>
              <w:rPr>
                <w:rFonts w:ascii="Arial" w:eastAsia="Arial" w:hAnsi="Arial" w:cs="Arial"/>
                <w:b/>
                <w:color w:val="0D0D0D"/>
                <w:sz w:val="24"/>
              </w:rPr>
              <w:t xml:space="preserve">iii. Other approaches </w:t>
            </w:r>
          </w:p>
        </w:tc>
        <w:tc>
          <w:tcPr>
            <w:tcW w:w="3546" w:type="dxa"/>
            <w:tcBorders>
              <w:top w:val="single" w:sz="4" w:space="0" w:color="000000"/>
              <w:left w:val="nil"/>
              <w:bottom w:val="single" w:sz="4" w:space="0" w:color="000000"/>
              <w:right w:val="nil"/>
            </w:tcBorders>
          </w:tcPr>
          <w:p w:rsidR="006C5444" w:rsidRDefault="006C5444" w:rsidP="006C5444"/>
        </w:tc>
        <w:tc>
          <w:tcPr>
            <w:tcW w:w="7515" w:type="dxa"/>
            <w:gridSpan w:val="3"/>
            <w:tcBorders>
              <w:top w:val="single" w:sz="4" w:space="0" w:color="000000"/>
              <w:left w:val="nil"/>
              <w:bottom w:val="single" w:sz="4" w:space="0" w:color="000000"/>
              <w:right w:val="single" w:sz="4" w:space="0" w:color="000000"/>
            </w:tcBorders>
          </w:tcPr>
          <w:p w:rsidR="006C5444" w:rsidRDefault="006C5444" w:rsidP="006C5444"/>
        </w:tc>
      </w:tr>
      <w:tr w:rsidR="006C5444" w:rsidTr="00922571">
        <w:trPr>
          <w:trHeight w:val="910"/>
        </w:trPr>
        <w:tc>
          <w:tcPr>
            <w:tcW w:w="2236" w:type="dxa"/>
            <w:tcBorders>
              <w:top w:val="single" w:sz="4" w:space="0" w:color="000000"/>
              <w:left w:val="single" w:sz="4" w:space="0" w:color="000000"/>
              <w:bottom w:val="single" w:sz="4" w:space="0" w:color="000000"/>
              <w:right w:val="single" w:sz="4" w:space="0" w:color="000000"/>
            </w:tcBorders>
          </w:tcPr>
          <w:p w:rsidR="006C5444" w:rsidRDefault="006C5444" w:rsidP="006C5444">
            <w:pPr>
              <w:jc w:val="both"/>
            </w:pPr>
            <w:r>
              <w:rPr>
                <w:rFonts w:ascii="Arial" w:eastAsia="Arial" w:hAnsi="Arial" w:cs="Arial"/>
                <w:b/>
                <w:color w:val="0D0D0D"/>
                <w:sz w:val="24"/>
              </w:rPr>
              <w:t xml:space="preserve">Desired outcome </w:t>
            </w:r>
          </w:p>
        </w:tc>
        <w:tc>
          <w:tcPr>
            <w:tcW w:w="2128" w:type="dxa"/>
            <w:tcBorders>
              <w:top w:val="single" w:sz="4" w:space="0" w:color="000000"/>
              <w:left w:val="single" w:sz="4" w:space="0" w:color="000000"/>
              <w:bottom w:val="single" w:sz="4" w:space="0" w:color="000000"/>
              <w:right w:val="single" w:sz="4" w:space="0" w:color="000000"/>
            </w:tcBorders>
          </w:tcPr>
          <w:p w:rsidR="006C5444" w:rsidRDefault="006C5444" w:rsidP="006C5444">
            <w:r>
              <w:rPr>
                <w:rFonts w:ascii="Arial" w:eastAsia="Arial" w:hAnsi="Arial" w:cs="Arial"/>
                <w:b/>
                <w:color w:val="0D0D0D"/>
                <w:sz w:val="24"/>
              </w:rPr>
              <w:t xml:space="preserve">Chosen action / approach </w:t>
            </w:r>
          </w:p>
        </w:tc>
        <w:tc>
          <w:tcPr>
            <w:tcW w:w="3546" w:type="dxa"/>
            <w:tcBorders>
              <w:top w:val="single" w:sz="4" w:space="0" w:color="000000"/>
              <w:left w:val="single" w:sz="4" w:space="0" w:color="000000"/>
              <w:bottom w:val="single" w:sz="4" w:space="0" w:color="000000"/>
              <w:right w:val="single" w:sz="4" w:space="0" w:color="000000"/>
            </w:tcBorders>
          </w:tcPr>
          <w:p w:rsidR="006C5444" w:rsidRDefault="006C5444" w:rsidP="006C5444">
            <w:r>
              <w:rPr>
                <w:rFonts w:ascii="Arial" w:eastAsia="Arial" w:hAnsi="Arial" w:cs="Arial"/>
                <w:b/>
                <w:color w:val="0D0D0D"/>
                <w:sz w:val="24"/>
              </w:rPr>
              <w:t xml:space="preserve">What is the evidence and rationale for this choice? </w:t>
            </w:r>
          </w:p>
        </w:tc>
        <w:tc>
          <w:tcPr>
            <w:tcW w:w="3261" w:type="dxa"/>
            <w:tcBorders>
              <w:top w:val="single" w:sz="4" w:space="0" w:color="000000"/>
              <w:left w:val="single" w:sz="4" w:space="0" w:color="000000"/>
              <w:bottom w:val="single" w:sz="4" w:space="0" w:color="000000"/>
              <w:right w:val="single" w:sz="4" w:space="0" w:color="000000"/>
            </w:tcBorders>
          </w:tcPr>
          <w:p w:rsidR="006C5444" w:rsidRDefault="006C5444" w:rsidP="006C5444">
            <w:pPr>
              <w:jc w:val="both"/>
            </w:pPr>
            <w:r>
              <w:rPr>
                <w:rFonts w:ascii="Arial" w:eastAsia="Arial" w:hAnsi="Arial" w:cs="Arial"/>
                <w:b/>
                <w:color w:val="0D0D0D"/>
                <w:sz w:val="24"/>
              </w:rPr>
              <w:t xml:space="preserve">How will you ensure it is implemented well? </w:t>
            </w:r>
          </w:p>
        </w:tc>
        <w:tc>
          <w:tcPr>
            <w:tcW w:w="1418" w:type="dxa"/>
            <w:tcBorders>
              <w:top w:val="single" w:sz="4" w:space="0" w:color="000000"/>
              <w:left w:val="single" w:sz="4" w:space="0" w:color="000000"/>
              <w:bottom w:val="single" w:sz="4" w:space="0" w:color="000000"/>
              <w:right w:val="single" w:sz="4" w:space="0" w:color="000000"/>
            </w:tcBorders>
          </w:tcPr>
          <w:p w:rsidR="006C5444" w:rsidRDefault="006C5444" w:rsidP="006C5444">
            <w:r>
              <w:rPr>
                <w:rFonts w:ascii="Arial" w:eastAsia="Arial" w:hAnsi="Arial" w:cs="Arial"/>
                <w:b/>
                <w:color w:val="0D0D0D"/>
                <w:sz w:val="24"/>
              </w:rPr>
              <w:t xml:space="preserve">Staff lead </w:t>
            </w:r>
          </w:p>
        </w:tc>
        <w:tc>
          <w:tcPr>
            <w:tcW w:w="2836" w:type="dxa"/>
            <w:tcBorders>
              <w:top w:val="single" w:sz="4" w:space="0" w:color="000000"/>
              <w:left w:val="single" w:sz="4" w:space="0" w:color="000000"/>
              <w:bottom w:val="single" w:sz="4" w:space="0" w:color="000000"/>
              <w:right w:val="single" w:sz="4" w:space="0" w:color="000000"/>
            </w:tcBorders>
          </w:tcPr>
          <w:p w:rsidR="006C5444" w:rsidRDefault="006C5444" w:rsidP="006C5444">
            <w:r>
              <w:rPr>
                <w:rFonts w:ascii="Arial" w:eastAsia="Arial" w:hAnsi="Arial" w:cs="Arial"/>
                <w:b/>
                <w:color w:val="0D0D0D"/>
                <w:sz w:val="24"/>
              </w:rPr>
              <w:t xml:space="preserve">When will you review implementation? </w:t>
            </w:r>
          </w:p>
        </w:tc>
      </w:tr>
      <w:tr w:rsidR="006C5444" w:rsidTr="00922571">
        <w:trPr>
          <w:trHeight w:val="2528"/>
        </w:trPr>
        <w:tc>
          <w:tcPr>
            <w:tcW w:w="2236" w:type="dxa"/>
            <w:tcBorders>
              <w:top w:val="single" w:sz="4" w:space="0" w:color="000000"/>
              <w:left w:val="single" w:sz="4" w:space="0" w:color="000000"/>
              <w:bottom w:val="single" w:sz="4" w:space="0" w:color="000000"/>
              <w:right w:val="single" w:sz="4" w:space="0" w:color="000000"/>
            </w:tcBorders>
          </w:tcPr>
          <w:p w:rsidR="006C5444" w:rsidRPr="00922571" w:rsidRDefault="006C5444" w:rsidP="00922571">
            <w:pPr>
              <w:pStyle w:val="ListParagraph"/>
              <w:numPr>
                <w:ilvl w:val="0"/>
                <w:numId w:val="9"/>
              </w:numPr>
              <w:rPr>
                <w:rFonts w:ascii="Arial" w:hAnsi="Arial" w:cs="Arial"/>
                <w:sz w:val="18"/>
                <w:szCs w:val="18"/>
              </w:rPr>
            </w:pPr>
            <w:r w:rsidRPr="00922571">
              <w:rPr>
                <w:rFonts w:ascii="Arial" w:hAnsi="Arial" w:cs="Arial"/>
                <w:sz w:val="18"/>
                <w:szCs w:val="18"/>
              </w:rPr>
              <w:lastRenderedPageBreak/>
              <w:t>Improve the attendance of disadvantaged pupils and reduce persistent absenteeism</w:t>
            </w:r>
          </w:p>
        </w:tc>
        <w:tc>
          <w:tcPr>
            <w:tcW w:w="2128" w:type="dxa"/>
            <w:tcBorders>
              <w:top w:val="single" w:sz="4" w:space="0" w:color="000000"/>
              <w:left w:val="single" w:sz="4" w:space="0" w:color="000000"/>
              <w:bottom w:val="single" w:sz="4" w:space="0" w:color="000000"/>
              <w:right w:val="single" w:sz="4" w:space="0" w:color="000000"/>
            </w:tcBorders>
          </w:tcPr>
          <w:p w:rsidR="006C5444" w:rsidRPr="00922571" w:rsidRDefault="006C5444" w:rsidP="00922571">
            <w:pPr>
              <w:pStyle w:val="ListParagraph"/>
              <w:numPr>
                <w:ilvl w:val="0"/>
                <w:numId w:val="9"/>
              </w:numPr>
              <w:rPr>
                <w:rFonts w:ascii="Arial" w:hAnsi="Arial" w:cs="Arial"/>
                <w:sz w:val="18"/>
                <w:szCs w:val="18"/>
              </w:rPr>
            </w:pPr>
            <w:r w:rsidRPr="00922571">
              <w:rPr>
                <w:rFonts w:ascii="Arial" w:hAnsi="Arial" w:cs="Arial"/>
                <w:sz w:val="18"/>
                <w:szCs w:val="18"/>
              </w:rPr>
              <w:t>Employ senior teacher to monitor attendance and liaise with STC attendance team</w:t>
            </w:r>
          </w:p>
        </w:tc>
        <w:tc>
          <w:tcPr>
            <w:tcW w:w="3546" w:type="dxa"/>
            <w:tcBorders>
              <w:top w:val="single" w:sz="4" w:space="0" w:color="000000"/>
              <w:left w:val="single" w:sz="4" w:space="0" w:color="000000"/>
              <w:bottom w:val="single" w:sz="4" w:space="0" w:color="000000"/>
              <w:right w:val="single" w:sz="4" w:space="0" w:color="000000"/>
            </w:tcBorders>
          </w:tcPr>
          <w:p w:rsidR="006C5444" w:rsidRPr="00922571" w:rsidRDefault="006C5444" w:rsidP="00922571">
            <w:pPr>
              <w:pStyle w:val="ListParagraph"/>
              <w:numPr>
                <w:ilvl w:val="0"/>
                <w:numId w:val="9"/>
              </w:numPr>
              <w:ind w:right="39"/>
              <w:rPr>
                <w:rFonts w:ascii="Arial" w:hAnsi="Arial" w:cs="Arial"/>
                <w:sz w:val="18"/>
                <w:szCs w:val="18"/>
              </w:rPr>
            </w:pPr>
            <w:r w:rsidRPr="00922571">
              <w:rPr>
                <w:rFonts w:ascii="Arial" w:hAnsi="Arial" w:cs="Arial"/>
                <w:sz w:val="18"/>
                <w:szCs w:val="18"/>
              </w:rPr>
              <w:t>Working with parents to raise the profile of good attendance has proven to be successful in the past.  Overcoming barriers outside of school can be managed well during meetings with STC and attendance lead.</w:t>
            </w:r>
          </w:p>
        </w:tc>
        <w:tc>
          <w:tcPr>
            <w:tcW w:w="3261" w:type="dxa"/>
            <w:tcBorders>
              <w:top w:val="single" w:sz="4" w:space="0" w:color="000000"/>
              <w:left w:val="single" w:sz="4" w:space="0" w:color="000000"/>
              <w:bottom w:val="single" w:sz="4" w:space="0" w:color="000000"/>
              <w:right w:val="single" w:sz="4" w:space="0" w:color="000000"/>
            </w:tcBorders>
          </w:tcPr>
          <w:p w:rsidR="006C5444" w:rsidRPr="00922571" w:rsidRDefault="006C5444" w:rsidP="00922571">
            <w:pPr>
              <w:pStyle w:val="ListParagraph"/>
              <w:numPr>
                <w:ilvl w:val="0"/>
                <w:numId w:val="9"/>
              </w:numPr>
              <w:rPr>
                <w:rFonts w:ascii="Arial" w:hAnsi="Arial" w:cs="Arial"/>
                <w:sz w:val="18"/>
                <w:szCs w:val="18"/>
              </w:rPr>
            </w:pPr>
            <w:r w:rsidRPr="00922571">
              <w:rPr>
                <w:rFonts w:ascii="Arial" w:hAnsi="Arial" w:cs="Arial"/>
                <w:sz w:val="18"/>
                <w:szCs w:val="18"/>
              </w:rPr>
              <w:t>Monitor the PA of disadvantaged children and ensure that parents are contacted promptly when attendance becomes an issue.</w:t>
            </w:r>
          </w:p>
          <w:p w:rsidR="006C5444" w:rsidRPr="00922571" w:rsidRDefault="006C5444" w:rsidP="00922571">
            <w:pPr>
              <w:pStyle w:val="ListParagraph"/>
              <w:numPr>
                <w:ilvl w:val="0"/>
                <w:numId w:val="9"/>
              </w:numPr>
              <w:rPr>
                <w:rFonts w:ascii="Arial" w:hAnsi="Arial" w:cs="Arial"/>
                <w:sz w:val="18"/>
                <w:szCs w:val="18"/>
              </w:rPr>
            </w:pPr>
            <w:r w:rsidRPr="00922571">
              <w:rPr>
                <w:rFonts w:ascii="Arial" w:hAnsi="Arial" w:cs="Arial"/>
                <w:sz w:val="18"/>
                <w:szCs w:val="18"/>
              </w:rPr>
              <w:t>Use STC attendance team to chair meetings with parents and hold regular (monthly) meetings with school lead.</w:t>
            </w:r>
          </w:p>
        </w:tc>
        <w:tc>
          <w:tcPr>
            <w:tcW w:w="1418" w:type="dxa"/>
            <w:tcBorders>
              <w:top w:val="single" w:sz="4" w:space="0" w:color="000000"/>
              <w:left w:val="single" w:sz="4" w:space="0" w:color="000000"/>
              <w:bottom w:val="single" w:sz="4" w:space="0" w:color="000000"/>
              <w:right w:val="single" w:sz="4" w:space="0" w:color="000000"/>
            </w:tcBorders>
          </w:tcPr>
          <w:p w:rsidR="006C5444" w:rsidRPr="00922571" w:rsidRDefault="006C5444" w:rsidP="00922571">
            <w:pPr>
              <w:pStyle w:val="ListParagraph"/>
              <w:numPr>
                <w:ilvl w:val="0"/>
                <w:numId w:val="9"/>
              </w:numPr>
              <w:rPr>
                <w:rFonts w:ascii="Arial" w:hAnsi="Arial" w:cs="Arial"/>
                <w:sz w:val="18"/>
                <w:szCs w:val="18"/>
              </w:rPr>
            </w:pPr>
            <w:r w:rsidRPr="00922571">
              <w:rPr>
                <w:rFonts w:ascii="Arial" w:hAnsi="Arial" w:cs="Arial"/>
                <w:sz w:val="18"/>
                <w:szCs w:val="18"/>
              </w:rPr>
              <w:t xml:space="preserve">D. </w:t>
            </w:r>
            <w:r w:rsidR="00922571" w:rsidRPr="00922571">
              <w:rPr>
                <w:rFonts w:ascii="Arial" w:hAnsi="Arial" w:cs="Arial"/>
                <w:sz w:val="18"/>
                <w:szCs w:val="18"/>
              </w:rPr>
              <w:t>Stanton</w:t>
            </w:r>
          </w:p>
          <w:p w:rsidR="00922571" w:rsidRPr="00922571" w:rsidRDefault="00922571" w:rsidP="00922571">
            <w:pPr>
              <w:pStyle w:val="ListParagraph"/>
              <w:numPr>
                <w:ilvl w:val="0"/>
                <w:numId w:val="9"/>
              </w:numPr>
              <w:rPr>
                <w:rFonts w:ascii="Arial" w:hAnsi="Arial" w:cs="Arial"/>
                <w:sz w:val="18"/>
                <w:szCs w:val="18"/>
              </w:rPr>
            </w:pPr>
            <w:r w:rsidRPr="00922571">
              <w:rPr>
                <w:rFonts w:ascii="Arial" w:hAnsi="Arial" w:cs="Arial"/>
                <w:sz w:val="18"/>
                <w:szCs w:val="18"/>
              </w:rPr>
              <w:t>Feeney</w:t>
            </w:r>
          </w:p>
          <w:p w:rsidR="006C5444" w:rsidRPr="00D84448" w:rsidRDefault="006C5444" w:rsidP="006C5444">
            <w:pPr>
              <w:rPr>
                <w:rFonts w:ascii="Arial" w:hAnsi="Arial" w:cs="Arial"/>
                <w:sz w:val="18"/>
                <w:szCs w:val="18"/>
              </w:rPr>
            </w:pPr>
          </w:p>
        </w:tc>
        <w:tc>
          <w:tcPr>
            <w:tcW w:w="2836" w:type="dxa"/>
            <w:tcBorders>
              <w:top w:val="single" w:sz="4" w:space="0" w:color="000000"/>
              <w:left w:val="single" w:sz="4" w:space="0" w:color="000000"/>
              <w:bottom w:val="single" w:sz="4" w:space="0" w:color="000000"/>
              <w:right w:val="single" w:sz="4" w:space="0" w:color="000000"/>
            </w:tcBorders>
          </w:tcPr>
          <w:p w:rsidR="006C5444" w:rsidRPr="00922571" w:rsidRDefault="006C5444" w:rsidP="00922571">
            <w:pPr>
              <w:pStyle w:val="ListParagraph"/>
              <w:numPr>
                <w:ilvl w:val="0"/>
                <w:numId w:val="9"/>
              </w:numPr>
              <w:rPr>
                <w:rFonts w:ascii="Arial" w:hAnsi="Arial" w:cs="Arial"/>
                <w:sz w:val="18"/>
                <w:szCs w:val="18"/>
              </w:rPr>
            </w:pPr>
            <w:r w:rsidRPr="00922571">
              <w:rPr>
                <w:rFonts w:ascii="Arial" w:hAnsi="Arial" w:cs="Arial"/>
                <w:sz w:val="18"/>
                <w:szCs w:val="18"/>
              </w:rPr>
              <w:t>Half termly</w:t>
            </w:r>
          </w:p>
        </w:tc>
      </w:tr>
      <w:tr w:rsidR="006C5444" w:rsidTr="00922571">
        <w:trPr>
          <w:trHeight w:val="1570"/>
        </w:trPr>
        <w:tc>
          <w:tcPr>
            <w:tcW w:w="2236" w:type="dxa"/>
            <w:tcBorders>
              <w:top w:val="single" w:sz="4" w:space="0" w:color="000000"/>
              <w:left w:val="single" w:sz="4" w:space="0" w:color="000000"/>
              <w:bottom w:val="single" w:sz="4" w:space="0" w:color="000000"/>
              <w:right w:val="single" w:sz="4" w:space="0" w:color="000000"/>
            </w:tcBorders>
          </w:tcPr>
          <w:p w:rsidR="006C5444" w:rsidRPr="00922571" w:rsidRDefault="006C5444" w:rsidP="00922571">
            <w:pPr>
              <w:pStyle w:val="ListParagraph"/>
              <w:numPr>
                <w:ilvl w:val="0"/>
                <w:numId w:val="9"/>
              </w:numPr>
              <w:rPr>
                <w:rFonts w:ascii="Arial" w:hAnsi="Arial" w:cs="Arial"/>
                <w:sz w:val="18"/>
                <w:szCs w:val="18"/>
              </w:rPr>
            </w:pPr>
            <w:r w:rsidRPr="00922571">
              <w:rPr>
                <w:rFonts w:ascii="Arial" w:hAnsi="Arial" w:cs="Arial"/>
                <w:sz w:val="18"/>
                <w:szCs w:val="18"/>
              </w:rPr>
              <w:t>Improve the attainment of the PP children in year 5 so that they are well prepared for the transition into upper key stage 2 and continuing into KS3</w:t>
            </w:r>
          </w:p>
        </w:tc>
        <w:tc>
          <w:tcPr>
            <w:tcW w:w="2128" w:type="dxa"/>
            <w:tcBorders>
              <w:top w:val="single" w:sz="4" w:space="0" w:color="000000"/>
              <w:left w:val="single" w:sz="4" w:space="0" w:color="000000"/>
              <w:bottom w:val="single" w:sz="4" w:space="0" w:color="000000"/>
              <w:right w:val="single" w:sz="4" w:space="0" w:color="000000"/>
            </w:tcBorders>
          </w:tcPr>
          <w:p w:rsidR="006C5444" w:rsidRPr="003742A8" w:rsidRDefault="006C5444" w:rsidP="006C5444">
            <w:pPr>
              <w:pStyle w:val="ListParagraph"/>
              <w:numPr>
                <w:ilvl w:val="0"/>
                <w:numId w:val="10"/>
              </w:numPr>
              <w:rPr>
                <w:rFonts w:ascii="Arial" w:hAnsi="Arial" w:cs="Arial"/>
                <w:sz w:val="18"/>
                <w:szCs w:val="18"/>
              </w:rPr>
            </w:pPr>
            <w:r>
              <w:rPr>
                <w:rFonts w:ascii="Arial" w:hAnsi="Arial" w:cs="Arial"/>
                <w:sz w:val="18"/>
                <w:szCs w:val="18"/>
              </w:rPr>
              <w:t>Reduce the class size from 36 to 18 x 2.  This complex cohort did not perform well in year three.  Experienced member of staff taking the majority of PP children to allow her to use experience to focus on their needs.</w:t>
            </w:r>
          </w:p>
        </w:tc>
        <w:tc>
          <w:tcPr>
            <w:tcW w:w="3546" w:type="dxa"/>
            <w:tcBorders>
              <w:top w:val="single" w:sz="4" w:space="0" w:color="000000"/>
              <w:left w:val="single" w:sz="4" w:space="0" w:color="000000"/>
              <w:bottom w:val="single" w:sz="4" w:space="0" w:color="000000"/>
              <w:right w:val="single" w:sz="4" w:space="0" w:color="000000"/>
            </w:tcBorders>
          </w:tcPr>
          <w:p w:rsidR="006C5444" w:rsidRPr="00922571" w:rsidRDefault="006C5444" w:rsidP="00922571">
            <w:pPr>
              <w:pStyle w:val="ListParagraph"/>
              <w:numPr>
                <w:ilvl w:val="0"/>
                <w:numId w:val="9"/>
              </w:numPr>
              <w:rPr>
                <w:rFonts w:ascii="Arial" w:hAnsi="Arial" w:cs="Arial"/>
                <w:sz w:val="18"/>
                <w:szCs w:val="18"/>
              </w:rPr>
            </w:pPr>
            <w:r w:rsidRPr="00922571">
              <w:rPr>
                <w:rFonts w:ascii="Arial" w:hAnsi="Arial" w:cs="Arial"/>
                <w:sz w:val="18"/>
                <w:szCs w:val="18"/>
              </w:rPr>
              <w:t>Evidence shows that smaller class sizes have impact on the progress of all learners.  This complex cohort means that one large class was unmanageable and the split allows teachers to clearly focus on the needs of the PP children.  This cohort were identified early to allow them the best chance of making good progress as they progress through the school.</w:t>
            </w:r>
          </w:p>
        </w:tc>
        <w:tc>
          <w:tcPr>
            <w:tcW w:w="3261" w:type="dxa"/>
            <w:tcBorders>
              <w:top w:val="single" w:sz="4" w:space="0" w:color="000000"/>
              <w:left w:val="single" w:sz="4" w:space="0" w:color="000000"/>
              <w:bottom w:val="single" w:sz="4" w:space="0" w:color="000000"/>
              <w:right w:val="single" w:sz="4" w:space="0" w:color="000000"/>
            </w:tcBorders>
          </w:tcPr>
          <w:p w:rsidR="006C5444" w:rsidRPr="00922571" w:rsidRDefault="006C5444" w:rsidP="00922571">
            <w:pPr>
              <w:pStyle w:val="ListParagraph"/>
              <w:numPr>
                <w:ilvl w:val="0"/>
                <w:numId w:val="9"/>
              </w:numPr>
              <w:ind w:right="1361"/>
              <w:rPr>
                <w:rFonts w:ascii="Arial" w:hAnsi="Arial" w:cs="Arial"/>
                <w:sz w:val="18"/>
                <w:szCs w:val="18"/>
              </w:rPr>
            </w:pPr>
            <w:r w:rsidRPr="00922571">
              <w:rPr>
                <w:rFonts w:ascii="Arial" w:hAnsi="Arial" w:cs="Arial"/>
                <w:sz w:val="18"/>
                <w:szCs w:val="18"/>
              </w:rPr>
              <w:t>Through provision maps and Pupil Progress meetings and monitoring, teachers are held to account regarding their disadvantaged children’s progress</w:t>
            </w:r>
          </w:p>
          <w:p w:rsidR="00922571" w:rsidRPr="00922571" w:rsidRDefault="00922571" w:rsidP="00922571">
            <w:pPr>
              <w:pStyle w:val="ListParagraph"/>
              <w:numPr>
                <w:ilvl w:val="0"/>
                <w:numId w:val="9"/>
              </w:numPr>
              <w:ind w:right="1361"/>
              <w:rPr>
                <w:rFonts w:ascii="Arial" w:hAnsi="Arial" w:cs="Arial"/>
                <w:sz w:val="18"/>
                <w:szCs w:val="18"/>
              </w:rPr>
            </w:pPr>
            <w:r w:rsidRPr="00922571">
              <w:rPr>
                <w:rFonts w:ascii="Arial" w:hAnsi="Arial" w:cs="Arial"/>
                <w:sz w:val="18"/>
                <w:szCs w:val="18"/>
              </w:rPr>
              <w:t>Books compared for disadvantaged and non - disadvantaged</w:t>
            </w:r>
          </w:p>
        </w:tc>
        <w:tc>
          <w:tcPr>
            <w:tcW w:w="1418" w:type="dxa"/>
            <w:tcBorders>
              <w:top w:val="single" w:sz="4" w:space="0" w:color="000000"/>
              <w:left w:val="single" w:sz="4" w:space="0" w:color="000000"/>
              <w:bottom w:val="single" w:sz="4" w:space="0" w:color="000000"/>
              <w:right w:val="single" w:sz="4" w:space="0" w:color="000000"/>
            </w:tcBorders>
          </w:tcPr>
          <w:p w:rsidR="006C5444" w:rsidRDefault="006C5444" w:rsidP="006C5444">
            <w:r>
              <w:t>Y5 Teachers</w:t>
            </w:r>
          </w:p>
          <w:p w:rsidR="006C5444" w:rsidRDefault="006C5444" w:rsidP="006C5444">
            <w:r>
              <w:t>DHT</w:t>
            </w:r>
          </w:p>
          <w:p w:rsidR="006C5444" w:rsidRDefault="006C5444" w:rsidP="006C5444">
            <w:r>
              <w:t>HT</w:t>
            </w:r>
          </w:p>
        </w:tc>
        <w:tc>
          <w:tcPr>
            <w:tcW w:w="2836" w:type="dxa"/>
            <w:tcBorders>
              <w:top w:val="single" w:sz="4" w:space="0" w:color="000000"/>
              <w:left w:val="single" w:sz="4" w:space="0" w:color="000000"/>
              <w:bottom w:val="single" w:sz="4" w:space="0" w:color="000000"/>
              <w:right w:val="single" w:sz="4" w:space="0" w:color="000000"/>
            </w:tcBorders>
          </w:tcPr>
          <w:p w:rsidR="006C5444" w:rsidRDefault="006C5444" w:rsidP="006C5444"/>
        </w:tc>
      </w:tr>
      <w:tr w:rsidR="006C5444" w:rsidTr="00922571">
        <w:trPr>
          <w:trHeight w:val="1570"/>
        </w:trPr>
        <w:tc>
          <w:tcPr>
            <w:tcW w:w="2236" w:type="dxa"/>
            <w:tcBorders>
              <w:top w:val="single" w:sz="4" w:space="0" w:color="000000"/>
              <w:left w:val="single" w:sz="4" w:space="0" w:color="000000"/>
              <w:bottom w:val="single" w:sz="4" w:space="0" w:color="000000"/>
              <w:right w:val="single" w:sz="4" w:space="0" w:color="000000"/>
            </w:tcBorders>
          </w:tcPr>
          <w:p w:rsidR="006C5444" w:rsidRPr="00922571" w:rsidRDefault="006C5444" w:rsidP="00922571">
            <w:pPr>
              <w:pStyle w:val="ListParagraph"/>
              <w:numPr>
                <w:ilvl w:val="0"/>
                <w:numId w:val="15"/>
              </w:numPr>
              <w:rPr>
                <w:rFonts w:ascii="Arial" w:hAnsi="Arial" w:cs="Arial"/>
                <w:sz w:val="18"/>
                <w:szCs w:val="18"/>
              </w:rPr>
            </w:pPr>
            <w:r w:rsidRPr="00922571">
              <w:rPr>
                <w:rFonts w:ascii="Arial" w:hAnsi="Arial" w:cs="Arial"/>
                <w:sz w:val="18"/>
                <w:szCs w:val="18"/>
              </w:rPr>
              <w:t>Raise the attainment and progress of higher ability PP children</w:t>
            </w:r>
          </w:p>
          <w:p w:rsidR="006C5444" w:rsidRPr="00922571" w:rsidRDefault="006C5444" w:rsidP="00922571">
            <w:pPr>
              <w:pStyle w:val="ListParagraph"/>
              <w:numPr>
                <w:ilvl w:val="0"/>
                <w:numId w:val="15"/>
              </w:numPr>
              <w:rPr>
                <w:rFonts w:ascii="Arial" w:hAnsi="Arial" w:cs="Arial"/>
                <w:sz w:val="18"/>
                <w:szCs w:val="18"/>
              </w:rPr>
            </w:pPr>
            <w:r w:rsidRPr="00922571">
              <w:rPr>
                <w:rFonts w:ascii="Arial" w:hAnsi="Arial" w:cs="Arial"/>
                <w:sz w:val="18"/>
                <w:szCs w:val="18"/>
              </w:rPr>
              <w:t>Offer PP children a rounded experience of the world, provide inspiration and purpose for writing.</w:t>
            </w:r>
            <w:r w:rsidR="00922571">
              <w:rPr>
                <w:rFonts w:ascii="Arial" w:hAnsi="Arial" w:cs="Arial"/>
                <w:sz w:val="18"/>
                <w:szCs w:val="18"/>
              </w:rPr>
              <w:t xml:space="preserve"> Raising the percentage of higher standard disadvantaged writing.</w:t>
            </w:r>
          </w:p>
        </w:tc>
        <w:tc>
          <w:tcPr>
            <w:tcW w:w="2128" w:type="dxa"/>
            <w:tcBorders>
              <w:top w:val="single" w:sz="4" w:space="0" w:color="000000"/>
              <w:left w:val="single" w:sz="4" w:space="0" w:color="000000"/>
              <w:bottom w:val="single" w:sz="4" w:space="0" w:color="000000"/>
              <w:right w:val="single" w:sz="4" w:space="0" w:color="000000"/>
            </w:tcBorders>
          </w:tcPr>
          <w:p w:rsidR="006C5444" w:rsidRPr="00922571" w:rsidRDefault="006C5444" w:rsidP="00922571">
            <w:pPr>
              <w:pStyle w:val="ListParagraph"/>
              <w:numPr>
                <w:ilvl w:val="0"/>
                <w:numId w:val="15"/>
              </w:numPr>
              <w:rPr>
                <w:rFonts w:ascii="Arial" w:hAnsi="Arial" w:cs="Arial"/>
                <w:sz w:val="18"/>
                <w:szCs w:val="18"/>
              </w:rPr>
            </w:pPr>
            <w:r w:rsidRPr="00922571">
              <w:rPr>
                <w:rFonts w:ascii="Arial" w:hAnsi="Arial" w:cs="Arial"/>
                <w:sz w:val="18"/>
                <w:szCs w:val="18"/>
              </w:rPr>
              <w:t>Group of 9 HA PP children Y6-4 to form liaison group to coordinate the new build, responsibility for website and coordination of visits</w:t>
            </w:r>
          </w:p>
        </w:tc>
        <w:tc>
          <w:tcPr>
            <w:tcW w:w="3546" w:type="dxa"/>
            <w:tcBorders>
              <w:top w:val="single" w:sz="4" w:space="0" w:color="000000"/>
              <w:left w:val="single" w:sz="4" w:space="0" w:color="000000"/>
              <w:bottom w:val="single" w:sz="4" w:space="0" w:color="000000"/>
              <w:right w:val="single" w:sz="4" w:space="0" w:color="000000"/>
            </w:tcBorders>
          </w:tcPr>
          <w:p w:rsidR="006C5444" w:rsidRPr="00922571" w:rsidRDefault="006C5444" w:rsidP="00922571">
            <w:pPr>
              <w:pStyle w:val="ListParagraph"/>
              <w:numPr>
                <w:ilvl w:val="0"/>
                <w:numId w:val="15"/>
              </w:numPr>
              <w:rPr>
                <w:rFonts w:ascii="Arial" w:hAnsi="Arial" w:cs="Arial"/>
                <w:sz w:val="18"/>
                <w:szCs w:val="18"/>
              </w:rPr>
            </w:pPr>
            <w:r w:rsidRPr="00922571">
              <w:rPr>
                <w:rFonts w:ascii="Arial" w:hAnsi="Arial" w:cs="Arial"/>
                <w:sz w:val="18"/>
                <w:szCs w:val="18"/>
              </w:rPr>
              <w:t xml:space="preserve">Our disadvantaged children have limited opportunities at home to experience other adults, see employment in action or have aspirations which are high for their future. </w:t>
            </w:r>
          </w:p>
          <w:p w:rsidR="006C5444" w:rsidRPr="00922571" w:rsidRDefault="006C5444" w:rsidP="00922571">
            <w:pPr>
              <w:pStyle w:val="ListParagraph"/>
              <w:numPr>
                <w:ilvl w:val="0"/>
                <w:numId w:val="15"/>
              </w:numPr>
              <w:rPr>
                <w:rFonts w:ascii="Arial" w:hAnsi="Arial" w:cs="Arial"/>
                <w:sz w:val="18"/>
                <w:szCs w:val="18"/>
              </w:rPr>
            </w:pPr>
            <w:r w:rsidRPr="00922571">
              <w:rPr>
                <w:rFonts w:ascii="Arial" w:hAnsi="Arial" w:cs="Arial"/>
                <w:sz w:val="18"/>
                <w:szCs w:val="18"/>
              </w:rPr>
              <w:t>Taking responsibility over this area will give them the opportunity to interviews successful adults and be responsible for organising projects at a whole school level.</w:t>
            </w:r>
          </w:p>
          <w:p w:rsidR="006C5444" w:rsidRPr="00922571" w:rsidRDefault="006C5444" w:rsidP="00922571">
            <w:pPr>
              <w:pStyle w:val="ListParagraph"/>
              <w:numPr>
                <w:ilvl w:val="0"/>
                <w:numId w:val="15"/>
              </w:numPr>
              <w:rPr>
                <w:rFonts w:ascii="Arial" w:hAnsi="Arial" w:cs="Arial"/>
                <w:sz w:val="18"/>
                <w:szCs w:val="18"/>
              </w:rPr>
            </w:pPr>
            <w:r w:rsidRPr="00922571">
              <w:rPr>
                <w:rFonts w:ascii="Arial" w:hAnsi="Arial" w:cs="Arial"/>
                <w:sz w:val="18"/>
                <w:szCs w:val="18"/>
              </w:rPr>
              <w:t>Evidence clearly shows that a purpose for writing has a great impact on the quality of work.  Allowing these children to flourish in an organisational role can only have a positive impact upon them</w:t>
            </w:r>
          </w:p>
          <w:p w:rsidR="006C5444" w:rsidRPr="00922571" w:rsidRDefault="006C5444" w:rsidP="006C5444">
            <w:pPr>
              <w:rPr>
                <w:rFonts w:ascii="Arial" w:hAnsi="Arial" w:cs="Arial"/>
                <w:sz w:val="18"/>
                <w:szCs w:val="18"/>
              </w:rPr>
            </w:pPr>
          </w:p>
        </w:tc>
        <w:tc>
          <w:tcPr>
            <w:tcW w:w="3261" w:type="dxa"/>
            <w:tcBorders>
              <w:top w:val="single" w:sz="4" w:space="0" w:color="000000"/>
              <w:left w:val="single" w:sz="4" w:space="0" w:color="000000"/>
              <w:bottom w:val="single" w:sz="4" w:space="0" w:color="000000"/>
              <w:right w:val="single" w:sz="4" w:space="0" w:color="000000"/>
            </w:tcBorders>
          </w:tcPr>
          <w:p w:rsidR="006C5444" w:rsidRPr="00922571" w:rsidRDefault="006C5444" w:rsidP="00922571">
            <w:pPr>
              <w:pStyle w:val="ListParagraph"/>
              <w:numPr>
                <w:ilvl w:val="0"/>
                <w:numId w:val="15"/>
              </w:numPr>
              <w:ind w:right="1361"/>
              <w:rPr>
                <w:rFonts w:ascii="Arial" w:hAnsi="Arial" w:cs="Arial"/>
                <w:sz w:val="18"/>
                <w:szCs w:val="18"/>
              </w:rPr>
            </w:pPr>
            <w:r w:rsidRPr="00922571">
              <w:rPr>
                <w:rFonts w:ascii="Arial" w:hAnsi="Arial" w:cs="Arial"/>
                <w:sz w:val="18"/>
                <w:szCs w:val="18"/>
              </w:rPr>
              <w:lastRenderedPageBreak/>
              <w:t>Teacher in charge of group to facilitate meetings and guide.</w:t>
            </w:r>
          </w:p>
          <w:p w:rsidR="006C5444" w:rsidRPr="00922571" w:rsidRDefault="006C5444" w:rsidP="00922571">
            <w:pPr>
              <w:pStyle w:val="ListParagraph"/>
              <w:numPr>
                <w:ilvl w:val="0"/>
                <w:numId w:val="15"/>
              </w:numPr>
              <w:ind w:right="1361"/>
              <w:rPr>
                <w:rFonts w:ascii="Arial" w:hAnsi="Arial" w:cs="Arial"/>
                <w:sz w:val="18"/>
                <w:szCs w:val="18"/>
              </w:rPr>
            </w:pPr>
            <w:r w:rsidRPr="00922571">
              <w:rPr>
                <w:rFonts w:ascii="Arial" w:hAnsi="Arial" w:cs="Arial"/>
                <w:sz w:val="18"/>
                <w:szCs w:val="18"/>
              </w:rPr>
              <w:t>Regular updates with site manager</w:t>
            </w:r>
          </w:p>
          <w:p w:rsidR="006C5444" w:rsidRPr="00922571" w:rsidRDefault="006C5444" w:rsidP="00922571">
            <w:pPr>
              <w:pStyle w:val="ListParagraph"/>
              <w:numPr>
                <w:ilvl w:val="0"/>
                <w:numId w:val="15"/>
              </w:numPr>
              <w:ind w:right="1361"/>
              <w:rPr>
                <w:rFonts w:ascii="Arial" w:hAnsi="Arial" w:cs="Arial"/>
                <w:sz w:val="18"/>
                <w:szCs w:val="18"/>
              </w:rPr>
            </w:pPr>
            <w:r w:rsidRPr="00922571">
              <w:rPr>
                <w:rFonts w:ascii="Arial" w:hAnsi="Arial" w:cs="Arial"/>
                <w:sz w:val="18"/>
                <w:szCs w:val="18"/>
              </w:rPr>
              <w:t xml:space="preserve">Website updated weekly informing other children and parents about the </w:t>
            </w:r>
            <w:r w:rsidRPr="00922571">
              <w:rPr>
                <w:rFonts w:ascii="Arial" w:hAnsi="Arial" w:cs="Arial"/>
                <w:sz w:val="18"/>
                <w:szCs w:val="18"/>
              </w:rPr>
              <w:lastRenderedPageBreak/>
              <w:t>progress of the build.</w:t>
            </w:r>
          </w:p>
        </w:tc>
        <w:tc>
          <w:tcPr>
            <w:tcW w:w="1418" w:type="dxa"/>
            <w:tcBorders>
              <w:top w:val="single" w:sz="4" w:space="0" w:color="000000"/>
              <w:left w:val="single" w:sz="4" w:space="0" w:color="000000"/>
              <w:bottom w:val="single" w:sz="4" w:space="0" w:color="000000"/>
              <w:right w:val="single" w:sz="4" w:space="0" w:color="000000"/>
            </w:tcBorders>
          </w:tcPr>
          <w:p w:rsidR="006C5444" w:rsidRDefault="006C5444" w:rsidP="006C5444">
            <w:r>
              <w:lastRenderedPageBreak/>
              <w:t>FD</w:t>
            </w:r>
          </w:p>
        </w:tc>
        <w:tc>
          <w:tcPr>
            <w:tcW w:w="2836" w:type="dxa"/>
            <w:tcBorders>
              <w:top w:val="single" w:sz="4" w:space="0" w:color="000000"/>
              <w:left w:val="single" w:sz="4" w:space="0" w:color="000000"/>
              <w:bottom w:val="single" w:sz="4" w:space="0" w:color="000000"/>
              <w:right w:val="single" w:sz="4" w:space="0" w:color="000000"/>
            </w:tcBorders>
          </w:tcPr>
          <w:p w:rsidR="006C5444" w:rsidRDefault="006C5444" w:rsidP="006C5444">
            <w:r>
              <w:t>Weekly</w:t>
            </w:r>
          </w:p>
        </w:tc>
      </w:tr>
      <w:tr w:rsidR="006C5444" w:rsidTr="00922571">
        <w:trPr>
          <w:trHeight w:val="398"/>
        </w:trPr>
        <w:tc>
          <w:tcPr>
            <w:tcW w:w="2236" w:type="dxa"/>
            <w:tcBorders>
              <w:top w:val="single" w:sz="4" w:space="0" w:color="000000"/>
              <w:left w:val="single" w:sz="4" w:space="0" w:color="000000"/>
              <w:bottom w:val="single" w:sz="4" w:space="0" w:color="000000"/>
              <w:right w:val="nil"/>
            </w:tcBorders>
          </w:tcPr>
          <w:p w:rsidR="006C5444" w:rsidRDefault="006C5444" w:rsidP="006C5444"/>
        </w:tc>
        <w:tc>
          <w:tcPr>
            <w:tcW w:w="2128" w:type="dxa"/>
            <w:tcBorders>
              <w:top w:val="single" w:sz="4" w:space="0" w:color="000000"/>
              <w:left w:val="nil"/>
              <w:bottom w:val="single" w:sz="4" w:space="0" w:color="000000"/>
              <w:right w:val="nil"/>
            </w:tcBorders>
          </w:tcPr>
          <w:p w:rsidR="006C5444" w:rsidRDefault="006C5444" w:rsidP="006C5444"/>
        </w:tc>
        <w:tc>
          <w:tcPr>
            <w:tcW w:w="3546" w:type="dxa"/>
            <w:tcBorders>
              <w:top w:val="single" w:sz="4" w:space="0" w:color="000000"/>
              <w:left w:val="nil"/>
              <w:bottom w:val="single" w:sz="4" w:space="0" w:color="000000"/>
              <w:right w:val="nil"/>
            </w:tcBorders>
          </w:tcPr>
          <w:p w:rsidR="006C5444" w:rsidRDefault="006C5444" w:rsidP="006C5444"/>
        </w:tc>
        <w:tc>
          <w:tcPr>
            <w:tcW w:w="4679" w:type="dxa"/>
            <w:gridSpan w:val="2"/>
            <w:tcBorders>
              <w:top w:val="single" w:sz="4" w:space="0" w:color="000000"/>
              <w:left w:val="nil"/>
              <w:bottom w:val="single" w:sz="4" w:space="0" w:color="000000"/>
              <w:right w:val="single" w:sz="4" w:space="0" w:color="000000"/>
            </w:tcBorders>
          </w:tcPr>
          <w:p w:rsidR="006C5444" w:rsidRDefault="006C5444" w:rsidP="006C5444">
            <w:pPr>
              <w:ind w:right="65"/>
              <w:jc w:val="right"/>
            </w:pPr>
            <w:r>
              <w:rPr>
                <w:rFonts w:ascii="Arial" w:eastAsia="Arial" w:hAnsi="Arial" w:cs="Arial"/>
                <w:b/>
                <w:color w:val="0D0D0D"/>
                <w:sz w:val="24"/>
              </w:rPr>
              <w:t xml:space="preserve">Total budgeted cost </w:t>
            </w:r>
          </w:p>
        </w:tc>
        <w:tc>
          <w:tcPr>
            <w:tcW w:w="2836" w:type="dxa"/>
            <w:tcBorders>
              <w:top w:val="single" w:sz="4" w:space="0" w:color="000000"/>
              <w:left w:val="single" w:sz="4" w:space="0" w:color="000000"/>
              <w:bottom w:val="single" w:sz="4" w:space="0" w:color="000000"/>
              <w:right w:val="single" w:sz="4" w:space="0" w:color="000000"/>
            </w:tcBorders>
          </w:tcPr>
          <w:p w:rsidR="006C5444" w:rsidRDefault="009A459B" w:rsidP="006C5444">
            <w:r>
              <w:t>£27,225</w:t>
            </w:r>
          </w:p>
        </w:tc>
      </w:tr>
    </w:tbl>
    <w:p w:rsidR="00126B22" w:rsidRDefault="00041514">
      <w:pPr>
        <w:spacing w:after="0"/>
        <w:jc w:val="both"/>
        <w:rPr>
          <w:rFonts w:ascii="Arial" w:eastAsia="Arial" w:hAnsi="Arial" w:cs="Arial"/>
          <w:color w:val="0D0D0D"/>
          <w:sz w:val="24"/>
        </w:rPr>
      </w:pPr>
      <w:r>
        <w:rPr>
          <w:rFonts w:ascii="Arial" w:eastAsia="Arial" w:hAnsi="Arial" w:cs="Arial"/>
          <w:color w:val="0D0D0D"/>
          <w:sz w:val="24"/>
        </w:rPr>
        <w:t xml:space="preserve"> </w:t>
      </w:r>
    </w:p>
    <w:p w:rsidR="00E93629" w:rsidRDefault="00E93629">
      <w:pPr>
        <w:spacing w:after="0"/>
        <w:jc w:val="both"/>
        <w:rPr>
          <w:rFonts w:ascii="Arial" w:eastAsia="Arial" w:hAnsi="Arial" w:cs="Arial"/>
          <w:color w:val="0D0D0D"/>
          <w:sz w:val="24"/>
        </w:rPr>
      </w:pPr>
    </w:p>
    <w:p w:rsidR="00126B22" w:rsidRDefault="00041514">
      <w:pPr>
        <w:spacing w:after="0"/>
      </w:pPr>
      <w:r>
        <w:rPr>
          <w:rFonts w:ascii="Arial" w:eastAsia="Arial" w:hAnsi="Arial" w:cs="Arial"/>
          <w:color w:val="050505"/>
          <w:sz w:val="24"/>
        </w:rPr>
        <w:t xml:space="preserve"> </w:t>
      </w:r>
    </w:p>
    <w:sectPr w:rsidR="00126B22" w:rsidSect="004816F1">
      <w:footerReference w:type="even" r:id="rId7"/>
      <w:footerReference w:type="default" r:id="rId8"/>
      <w:footerReference w:type="first" r:id="rId9"/>
      <w:pgSz w:w="16841" w:h="11921" w:orient="landscape"/>
      <w:pgMar w:top="720" w:right="720" w:bottom="720" w:left="720" w:header="720" w:footer="56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530" w:rsidRDefault="00387530">
      <w:pPr>
        <w:spacing w:after="0" w:line="240" w:lineRule="auto"/>
      </w:pPr>
      <w:r>
        <w:separator/>
      </w:r>
    </w:p>
  </w:endnote>
  <w:endnote w:type="continuationSeparator" w:id="0">
    <w:p w:rsidR="00387530" w:rsidRDefault="0038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C40" w:rsidRDefault="00C76C40">
    <w:pPr>
      <w:spacing w:after="0"/>
      <w:ind w:left="2616"/>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C40" w:rsidRDefault="00C76C40">
    <w:pPr>
      <w:spacing w:after="0"/>
      <w:ind w:left="2616"/>
      <w:jc w:val="center"/>
    </w:pPr>
    <w:r>
      <w:fldChar w:fldCharType="begin"/>
    </w:r>
    <w:r>
      <w:instrText xml:space="preserve"> PAGE   \* MERGEFORMAT </w:instrText>
    </w:r>
    <w:r>
      <w:fldChar w:fldCharType="separate"/>
    </w:r>
    <w:r w:rsidR="00457D4B" w:rsidRPr="00457D4B">
      <w:rPr>
        <w:rFonts w:ascii="Arial" w:eastAsia="Arial" w:hAnsi="Arial" w:cs="Arial"/>
        <w:noProof/>
        <w:color w:val="0D0D0D"/>
        <w:sz w:val="24"/>
      </w:rPr>
      <w:t>8</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C40" w:rsidRDefault="00C76C40">
    <w:pPr>
      <w:spacing w:after="0"/>
      <w:ind w:left="2616"/>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530" w:rsidRDefault="00387530">
      <w:pPr>
        <w:spacing w:after="0" w:line="240" w:lineRule="auto"/>
      </w:pPr>
      <w:r>
        <w:separator/>
      </w:r>
    </w:p>
  </w:footnote>
  <w:footnote w:type="continuationSeparator" w:id="0">
    <w:p w:rsidR="00387530" w:rsidRDefault="00387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C3E"/>
    <w:multiLevelType w:val="hybridMultilevel"/>
    <w:tmpl w:val="CE040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9B7EEF"/>
    <w:multiLevelType w:val="hybridMultilevel"/>
    <w:tmpl w:val="49A6D2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E4853"/>
    <w:multiLevelType w:val="hybridMultilevel"/>
    <w:tmpl w:val="7EE0C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B6B55"/>
    <w:multiLevelType w:val="hybridMultilevel"/>
    <w:tmpl w:val="E9FAD2F8"/>
    <w:lvl w:ilvl="0" w:tplc="22D6AE02">
      <w:start w:val="1"/>
      <w:numFmt w:val="bullet"/>
      <w:lvlText w:val="•"/>
      <w:lvlJc w:val="left"/>
      <w:pPr>
        <w:ind w:left="773"/>
      </w:pPr>
      <w:rPr>
        <w:rFonts w:ascii="Arial" w:eastAsia="Arial" w:hAnsi="Arial" w:cs="Arial"/>
        <w:b w:val="0"/>
        <w:i w:val="0"/>
        <w:strike w:val="0"/>
        <w:dstrike w:val="0"/>
        <w:color w:val="0D0D0D"/>
        <w:sz w:val="14"/>
        <w:szCs w:val="14"/>
        <w:u w:val="none" w:color="000000"/>
        <w:bdr w:val="none" w:sz="0" w:space="0" w:color="auto"/>
        <w:shd w:val="clear" w:color="auto" w:fill="auto"/>
        <w:vertAlign w:val="baseline"/>
      </w:rPr>
    </w:lvl>
    <w:lvl w:ilvl="1" w:tplc="1A382CD6">
      <w:start w:val="1"/>
      <w:numFmt w:val="bullet"/>
      <w:lvlText w:val="o"/>
      <w:lvlJc w:val="left"/>
      <w:pPr>
        <w:ind w:left="154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2" w:tplc="9A44977C">
      <w:start w:val="1"/>
      <w:numFmt w:val="bullet"/>
      <w:lvlText w:val="▪"/>
      <w:lvlJc w:val="left"/>
      <w:pPr>
        <w:ind w:left="226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3" w:tplc="18A82E6E">
      <w:start w:val="1"/>
      <w:numFmt w:val="bullet"/>
      <w:lvlText w:val="•"/>
      <w:lvlJc w:val="left"/>
      <w:pPr>
        <w:ind w:left="2988"/>
      </w:pPr>
      <w:rPr>
        <w:rFonts w:ascii="Arial" w:eastAsia="Arial" w:hAnsi="Arial" w:cs="Arial"/>
        <w:b w:val="0"/>
        <w:i w:val="0"/>
        <w:strike w:val="0"/>
        <w:dstrike w:val="0"/>
        <w:color w:val="0D0D0D"/>
        <w:sz w:val="14"/>
        <w:szCs w:val="14"/>
        <w:u w:val="none" w:color="000000"/>
        <w:bdr w:val="none" w:sz="0" w:space="0" w:color="auto"/>
        <w:shd w:val="clear" w:color="auto" w:fill="auto"/>
        <w:vertAlign w:val="baseline"/>
      </w:rPr>
    </w:lvl>
    <w:lvl w:ilvl="4" w:tplc="7C6C9D2A">
      <w:start w:val="1"/>
      <w:numFmt w:val="bullet"/>
      <w:lvlText w:val="o"/>
      <w:lvlJc w:val="left"/>
      <w:pPr>
        <w:ind w:left="370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5" w:tplc="F84AE5F2">
      <w:start w:val="1"/>
      <w:numFmt w:val="bullet"/>
      <w:lvlText w:val="▪"/>
      <w:lvlJc w:val="left"/>
      <w:pPr>
        <w:ind w:left="442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6" w:tplc="2FDC7A34">
      <w:start w:val="1"/>
      <w:numFmt w:val="bullet"/>
      <w:lvlText w:val="•"/>
      <w:lvlJc w:val="left"/>
      <w:pPr>
        <w:ind w:left="5148"/>
      </w:pPr>
      <w:rPr>
        <w:rFonts w:ascii="Arial" w:eastAsia="Arial" w:hAnsi="Arial" w:cs="Arial"/>
        <w:b w:val="0"/>
        <w:i w:val="0"/>
        <w:strike w:val="0"/>
        <w:dstrike w:val="0"/>
        <w:color w:val="0D0D0D"/>
        <w:sz w:val="14"/>
        <w:szCs w:val="14"/>
        <w:u w:val="none" w:color="000000"/>
        <w:bdr w:val="none" w:sz="0" w:space="0" w:color="auto"/>
        <w:shd w:val="clear" w:color="auto" w:fill="auto"/>
        <w:vertAlign w:val="baseline"/>
      </w:rPr>
    </w:lvl>
    <w:lvl w:ilvl="7" w:tplc="798A0DDC">
      <w:start w:val="1"/>
      <w:numFmt w:val="bullet"/>
      <w:lvlText w:val="o"/>
      <w:lvlJc w:val="left"/>
      <w:pPr>
        <w:ind w:left="586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8" w:tplc="0CDA7390">
      <w:start w:val="1"/>
      <w:numFmt w:val="bullet"/>
      <w:lvlText w:val="▪"/>
      <w:lvlJc w:val="left"/>
      <w:pPr>
        <w:ind w:left="658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abstractNum>
  <w:abstractNum w:abstractNumId="4" w15:restartNumberingAfterBreak="0">
    <w:nsid w:val="10122C05"/>
    <w:multiLevelType w:val="hybridMultilevel"/>
    <w:tmpl w:val="FD2C4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5A458B"/>
    <w:multiLevelType w:val="hybridMultilevel"/>
    <w:tmpl w:val="4C388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AC1821"/>
    <w:multiLevelType w:val="hybridMultilevel"/>
    <w:tmpl w:val="C4A0A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46430C"/>
    <w:multiLevelType w:val="hybridMultilevel"/>
    <w:tmpl w:val="7F961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8920E0"/>
    <w:multiLevelType w:val="hybridMultilevel"/>
    <w:tmpl w:val="98A80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3A5BF3"/>
    <w:multiLevelType w:val="hybridMultilevel"/>
    <w:tmpl w:val="7DFA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93E05"/>
    <w:multiLevelType w:val="hybridMultilevel"/>
    <w:tmpl w:val="EDA2F1A4"/>
    <w:lvl w:ilvl="0" w:tplc="C492D036">
      <w:start w:val="1"/>
      <w:numFmt w:val="bullet"/>
      <w:lvlText w:val="•"/>
      <w:lvlJc w:val="left"/>
      <w:pPr>
        <w:ind w:left="773"/>
      </w:pPr>
      <w:rPr>
        <w:rFonts w:ascii="Arial" w:eastAsia="Arial" w:hAnsi="Arial" w:cs="Arial"/>
        <w:b w:val="0"/>
        <w:i w:val="0"/>
        <w:strike w:val="0"/>
        <w:dstrike w:val="0"/>
        <w:color w:val="0D0D0D"/>
        <w:sz w:val="14"/>
        <w:szCs w:val="14"/>
        <w:u w:val="none" w:color="000000"/>
        <w:bdr w:val="none" w:sz="0" w:space="0" w:color="auto"/>
        <w:shd w:val="clear" w:color="auto" w:fill="auto"/>
        <w:vertAlign w:val="baseline"/>
      </w:rPr>
    </w:lvl>
    <w:lvl w:ilvl="1" w:tplc="6576F090">
      <w:start w:val="1"/>
      <w:numFmt w:val="bullet"/>
      <w:lvlText w:val="o"/>
      <w:lvlJc w:val="left"/>
      <w:pPr>
        <w:ind w:left="154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2" w:tplc="6FE29396">
      <w:start w:val="1"/>
      <w:numFmt w:val="bullet"/>
      <w:lvlText w:val="▪"/>
      <w:lvlJc w:val="left"/>
      <w:pPr>
        <w:ind w:left="226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3" w:tplc="84D2DDF0">
      <w:start w:val="1"/>
      <w:numFmt w:val="bullet"/>
      <w:lvlText w:val="•"/>
      <w:lvlJc w:val="left"/>
      <w:pPr>
        <w:ind w:left="2988"/>
      </w:pPr>
      <w:rPr>
        <w:rFonts w:ascii="Arial" w:eastAsia="Arial" w:hAnsi="Arial" w:cs="Arial"/>
        <w:b w:val="0"/>
        <w:i w:val="0"/>
        <w:strike w:val="0"/>
        <w:dstrike w:val="0"/>
        <w:color w:val="0D0D0D"/>
        <w:sz w:val="14"/>
        <w:szCs w:val="14"/>
        <w:u w:val="none" w:color="000000"/>
        <w:bdr w:val="none" w:sz="0" w:space="0" w:color="auto"/>
        <w:shd w:val="clear" w:color="auto" w:fill="auto"/>
        <w:vertAlign w:val="baseline"/>
      </w:rPr>
    </w:lvl>
    <w:lvl w:ilvl="4" w:tplc="FD20744C">
      <w:start w:val="1"/>
      <w:numFmt w:val="bullet"/>
      <w:lvlText w:val="o"/>
      <w:lvlJc w:val="left"/>
      <w:pPr>
        <w:ind w:left="370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5" w:tplc="05D2A11A">
      <w:start w:val="1"/>
      <w:numFmt w:val="bullet"/>
      <w:lvlText w:val="▪"/>
      <w:lvlJc w:val="left"/>
      <w:pPr>
        <w:ind w:left="442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6" w:tplc="DEF26B88">
      <w:start w:val="1"/>
      <w:numFmt w:val="bullet"/>
      <w:lvlText w:val="•"/>
      <w:lvlJc w:val="left"/>
      <w:pPr>
        <w:ind w:left="5148"/>
      </w:pPr>
      <w:rPr>
        <w:rFonts w:ascii="Arial" w:eastAsia="Arial" w:hAnsi="Arial" w:cs="Arial"/>
        <w:b w:val="0"/>
        <w:i w:val="0"/>
        <w:strike w:val="0"/>
        <w:dstrike w:val="0"/>
        <w:color w:val="0D0D0D"/>
        <w:sz w:val="14"/>
        <w:szCs w:val="14"/>
        <w:u w:val="none" w:color="000000"/>
        <w:bdr w:val="none" w:sz="0" w:space="0" w:color="auto"/>
        <w:shd w:val="clear" w:color="auto" w:fill="auto"/>
        <w:vertAlign w:val="baseline"/>
      </w:rPr>
    </w:lvl>
    <w:lvl w:ilvl="7" w:tplc="B4A8003C">
      <w:start w:val="1"/>
      <w:numFmt w:val="bullet"/>
      <w:lvlText w:val="o"/>
      <w:lvlJc w:val="left"/>
      <w:pPr>
        <w:ind w:left="586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8" w:tplc="5CFC8D10">
      <w:start w:val="1"/>
      <w:numFmt w:val="bullet"/>
      <w:lvlText w:val="▪"/>
      <w:lvlJc w:val="left"/>
      <w:pPr>
        <w:ind w:left="658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abstractNum>
  <w:abstractNum w:abstractNumId="11" w15:restartNumberingAfterBreak="0">
    <w:nsid w:val="544C2A87"/>
    <w:multiLevelType w:val="hybridMultilevel"/>
    <w:tmpl w:val="8E8E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83F92"/>
    <w:multiLevelType w:val="hybridMultilevel"/>
    <w:tmpl w:val="E44AA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CA34E5"/>
    <w:multiLevelType w:val="hybridMultilevel"/>
    <w:tmpl w:val="54B89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FA331F"/>
    <w:multiLevelType w:val="hybridMultilevel"/>
    <w:tmpl w:val="C58ABADC"/>
    <w:lvl w:ilvl="0" w:tplc="21E0D512">
      <w:start w:val="1"/>
      <w:numFmt w:val="bullet"/>
      <w:lvlText w:val="•"/>
      <w:lvlJc w:val="left"/>
      <w:pPr>
        <w:ind w:left="720"/>
      </w:pPr>
      <w:rPr>
        <w:rFonts w:ascii="Arial" w:eastAsia="Arial" w:hAnsi="Arial" w:cs="Arial"/>
        <w:b w:val="0"/>
        <w:i w:val="0"/>
        <w:strike w:val="0"/>
        <w:dstrike w:val="0"/>
        <w:color w:val="0D0D0D"/>
        <w:sz w:val="14"/>
        <w:szCs w:val="14"/>
        <w:u w:val="none" w:color="000000"/>
        <w:bdr w:val="none" w:sz="0" w:space="0" w:color="auto"/>
        <w:shd w:val="clear" w:color="auto" w:fill="auto"/>
        <w:vertAlign w:val="baseline"/>
      </w:rPr>
    </w:lvl>
    <w:lvl w:ilvl="1" w:tplc="A1B8A540">
      <w:start w:val="1"/>
      <w:numFmt w:val="bullet"/>
      <w:lvlText w:val="o"/>
      <w:lvlJc w:val="left"/>
      <w:pPr>
        <w:ind w:left="154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2" w:tplc="25BE32EE">
      <w:start w:val="1"/>
      <w:numFmt w:val="bullet"/>
      <w:lvlText w:val="▪"/>
      <w:lvlJc w:val="left"/>
      <w:pPr>
        <w:ind w:left="226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3" w:tplc="4D22827C">
      <w:start w:val="1"/>
      <w:numFmt w:val="bullet"/>
      <w:lvlText w:val="•"/>
      <w:lvlJc w:val="left"/>
      <w:pPr>
        <w:ind w:left="2988"/>
      </w:pPr>
      <w:rPr>
        <w:rFonts w:ascii="Arial" w:eastAsia="Arial" w:hAnsi="Arial" w:cs="Arial"/>
        <w:b w:val="0"/>
        <w:i w:val="0"/>
        <w:strike w:val="0"/>
        <w:dstrike w:val="0"/>
        <w:color w:val="0D0D0D"/>
        <w:sz w:val="14"/>
        <w:szCs w:val="14"/>
        <w:u w:val="none" w:color="000000"/>
        <w:bdr w:val="none" w:sz="0" w:space="0" w:color="auto"/>
        <w:shd w:val="clear" w:color="auto" w:fill="auto"/>
        <w:vertAlign w:val="baseline"/>
      </w:rPr>
    </w:lvl>
    <w:lvl w:ilvl="4" w:tplc="6B168D22">
      <w:start w:val="1"/>
      <w:numFmt w:val="bullet"/>
      <w:lvlText w:val="o"/>
      <w:lvlJc w:val="left"/>
      <w:pPr>
        <w:ind w:left="370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5" w:tplc="C786FE2E">
      <w:start w:val="1"/>
      <w:numFmt w:val="bullet"/>
      <w:lvlText w:val="▪"/>
      <w:lvlJc w:val="left"/>
      <w:pPr>
        <w:ind w:left="442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6" w:tplc="B73E73EC">
      <w:start w:val="1"/>
      <w:numFmt w:val="bullet"/>
      <w:lvlText w:val="•"/>
      <w:lvlJc w:val="left"/>
      <w:pPr>
        <w:ind w:left="5148"/>
      </w:pPr>
      <w:rPr>
        <w:rFonts w:ascii="Arial" w:eastAsia="Arial" w:hAnsi="Arial" w:cs="Arial"/>
        <w:b w:val="0"/>
        <w:i w:val="0"/>
        <w:strike w:val="0"/>
        <w:dstrike w:val="0"/>
        <w:color w:val="0D0D0D"/>
        <w:sz w:val="14"/>
        <w:szCs w:val="14"/>
        <w:u w:val="none" w:color="000000"/>
        <w:bdr w:val="none" w:sz="0" w:space="0" w:color="auto"/>
        <w:shd w:val="clear" w:color="auto" w:fill="auto"/>
        <w:vertAlign w:val="baseline"/>
      </w:rPr>
    </w:lvl>
    <w:lvl w:ilvl="7" w:tplc="92207E46">
      <w:start w:val="1"/>
      <w:numFmt w:val="bullet"/>
      <w:lvlText w:val="o"/>
      <w:lvlJc w:val="left"/>
      <w:pPr>
        <w:ind w:left="586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8" w:tplc="B64C2724">
      <w:start w:val="1"/>
      <w:numFmt w:val="bullet"/>
      <w:lvlText w:val="▪"/>
      <w:lvlJc w:val="left"/>
      <w:pPr>
        <w:ind w:left="658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abstractNum>
  <w:abstractNum w:abstractNumId="15" w15:restartNumberingAfterBreak="0">
    <w:nsid w:val="710C3A1C"/>
    <w:multiLevelType w:val="hybridMultilevel"/>
    <w:tmpl w:val="0624E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A7790F"/>
    <w:multiLevelType w:val="hybridMultilevel"/>
    <w:tmpl w:val="C206D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C95DAC"/>
    <w:multiLevelType w:val="hybridMultilevel"/>
    <w:tmpl w:val="CF60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A5A85"/>
    <w:multiLevelType w:val="hybridMultilevel"/>
    <w:tmpl w:val="D376E426"/>
    <w:lvl w:ilvl="0" w:tplc="321A93C8">
      <w:start w:val="1"/>
      <w:numFmt w:val="bullet"/>
      <w:lvlText w:val="•"/>
      <w:lvlJc w:val="left"/>
      <w:pPr>
        <w:ind w:left="720"/>
      </w:pPr>
      <w:rPr>
        <w:rFonts w:ascii="Arial" w:eastAsia="Arial" w:hAnsi="Arial" w:cs="Arial"/>
        <w:b w:val="0"/>
        <w:i w:val="0"/>
        <w:strike w:val="0"/>
        <w:dstrike w:val="0"/>
        <w:color w:val="0D0D0D"/>
        <w:sz w:val="14"/>
        <w:szCs w:val="14"/>
        <w:u w:val="none" w:color="000000"/>
        <w:bdr w:val="none" w:sz="0" w:space="0" w:color="auto"/>
        <w:shd w:val="clear" w:color="auto" w:fill="auto"/>
        <w:vertAlign w:val="baseline"/>
      </w:rPr>
    </w:lvl>
    <w:lvl w:ilvl="1" w:tplc="D0D4E4A2">
      <w:start w:val="1"/>
      <w:numFmt w:val="bullet"/>
      <w:lvlText w:val="o"/>
      <w:lvlJc w:val="left"/>
      <w:pPr>
        <w:ind w:left="154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2" w:tplc="9BA22A32">
      <w:start w:val="1"/>
      <w:numFmt w:val="bullet"/>
      <w:lvlText w:val="▪"/>
      <w:lvlJc w:val="left"/>
      <w:pPr>
        <w:ind w:left="226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3" w:tplc="4902338E">
      <w:start w:val="1"/>
      <w:numFmt w:val="bullet"/>
      <w:lvlText w:val="•"/>
      <w:lvlJc w:val="left"/>
      <w:pPr>
        <w:ind w:left="2988"/>
      </w:pPr>
      <w:rPr>
        <w:rFonts w:ascii="Arial" w:eastAsia="Arial" w:hAnsi="Arial" w:cs="Arial"/>
        <w:b w:val="0"/>
        <w:i w:val="0"/>
        <w:strike w:val="0"/>
        <w:dstrike w:val="0"/>
        <w:color w:val="0D0D0D"/>
        <w:sz w:val="14"/>
        <w:szCs w:val="14"/>
        <w:u w:val="none" w:color="000000"/>
        <w:bdr w:val="none" w:sz="0" w:space="0" w:color="auto"/>
        <w:shd w:val="clear" w:color="auto" w:fill="auto"/>
        <w:vertAlign w:val="baseline"/>
      </w:rPr>
    </w:lvl>
    <w:lvl w:ilvl="4" w:tplc="3D4884D8">
      <w:start w:val="1"/>
      <w:numFmt w:val="bullet"/>
      <w:lvlText w:val="o"/>
      <w:lvlJc w:val="left"/>
      <w:pPr>
        <w:ind w:left="370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5" w:tplc="EDA208BE">
      <w:start w:val="1"/>
      <w:numFmt w:val="bullet"/>
      <w:lvlText w:val="▪"/>
      <w:lvlJc w:val="left"/>
      <w:pPr>
        <w:ind w:left="442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6" w:tplc="A4F25AF6">
      <w:start w:val="1"/>
      <w:numFmt w:val="bullet"/>
      <w:lvlText w:val="•"/>
      <w:lvlJc w:val="left"/>
      <w:pPr>
        <w:ind w:left="5148"/>
      </w:pPr>
      <w:rPr>
        <w:rFonts w:ascii="Arial" w:eastAsia="Arial" w:hAnsi="Arial" w:cs="Arial"/>
        <w:b w:val="0"/>
        <w:i w:val="0"/>
        <w:strike w:val="0"/>
        <w:dstrike w:val="0"/>
        <w:color w:val="0D0D0D"/>
        <w:sz w:val="14"/>
        <w:szCs w:val="14"/>
        <w:u w:val="none" w:color="000000"/>
        <w:bdr w:val="none" w:sz="0" w:space="0" w:color="auto"/>
        <w:shd w:val="clear" w:color="auto" w:fill="auto"/>
        <w:vertAlign w:val="baseline"/>
      </w:rPr>
    </w:lvl>
    <w:lvl w:ilvl="7" w:tplc="06624960">
      <w:start w:val="1"/>
      <w:numFmt w:val="bullet"/>
      <w:lvlText w:val="o"/>
      <w:lvlJc w:val="left"/>
      <w:pPr>
        <w:ind w:left="586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lvl w:ilvl="8" w:tplc="732833EE">
      <w:start w:val="1"/>
      <w:numFmt w:val="bullet"/>
      <w:lvlText w:val="▪"/>
      <w:lvlJc w:val="left"/>
      <w:pPr>
        <w:ind w:left="6588"/>
      </w:pPr>
      <w:rPr>
        <w:rFonts w:ascii="Segoe UI Symbol" w:eastAsia="Segoe UI Symbol" w:hAnsi="Segoe UI Symbol" w:cs="Segoe UI Symbol"/>
        <w:b w:val="0"/>
        <w:i w:val="0"/>
        <w:strike w:val="0"/>
        <w:dstrike w:val="0"/>
        <w:color w:val="0D0D0D"/>
        <w:sz w:val="14"/>
        <w:szCs w:val="14"/>
        <w:u w:val="none" w:color="000000"/>
        <w:bdr w:val="none" w:sz="0" w:space="0" w:color="auto"/>
        <w:shd w:val="clear" w:color="auto" w:fill="auto"/>
        <w:vertAlign w:val="baseline"/>
      </w:rPr>
    </w:lvl>
  </w:abstractNum>
  <w:num w:numId="1">
    <w:abstractNumId w:val="10"/>
  </w:num>
  <w:num w:numId="2">
    <w:abstractNumId w:val="3"/>
  </w:num>
  <w:num w:numId="3">
    <w:abstractNumId w:val="14"/>
  </w:num>
  <w:num w:numId="4">
    <w:abstractNumId w:val="18"/>
  </w:num>
  <w:num w:numId="5">
    <w:abstractNumId w:val="0"/>
  </w:num>
  <w:num w:numId="6">
    <w:abstractNumId w:val="7"/>
  </w:num>
  <w:num w:numId="7">
    <w:abstractNumId w:val="2"/>
  </w:num>
  <w:num w:numId="8">
    <w:abstractNumId w:val="13"/>
  </w:num>
  <w:num w:numId="9">
    <w:abstractNumId w:val="16"/>
  </w:num>
  <w:num w:numId="10">
    <w:abstractNumId w:val="15"/>
  </w:num>
  <w:num w:numId="11">
    <w:abstractNumId w:val="4"/>
  </w:num>
  <w:num w:numId="12">
    <w:abstractNumId w:val="8"/>
  </w:num>
  <w:num w:numId="13">
    <w:abstractNumId w:val="12"/>
  </w:num>
  <w:num w:numId="14">
    <w:abstractNumId w:val="1"/>
  </w:num>
  <w:num w:numId="15">
    <w:abstractNumId w:val="17"/>
  </w:num>
  <w:num w:numId="16">
    <w:abstractNumId w:val="5"/>
  </w:num>
  <w:num w:numId="17">
    <w:abstractNumId w:val="9"/>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8D"/>
    <w:rsid w:val="0003418D"/>
    <w:rsid w:val="00041514"/>
    <w:rsid w:val="00097BB4"/>
    <w:rsid w:val="00126B22"/>
    <w:rsid w:val="001331E6"/>
    <w:rsid w:val="00135A59"/>
    <w:rsid w:val="00164EA9"/>
    <w:rsid w:val="001A1796"/>
    <w:rsid w:val="001E52D3"/>
    <w:rsid w:val="0026542E"/>
    <w:rsid w:val="002658C1"/>
    <w:rsid w:val="002D696B"/>
    <w:rsid w:val="002E6D0A"/>
    <w:rsid w:val="003101D8"/>
    <w:rsid w:val="003847AA"/>
    <w:rsid w:val="00387530"/>
    <w:rsid w:val="00395BB6"/>
    <w:rsid w:val="003D1EB3"/>
    <w:rsid w:val="00457D4B"/>
    <w:rsid w:val="004816F1"/>
    <w:rsid w:val="004B719C"/>
    <w:rsid w:val="004E5D4F"/>
    <w:rsid w:val="005111AD"/>
    <w:rsid w:val="005A0F5A"/>
    <w:rsid w:val="005B1605"/>
    <w:rsid w:val="00660A19"/>
    <w:rsid w:val="006948E3"/>
    <w:rsid w:val="006B6FF9"/>
    <w:rsid w:val="006C5444"/>
    <w:rsid w:val="006F46B9"/>
    <w:rsid w:val="007036F5"/>
    <w:rsid w:val="00712C88"/>
    <w:rsid w:val="007427AE"/>
    <w:rsid w:val="00802E7A"/>
    <w:rsid w:val="00807BD5"/>
    <w:rsid w:val="0082094B"/>
    <w:rsid w:val="00906C03"/>
    <w:rsid w:val="00922571"/>
    <w:rsid w:val="009A459B"/>
    <w:rsid w:val="00A35A51"/>
    <w:rsid w:val="00A51691"/>
    <w:rsid w:val="00AA4785"/>
    <w:rsid w:val="00AC3F9E"/>
    <w:rsid w:val="00AC56B7"/>
    <w:rsid w:val="00AD353A"/>
    <w:rsid w:val="00AE7ADB"/>
    <w:rsid w:val="00B15443"/>
    <w:rsid w:val="00B4530A"/>
    <w:rsid w:val="00B52F5D"/>
    <w:rsid w:val="00B973A7"/>
    <w:rsid w:val="00BF371D"/>
    <w:rsid w:val="00C76C40"/>
    <w:rsid w:val="00C82C84"/>
    <w:rsid w:val="00D419D0"/>
    <w:rsid w:val="00D84448"/>
    <w:rsid w:val="00DC58FC"/>
    <w:rsid w:val="00E93629"/>
    <w:rsid w:val="00FA3450"/>
    <w:rsid w:val="00FB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7546"/>
  <w15:docId w15:val="{E1EFF9C9-8493-4322-A34C-1E2A6CE9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273"/>
      <w:ind w:left="10" w:hanging="10"/>
      <w:outlineLvl w:val="0"/>
    </w:pPr>
    <w:rPr>
      <w:rFonts w:ascii="Arial" w:eastAsia="Arial" w:hAnsi="Arial" w:cs="Arial"/>
      <w:b/>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FF"/>
      <w:sz w:val="24"/>
      <w:u w:val="single" w:color="0000FF"/>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4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8D"/>
    <w:pPr>
      <w:spacing w:after="0" w:line="240" w:lineRule="auto"/>
      <w:ind w:left="720"/>
    </w:pPr>
    <w:rPr>
      <w:rFonts w:asciiTheme="minorHAnsi" w:eastAsiaTheme="minorHAnsi" w:hAnsiTheme="minorHAnsi" w:cstheme="minorBidi"/>
      <w:color w:val="auto"/>
      <w:lang w:eastAsia="en-US"/>
    </w:rPr>
  </w:style>
  <w:style w:type="paragraph" w:styleId="BalloonText">
    <w:name w:val="Balloon Text"/>
    <w:basedOn w:val="Normal"/>
    <w:link w:val="BalloonTextChar"/>
    <w:uiPriority w:val="99"/>
    <w:semiHidden/>
    <w:unhideWhenUsed/>
    <w:rsid w:val="00481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F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hur\Downloads\ppstrategy%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ppstrategy template (1)</Template>
  <TotalTime>161</TotalTime>
  <Pages>8</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HP</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Micheal Arthur</dc:creator>
  <cp:lastModifiedBy>admin1</cp:lastModifiedBy>
  <cp:revision>5</cp:revision>
  <cp:lastPrinted>2018-09-17T14:34:00Z</cp:lastPrinted>
  <dcterms:created xsi:type="dcterms:W3CDTF">2018-10-08T14:08:00Z</dcterms:created>
  <dcterms:modified xsi:type="dcterms:W3CDTF">2018-10-09T14:59:00Z</dcterms:modified>
</cp:coreProperties>
</file>