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B0F3" w14:textId="0D7025E2" w:rsidR="00F01276" w:rsidRDefault="00423722" w:rsidP="000719E5">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21BD755B" wp14:editId="7C4BF5E0">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E36E81">
        <w:rPr>
          <w:rFonts w:ascii="Arial" w:hAnsi="Arial" w:cs="Arial"/>
          <w:b/>
          <w:noProof/>
          <w:sz w:val="44"/>
          <w:szCs w:val="48"/>
          <w:lang w:eastAsia="en-GB"/>
        </w:rPr>
        <w:t xml:space="preserve">Spring Newsletter </w:t>
      </w:r>
      <w:r w:rsidR="00A8689E">
        <w:rPr>
          <w:rFonts w:ascii="Arial" w:hAnsi="Arial" w:cs="Arial"/>
          <w:b/>
          <w:sz w:val="44"/>
          <w:szCs w:val="48"/>
        </w:rPr>
        <w:t>2021-22</w:t>
      </w:r>
    </w:p>
    <w:p w14:paraId="0A0F1686" w14:textId="24C5F237" w:rsidR="000719E5" w:rsidRPr="000719E5" w:rsidRDefault="00B1287A" w:rsidP="000719E5">
      <w:pPr>
        <w:ind w:left="-284" w:right="-1"/>
        <w:jc w:val="both"/>
        <w:rPr>
          <w:rFonts w:ascii="Arial" w:hAnsi="Arial" w:cs="Arial"/>
          <w:b/>
          <w:color w:val="8064A2" w:themeColor="accent4"/>
          <w:sz w:val="28"/>
          <w:szCs w:val="28"/>
          <w:u w:val="single"/>
        </w:rPr>
      </w:pPr>
      <w:r>
        <w:rPr>
          <w:rFonts w:ascii="Arial" w:hAnsi="Arial" w:cs="Arial"/>
          <w:b/>
          <w:color w:val="8064A2" w:themeColor="accent4"/>
          <w:sz w:val="28"/>
          <w:szCs w:val="28"/>
          <w:u w:val="single"/>
        </w:rPr>
        <w:t>Aydon</w:t>
      </w:r>
      <w:r w:rsidR="00A8689E">
        <w:rPr>
          <w:rFonts w:ascii="Arial" w:hAnsi="Arial" w:cs="Arial"/>
          <w:b/>
          <w:color w:val="8064A2" w:themeColor="accent4"/>
          <w:sz w:val="28"/>
          <w:szCs w:val="28"/>
          <w:u w:val="single"/>
        </w:rPr>
        <w:t xml:space="preserve"> Class</w:t>
      </w:r>
    </w:p>
    <w:p w14:paraId="7FDFC7A7" w14:textId="2E4C8FBD" w:rsidR="00057F41" w:rsidRPr="0069489B" w:rsidRDefault="00057F41" w:rsidP="000719E5">
      <w:pPr>
        <w:spacing w:line="240" w:lineRule="auto"/>
        <w:ind w:left="-284" w:right="-1"/>
        <w:jc w:val="both"/>
        <w:rPr>
          <w:rFonts w:ascii="Arial" w:eastAsia="Times New Roman" w:hAnsi="Arial" w:cs="Arial"/>
          <w:sz w:val="23"/>
          <w:szCs w:val="23"/>
        </w:rPr>
      </w:pPr>
      <w:r w:rsidRPr="0069489B">
        <w:rPr>
          <w:rFonts w:ascii="Arial" w:eastAsia="Times New Roman" w:hAnsi="Arial" w:cs="Arial"/>
          <w:sz w:val="23"/>
          <w:szCs w:val="23"/>
        </w:rPr>
        <w:t>Dear Parents and Carers,</w:t>
      </w:r>
    </w:p>
    <w:p w14:paraId="79883666" w14:textId="31C2F7CF" w:rsidR="00B1287A" w:rsidRPr="0069489B" w:rsidRDefault="00B1287A" w:rsidP="00B1287A">
      <w:pPr>
        <w:spacing w:line="240" w:lineRule="auto"/>
        <w:ind w:right="-1"/>
        <w:jc w:val="both"/>
        <w:rPr>
          <w:rFonts w:ascii="Arial" w:eastAsia="Times New Roman" w:hAnsi="Arial" w:cs="Arial"/>
          <w:sz w:val="23"/>
          <w:szCs w:val="23"/>
        </w:rPr>
      </w:pPr>
      <w:r w:rsidRPr="0069489B">
        <w:rPr>
          <w:rFonts w:ascii="Arial" w:eastAsia="Times New Roman" w:hAnsi="Arial" w:cs="Arial"/>
          <w:sz w:val="23"/>
          <w:szCs w:val="23"/>
        </w:rPr>
        <w:t xml:space="preserve">Happy New Year and welcome to the Spring term! We hope you had a lovely time over the festive period. This term our topic is Chocolate, with a focus on Charlie and the Chocolate Factory. </w:t>
      </w:r>
    </w:p>
    <w:p w14:paraId="274DFD1F" w14:textId="631B48CA" w:rsidR="00B1287A" w:rsidRPr="0069489B" w:rsidRDefault="00B1287A" w:rsidP="00B1287A">
      <w:pPr>
        <w:spacing w:line="240" w:lineRule="auto"/>
        <w:ind w:right="-1"/>
        <w:jc w:val="both"/>
        <w:rPr>
          <w:rFonts w:ascii="Arial" w:eastAsia="Times New Roman" w:hAnsi="Arial" w:cs="Arial"/>
          <w:sz w:val="23"/>
          <w:szCs w:val="23"/>
        </w:rPr>
      </w:pPr>
      <w:r w:rsidRPr="0069489B">
        <w:rPr>
          <w:rFonts w:ascii="Arial" w:eastAsia="Times New Roman" w:hAnsi="Arial" w:cs="Arial"/>
          <w:sz w:val="23"/>
          <w:szCs w:val="23"/>
        </w:rPr>
        <w:t xml:space="preserve">This term our team is Ruth, Rebecca, Ellen, Kirsty, Vicky, Donna, Phoebe, Kat, Dave, Tim, </w:t>
      </w:r>
      <w:proofErr w:type="spellStart"/>
      <w:r w:rsidRPr="0069489B">
        <w:rPr>
          <w:rFonts w:ascii="Arial" w:eastAsia="Times New Roman" w:hAnsi="Arial" w:cs="Arial"/>
          <w:sz w:val="23"/>
          <w:szCs w:val="23"/>
        </w:rPr>
        <w:t>Ruh</w:t>
      </w:r>
      <w:proofErr w:type="spellEnd"/>
      <w:r w:rsidRPr="0069489B">
        <w:rPr>
          <w:rFonts w:ascii="Arial" w:eastAsia="Times New Roman" w:hAnsi="Arial" w:cs="Arial"/>
          <w:sz w:val="23"/>
          <w:szCs w:val="23"/>
        </w:rPr>
        <w:t xml:space="preserve"> and Joanne. Speech and Language Therapy will be provided by Erin Kelly and Occupational Therapy will be provided by Gemma Cooke. This term we are also being joined by a new teacher, Megan, who will be full time and will cover Rebecca’s maternity leave which is due to start around February half term. </w:t>
      </w:r>
    </w:p>
    <w:p w14:paraId="75F44F85" w14:textId="5EE71A1C" w:rsidR="00B1287A" w:rsidRPr="0069489B" w:rsidRDefault="00B1287A" w:rsidP="00B1287A">
      <w:pPr>
        <w:spacing w:line="240" w:lineRule="auto"/>
        <w:ind w:right="-1"/>
        <w:jc w:val="both"/>
        <w:rPr>
          <w:rFonts w:ascii="Arial" w:eastAsia="Times New Roman" w:hAnsi="Arial" w:cs="Arial"/>
          <w:sz w:val="23"/>
          <w:szCs w:val="23"/>
        </w:rPr>
      </w:pPr>
      <w:r w:rsidRPr="0069489B">
        <w:rPr>
          <w:rFonts w:ascii="Arial" w:eastAsia="Times New Roman" w:hAnsi="Arial" w:cs="Arial"/>
          <w:sz w:val="23"/>
          <w:szCs w:val="23"/>
        </w:rPr>
        <w:t xml:space="preserve">Our stories this term will include Charlie and the Chocolate Factory and the Easter story. </w:t>
      </w:r>
    </w:p>
    <w:p w14:paraId="389BA989" w14:textId="77777777" w:rsidR="00B1287A" w:rsidRPr="0069489B" w:rsidRDefault="00B1287A" w:rsidP="00B1287A">
      <w:pPr>
        <w:spacing w:line="240" w:lineRule="auto"/>
        <w:ind w:right="-1"/>
        <w:jc w:val="both"/>
        <w:rPr>
          <w:rFonts w:ascii="Arial" w:eastAsia="Times New Roman" w:hAnsi="Arial" w:cs="Arial"/>
          <w:sz w:val="23"/>
          <w:szCs w:val="23"/>
        </w:rPr>
      </w:pPr>
      <w:r w:rsidRPr="0069489B">
        <w:rPr>
          <w:rFonts w:ascii="Arial" w:eastAsia="Times New Roman" w:hAnsi="Arial" w:cs="Arial"/>
          <w:sz w:val="23"/>
          <w:szCs w:val="23"/>
        </w:rPr>
        <w:t>We will focus on the following areas of learning:</w:t>
      </w:r>
    </w:p>
    <w:p w14:paraId="46C3CF4D" w14:textId="1FB85C73" w:rsidR="00B1287A" w:rsidRPr="00C15ACF" w:rsidRDefault="00B1287A" w:rsidP="00C15ACF">
      <w:pPr>
        <w:pStyle w:val="ListParagraph"/>
        <w:numPr>
          <w:ilvl w:val="0"/>
          <w:numId w:val="4"/>
        </w:numPr>
        <w:spacing w:line="240" w:lineRule="auto"/>
        <w:ind w:right="-1"/>
        <w:jc w:val="both"/>
        <w:rPr>
          <w:rFonts w:ascii="Arial" w:eastAsia="Times New Roman" w:hAnsi="Arial" w:cs="Arial"/>
          <w:sz w:val="23"/>
          <w:szCs w:val="23"/>
        </w:rPr>
      </w:pPr>
      <w:r w:rsidRPr="00C15ACF">
        <w:rPr>
          <w:rFonts w:ascii="Arial" w:eastAsia="Times New Roman" w:hAnsi="Arial" w:cs="Arial"/>
          <w:sz w:val="23"/>
          <w:szCs w:val="23"/>
        </w:rPr>
        <w:t>We will continue with visits into the community to transfer the communication and numeracy work we are doing in school.</w:t>
      </w:r>
      <w:r w:rsidR="00A4346B" w:rsidRPr="00C15ACF">
        <w:rPr>
          <w:rFonts w:ascii="Arial" w:eastAsia="Times New Roman" w:hAnsi="Arial" w:cs="Arial"/>
          <w:sz w:val="23"/>
          <w:szCs w:val="23"/>
        </w:rPr>
        <w:t xml:space="preserve"> We will be assessing these visits continually in line with Government advice. </w:t>
      </w:r>
    </w:p>
    <w:p w14:paraId="60F49157" w14:textId="120D90E5" w:rsidR="00B1287A" w:rsidRPr="00C15ACF" w:rsidRDefault="00B1287A" w:rsidP="00C15ACF">
      <w:pPr>
        <w:pStyle w:val="ListParagraph"/>
        <w:numPr>
          <w:ilvl w:val="0"/>
          <w:numId w:val="4"/>
        </w:numPr>
        <w:spacing w:line="240" w:lineRule="auto"/>
        <w:ind w:right="-1"/>
        <w:jc w:val="both"/>
        <w:rPr>
          <w:rFonts w:ascii="Arial" w:eastAsia="Times New Roman" w:hAnsi="Arial" w:cs="Arial"/>
          <w:sz w:val="23"/>
          <w:szCs w:val="23"/>
        </w:rPr>
      </w:pPr>
      <w:r w:rsidRPr="00C15ACF">
        <w:rPr>
          <w:rFonts w:ascii="Arial" w:eastAsia="Times New Roman" w:hAnsi="Arial" w:cs="Arial"/>
          <w:sz w:val="23"/>
          <w:szCs w:val="23"/>
        </w:rPr>
        <w:t xml:space="preserve">Science sessions this term will be focussed on </w:t>
      </w:r>
      <w:r w:rsidR="00A4346B" w:rsidRPr="00C15ACF">
        <w:rPr>
          <w:rFonts w:ascii="Arial" w:eastAsia="Times New Roman" w:hAnsi="Arial" w:cs="Arial"/>
          <w:sz w:val="23"/>
          <w:szCs w:val="23"/>
        </w:rPr>
        <w:t xml:space="preserve">Seasons, Earth and space. </w:t>
      </w:r>
      <w:r w:rsidRPr="00C15ACF">
        <w:rPr>
          <w:rFonts w:ascii="Arial" w:eastAsia="Times New Roman" w:hAnsi="Arial" w:cs="Arial"/>
          <w:sz w:val="23"/>
          <w:szCs w:val="23"/>
        </w:rPr>
        <w:t xml:space="preserve"> </w:t>
      </w:r>
    </w:p>
    <w:p w14:paraId="10187566" w14:textId="176CA2EA" w:rsidR="00A4346B" w:rsidRPr="00C15ACF" w:rsidRDefault="00A4346B" w:rsidP="00C15ACF">
      <w:pPr>
        <w:pStyle w:val="ListParagraph"/>
        <w:numPr>
          <w:ilvl w:val="0"/>
          <w:numId w:val="4"/>
        </w:numPr>
        <w:spacing w:line="240" w:lineRule="auto"/>
        <w:ind w:right="-1"/>
        <w:jc w:val="both"/>
        <w:rPr>
          <w:rFonts w:ascii="Arial" w:eastAsia="Times New Roman" w:hAnsi="Arial" w:cs="Arial"/>
          <w:sz w:val="23"/>
          <w:szCs w:val="23"/>
        </w:rPr>
      </w:pPr>
      <w:r w:rsidRPr="00C15ACF">
        <w:rPr>
          <w:rFonts w:ascii="Arial" w:eastAsia="Times New Roman" w:hAnsi="Arial" w:cs="Arial"/>
          <w:sz w:val="23"/>
          <w:szCs w:val="23"/>
        </w:rPr>
        <w:t xml:space="preserve">In topic sessions throughout the term we will be learning about the history of chocolate and in humanities we will be focussing on the Aztecs. </w:t>
      </w:r>
    </w:p>
    <w:p w14:paraId="0ACA9295" w14:textId="77777777" w:rsidR="0069489B" w:rsidRPr="0069489B" w:rsidRDefault="0069489B" w:rsidP="0069489B">
      <w:pPr>
        <w:spacing w:line="240" w:lineRule="auto"/>
        <w:ind w:right="-1"/>
        <w:jc w:val="both"/>
        <w:rPr>
          <w:rFonts w:ascii="Arial" w:eastAsia="Times New Roman" w:hAnsi="Arial" w:cs="Arial"/>
          <w:sz w:val="23"/>
          <w:szCs w:val="23"/>
        </w:rPr>
      </w:pPr>
      <w:r w:rsidRPr="0069489B">
        <w:rPr>
          <w:rFonts w:ascii="Arial" w:eastAsia="Times New Roman" w:hAnsi="Arial" w:cs="Arial"/>
          <w:sz w:val="23"/>
          <w:szCs w:val="23"/>
        </w:rPr>
        <w:t>Speech and language therapy input will focus on further developing communication skills and vocabulary within a ‘total communication’ approach, including use of PECS, VOCA and spoken language as appropriate. Individual programmes will be followed throughout the school week, including sessions such as baking therapy/beauty therapy/garden therapy and play skills, as well as topic-based sentence building using colourful semantics and shape coding strategies.</w:t>
      </w:r>
    </w:p>
    <w:p w14:paraId="18660AB7" w14:textId="77777777" w:rsidR="0069489B" w:rsidRPr="0069489B" w:rsidRDefault="0069489B" w:rsidP="0069489B">
      <w:pPr>
        <w:spacing w:line="240" w:lineRule="auto"/>
        <w:ind w:right="-1"/>
        <w:jc w:val="both"/>
        <w:rPr>
          <w:rFonts w:ascii="Arial" w:eastAsia="Times New Roman" w:hAnsi="Arial" w:cs="Arial"/>
          <w:sz w:val="23"/>
          <w:szCs w:val="23"/>
        </w:rPr>
      </w:pPr>
      <w:r w:rsidRPr="0069489B">
        <w:rPr>
          <w:rFonts w:ascii="Arial" w:eastAsia="Times New Roman" w:hAnsi="Arial" w:cs="Arial"/>
          <w:sz w:val="23"/>
          <w:szCs w:val="23"/>
        </w:rPr>
        <w:t xml:space="preserve">Occupational therapy will be working on functional independence skills as well as fine and gross motor tasks, incorporating sensory integration into the student’s day. One to one sessions will work on individual targets and group sessions such as baking therapy, fine motor and play skills will incorporate the students SCERTS targets which look to develop the students emotional regulation and social communication with their staff and peers.  </w:t>
      </w:r>
    </w:p>
    <w:p w14:paraId="0ED3B494" w14:textId="77777777" w:rsidR="00B1287A" w:rsidRPr="0069489B" w:rsidRDefault="00B1287A" w:rsidP="00B1287A">
      <w:pPr>
        <w:spacing w:line="240" w:lineRule="auto"/>
        <w:ind w:right="-142"/>
        <w:jc w:val="both"/>
        <w:rPr>
          <w:rFonts w:ascii="Arial" w:eastAsia="Times New Roman" w:hAnsi="Arial" w:cs="Arial"/>
          <w:sz w:val="23"/>
          <w:szCs w:val="23"/>
        </w:rPr>
      </w:pPr>
      <w:r w:rsidRPr="0069489B">
        <w:rPr>
          <w:rFonts w:ascii="Arial" w:eastAsia="Times New Roman" w:hAnsi="Arial" w:cs="Arial"/>
          <w:sz w:val="23"/>
          <w:szCs w:val="23"/>
        </w:rPr>
        <w:t>Please don’t hesitate to get in touch with any of the teaching or therapy team if you have any questions.</w:t>
      </w:r>
    </w:p>
    <w:p w14:paraId="6AC33F8B" w14:textId="77777777" w:rsidR="00B1287A" w:rsidRPr="0069489B" w:rsidRDefault="00B1287A" w:rsidP="00B1287A">
      <w:pPr>
        <w:spacing w:line="240" w:lineRule="auto"/>
        <w:ind w:right="-142"/>
        <w:jc w:val="both"/>
        <w:rPr>
          <w:rFonts w:ascii="Arial" w:eastAsia="Times New Roman" w:hAnsi="Arial" w:cs="Arial"/>
          <w:sz w:val="23"/>
          <w:szCs w:val="23"/>
        </w:rPr>
      </w:pPr>
      <w:r w:rsidRPr="0069489B">
        <w:rPr>
          <w:rFonts w:ascii="Arial" w:eastAsia="Times New Roman" w:hAnsi="Arial" w:cs="Arial"/>
          <w:sz w:val="23"/>
          <w:szCs w:val="23"/>
        </w:rPr>
        <w:t>Best wishes</w:t>
      </w:r>
    </w:p>
    <w:p w14:paraId="196C0F1B" w14:textId="28ECCD6B" w:rsidR="00C83ADD" w:rsidRPr="0069489B" w:rsidRDefault="00B1287A" w:rsidP="00A4346B">
      <w:pPr>
        <w:spacing w:line="240" w:lineRule="auto"/>
        <w:ind w:right="-142"/>
        <w:jc w:val="both"/>
        <w:rPr>
          <w:rFonts w:ascii="Arial" w:eastAsia="Times New Roman" w:hAnsi="Arial" w:cs="Arial"/>
          <w:sz w:val="23"/>
          <w:szCs w:val="23"/>
        </w:rPr>
      </w:pPr>
      <w:r w:rsidRPr="0069489B">
        <w:rPr>
          <w:rFonts w:ascii="Arial" w:eastAsia="Times New Roman" w:hAnsi="Arial" w:cs="Arial"/>
          <w:sz w:val="23"/>
          <w:szCs w:val="23"/>
        </w:rPr>
        <w:t>Rut</w:t>
      </w:r>
      <w:r w:rsidR="00A4346B" w:rsidRPr="0069489B">
        <w:rPr>
          <w:rFonts w:ascii="Arial" w:eastAsia="Times New Roman" w:hAnsi="Arial" w:cs="Arial"/>
          <w:sz w:val="23"/>
          <w:szCs w:val="23"/>
        </w:rPr>
        <w:t xml:space="preserve">h, </w:t>
      </w:r>
      <w:r w:rsidRPr="0069489B">
        <w:rPr>
          <w:rFonts w:ascii="Arial" w:eastAsia="Times New Roman" w:hAnsi="Arial" w:cs="Arial"/>
          <w:sz w:val="23"/>
          <w:szCs w:val="23"/>
        </w:rPr>
        <w:t>Rebecca</w:t>
      </w:r>
      <w:r w:rsidR="00C15ACF">
        <w:rPr>
          <w:rFonts w:ascii="Arial" w:eastAsia="Times New Roman" w:hAnsi="Arial" w:cs="Arial"/>
          <w:sz w:val="23"/>
          <w:szCs w:val="23"/>
        </w:rPr>
        <w:t xml:space="preserve">, </w:t>
      </w:r>
      <w:r w:rsidR="00A4346B" w:rsidRPr="0069489B">
        <w:rPr>
          <w:rFonts w:ascii="Arial" w:eastAsia="Times New Roman" w:hAnsi="Arial" w:cs="Arial"/>
          <w:sz w:val="23"/>
          <w:szCs w:val="23"/>
        </w:rPr>
        <w:t>Megan</w:t>
      </w:r>
      <w:r w:rsidR="00C15ACF">
        <w:rPr>
          <w:rFonts w:ascii="Arial" w:eastAsia="Times New Roman" w:hAnsi="Arial" w:cs="Arial"/>
          <w:sz w:val="23"/>
          <w:szCs w:val="23"/>
        </w:rPr>
        <w:t xml:space="preserve"> and the Aydon class team</w:t>
      </w:r>
    </w:p>
    <w:p w14:paraId="4381337F" w14:textId="77777777" w:rsidR="0069489B" w:rsidRPr="0069489B" w:rsidRDefault="0069489B" w:rsidP="00A4346B">
      <w:pPr>
        <w:spacing w:line="240" w:lineRule="auto"/>
        <w:ind w:right="-142"/>
        <w:jc w:val="both"/>
        <w:rPr>
          <w:rFonts w:ascii="Arial" w:eastAsia="Times New Roman" w:hAnsi="Arial" w:cs="Arial"/>
        </w:rPr>
      </w:pPr>
    </w:p>
    <w:tbl>
      <w:tblPr>
        <w:tblStyle w:val="TableGrid"/>
        <w:tblW w:w="0" w:type="auto"/>
        <w:tblLook w:val="04A0" w:firstRow="1" w:lastRow="0" w:firstColumn="1" w:lastColumn="0" w:noHBand="0" w:noVBand="1"/>
      </w:tblPr>
      <w:tblGrid>
        <w:gridCol w:w="3925"/>
        <w:gridCol w:w="3074"/>
        <w:gridCol w:w="3197"/>
      </w:tblGrid>
      <w:tr w:rsidR="00AA1C47" w:rsidRPr="00BC6807" w14:paraId="15618DA6" w14:textId="77777777" w:rsidTr="00A4346B">
        <w:tc>
          <w:tcPr>
            <w:tcW w:w="3925" w:type="dxa"/>
          </w:tcPr>
          <w:p w14:paraId="618C3D99" w14:textId="196EF5E4" w:rsidR="000719E5" w:rsidRPr="00BC6807" w:rsidRDefault="000719E5" w:rsidP="0052728D">
            <w:pPr>
              <w:jc w:val="center"/>
              <w:rPr>
                <w:b/>
                <w:sz w:val="28"/>
                <w:szCs w:val="28"/>
              </w:rPr>
            </w:pPr>
            <w:r w:rsidRPr="00BC6807">
              <w:rPr>
                <w:b/>
                <w:sz w:val="28"/>
                <w:szCs w:val="28"/>
              </w:rPr>
              <w:t>Class</w:t>
            </w:r>
            <w:r>
              <w:rPr>
                <w:b/>
                <w:sz w:val="28"/>
                <w:szCs w:val="28"/>
              </w:rPr>
              <w:t xml:space="preserve"> teacher</w:t>
            </w:r>
            <w:r w:rsidR="00A4346B">
              <w:rPr>
                <w:b/>
                <w:sz w:val="28"/>
                <w:szCs w:val="28"/>
              </w:rPr>
              <w:t>s</w:t>
            </w:r>
          </w:p>
        </w:tc>
        <w:tc>
          <w:tcPr>
            <w:tcW w:w="3092" w:type="dxa"/>
          </w:tcPr>
          <w:p w14:paraId="5C23F8A9" w14:textId="77777777" w:rsidR="000719E5" w:rsidRPr="00BC6807" w:rsidRDefault="000719E5" w:rsidP="0052728D">
            <w:pPr>
              <w:jc w:val="center"/>
              <w:rPr>
                <w:b/>
                <w:sz w:val="28"/>
                <w:szCs w:val="28"/>
              </w:rPr>
            </w:pPr>
            <w:r w:rsidRPr="00BC6807">
              <w:rPr>
                <w:b/>
                <w:sz w:val="28"/>
                <w:szCs w:val="28"/>
              </w:rPr>
              <w:t>OT</w:t>
            </w:r>
          </w:p>
        </w:tc>
        <w:tc>
          <w:tcPr>
            <w:tcW w:w="3179" w:type="dxa"/>
          </w:tcPr>
          <w:p w14:paraId="6B0762AE" w14:textId="77777777" w:rsidR="000719E5" w:rsidRPr="00BC6807" w:rsidRDefault="000719E5" w:rsidP="0052728D">
            <w:pPr>
              <w:jc w:val="center"/>
              <w:rPr>
                <w:b/>
                <w:sz w:val="28"/>
                <w:szCs w:val="28"/>
              </w:rPr>
            </w:pPr>
            <w:r w:rsidRPr="00BC6807">
              <w:rPr>
                <w:b/>
                <w:sz w:val="28"/>
                <w:szCs w:val="28"/>
              </w:rPr>
              <w:t>SALT</w:t>
            </w:r>
          </w:p>
        </w:tc>
      </w:tr>
      <w:tr w:rsidR="00AA1C47" w14:paraId="49715F2D" w14:textId="77777777" w:rsidTr="00A4346B">
        <w:tc>
          <w:tcPr>
            <w:tcW w:w="3925" w:type="dxa"/>
          </w:tcPr>
          <w:p w14:paraId="7AEAACBC" w14:textId="6D991351" w:rsidR="00AA1D0C" w:rsidRDefault="00A4346B" w:rsidP="00AA1C47">
            <w:pPr>
              <w:pBdr>
                <w:bottom w:val="thinThickThinMediumGap" w:sz="18" w:space="1" w:color="auto"/>
              </w:pBdr>
              <w:jc w:val="center"/>
              <w:rPr>
                <w:sz w:val="24"/>
                <w:szCs w:val="28"/>
              </w:rPr>
            </w:pPr>
            <w:r>
              <w:rPr>
                <w:sz w:val="24"/>
                <w:szCs w:val="28"/>
              </w:rPr>
              <w:t>Ruth Woodford</w:t>
            </w:r>
          </w:p>
          <w:p w14:paraId="2487096E" w14:textId="3228D999" w:rsidR="00A4346B" w:rsidRDefault="00A4346B" w:rsidP="00AA1C47">
            <w:pPr>
              <w:pBdr>
                <w:bottom w:val="thinThickThinMediumGap" w:sz="18" w:space="1" w:color="auto"/>
              </w:pBdr>
              <w:jc w:val="center"/>
              <w:rPr>
                <w:sz w:val="24"/>
                <w:szCs w:val="28"/>
              </w:rPr>
            </w:pPr>
            <w:r>
              <w:rPr>
                <w:sz w:val="24"/>
                <w:szCs w:val="28"/>
              </w:rPr>
              <w:t>Rebecca Gillett</w:t>
            </w:r>
          </w:p>
          <w:p w14:paraId="64307DB3" w14:textId="355E655B" w:rsidR="00A4346B" w:rsidRDefault="00A4346B" w:rsidP="00AA1C47">
            <w:pPr>
              <w:pBdr>
                <w:bottom w:val="thinThickThinMediumGap" w:sz="18" w:space="1" w:color="auto"/>
              </w:pBdr>
              <w:jc w:val="center"/>
              <w:rPr>
                <w:sz w:val="24"/>
                <w:szCs w:val="28"/>
              </w:rPr>
            </w:pPr>
            <w:r>
              <w:rPr>
                <w:sz w:val="24"/>
                <w:szCs w:val="28"/>
              </w:rPr>
              <w:t>Megan Adamson</w:t>
            </w:r>
          </w:p>
          <w:p w14:paraId="50752A60" w14:textId="77777777" w:rsidR="000719E5" w:rsidRPr="00A4346B" w:rsidRDefault="00C15ACF" w:rsidP="00AA1C47">
            <w:pPr>
              <w:jc w:val="center"/>
              <w:rPr>
                <w:sz w:val="24"/>
                <w:szCs w:val="24"/>
              </w:rPr>
            </w:pPr>
            <w:hyperlink r:id="rId6" w:history="1">
              <w:r w:rsidR="00A4346B" w:rsidRPr="00A4346B">
                <w:rPr>
                  <w:rStyle w:val="Hyperlink"/>
                  <w:sz w:val="24"/>
                  <w:szCs w:val="24"/>
                </w:rPr>
                <w:t>r.woodford@percyhedley.org.uk</w:t>
              </w:r>
            </w:hyperlink>
            <w:r w:rsidR="00A4346B" w:rsidRPr="00A4346B">
              <w:rPr>
                <w:sz w:val="24"/>
                <w:szCs w:val="24"/>
              </w:rPr>
              <w:t xml:space="preserve"> (Ruth)</w:t>
            </w:r>
          </w:p>
          <w:p w14:paraId="77C22471" w14:textId="4DE10CBE" w:rsidR="00A4346B" w:rsidRPr="00A4346B" w:rsidRDefault="00C15ACF" w:rsidP="00AA1C47">
            <w:pPr>
              <w:jc w:val="center"/>
              <w:rPr>
                <w:sz w:val="24"/>
                <w:szCs w:val="24"/>
              </w:rPr>
            </w:pPr>
            <w:hyperlink r:id="rId7" w:history="1">
              <w:r w:rsidR="00A4346B" w:rsidRPr="00A4346B">
                <w:rPr>
                  <w:rStyle w:val="Hyperlink"/>
                  <w:sz w:val="24"/>
                  <w:szCs w:val="24"/>
                </w:rPr>
                <w:t>r.gillet@percyhedley.org.uk</w:t>
              </w:r>
            </w:hyperlink>
            <w:r w:rsidR="00A4346B" w:rsidRPr="00A4346B">
              <w:rPr>
                <w:sz w:val="24"/>
                <w:szCs w:val="24"/>
              </w:rPr>
              <w:t xml:space="preserve"> (Rebecca)</w:t>
            </w:r>
          </w:p>
          <w:p w14:paraId="4DB2ADD0" w14:textId="4FD38B5A" w:rsidR="00A4346B" w:rsidRPr="00A4346B" w:rsidRDefault="00C15ACF" w:rsidP="00AA1C47">
            <w:pPr>
              <w:jc w:val="center"/>
              <w:rPr>
                <w:sz w:val="24"/>
                <w:szCs w:val="24"/>
              </w:rPr>
            </w:pPr>
            <w:hyperlink r:id="rId8" w:history="1">
              <w:r w:rsidR="00A4346B" w:rsidRPr="00A4346B">
                <w:rPr>
                  <w:rStyle w:val="Hyperlink"/>
                  <w:sz w:val="24"/>
                  <w:szCs w:val="24"/>
                </w:rPr>
                <w:t>megan.adamson@percyhedley.org.uk</w:t>
              </w:r>
            </w:hyperlink>
            <w:r w:rsidR="00A4346B" w:rsidRPr="00A4346B">
              <w:rPr>
                <w:sz w:val="24"/>
                <w:szCs w:val="24"/>
              </w:rPr>
              <w:t xml:space="preserve"> </w:t>
            </w:r>
          </w:p>
          <w:p w14:paraId="5A83C416" w14:textId="7BD9809C" w:rsidR="00A4346B" w:rsidRPr="00A4346B" w:rsidRDefault="00A4346B" w:rsidP="00A4346B">
            <w:pPr>
              <w:jc w:val="center"/>
              <w:rPr>
                <w:sz w:val="24"/>
                <w:szCs w:val="24"/>
              </w:rPr>
            </w:pPr>
            <w:r w:rsidRPr="00A4346B">
              <w:rPr>
                <w:sz w:val="24"/>
                <w:szCs w:val="24"/>
              </w:rPr>
              <w:t>(Megan)</w:t>
            </w:r>
          </w:p>
        </w:tc>
        <w:tc>
          <w:tcPr>
            <w:tcW w:w="3092" w:type="dxa"/>
          </w:tcPr>
          <w:p w14:paraId="35F595A1" w14:textId="6E022373" w:rsidR="000719E5" w:rsidRDefault="00A4346B" w:rsidP="0052728D">
            <w:pPr>
              <w:pBdr>
                <w:bottom w:val="thinThickThinMediumGap" w:sz="18" w:space="1" w:color="auto"/>
              </w:pBdr>
              <w:jc w:val="center"/>
              <w:rPr>
                <w:sz w:val="24"/>
                <w:szCs w:val="28"/>
              </w:rPr>
            </w:pPr>
            <w:r>
              <w:rPr>
                <w:sz w:val="24"/>
                <w:szCs w:val="28"/>
              </w:rPr>
              <w:t>Gemma Cooke</w:t>
            </w:r>
          </w:p>
          <w:p w14:paraId="0C067555" w14:textId="7100444E" w:rsidR="00E36E81" w:rsidRPr="00A4346B" w:rsidRDefault="00A4346B" w:rsidP="0052728D">
            <w:pPr>
              <w:jc w:val="center"/>
              <w:rPr>
                <w:rFonts w:cstheme="minorHAnsi"/>
                <w:sz w:val="24"/>
                <w:szCs w:val="24"/>
              </w:rPr>
            </w:pPr>
            <w:r w:rsidRPr="00A4346B">
              <w:rPr>
                <w:rStyle w:val="Hyperlink"/>
                <w:rFonts w:eastAsia="Times New Roman" w:cstheme="minorHAnsi"/>
                <w:sz w:val="24"/>
                <w:szCs w:val="24"/>
              </w:rPr>
              <w:t>g.cooke@percyhedley.org.uk</w:t>
            </w:r>
          </w:p>
        </w:tc>
        <w:tc>
          <w:tcPr>
            <w:tcW w:w="3179" w:type="dxa"/>
          </w:tcPr>
          <w:p w14:paraId="6ED00296" w14:textId="2C455BA5" w:rsidR="000719E5" w:rsidRDefault="00A4346B" w:rsidP="0052728D">
            <w:pPr>
              <w:pBdr>
                <w:bottom w:val="thinThickThinMediumGap" w:sz="18" w:space="1" w:color="auto"/>
              </w:pBdr>
              <w:jc w:val="center"/>
              <w:rPr>
                <w:sz w:val="24"/>
                <w:szCs w:val="28"/>
              </w:rPr>
            </w:pPr>
            <w:r>
              <w:rPr>
                <w:sz w:val="24"/>
                <w:szCs w:val="28"/>
              </w:rPr>
              <w:t>Erin Kelly</w:t>
            </w:r>
          </w:p>
          <w:p w14:paraId="3D0023FC" w14:textId="50031A80" w:rsidR="00834A3B" w:rsidRPr="00A4346B" w:rsidRDefault="00C15ACF" w:rsidP="0052728D">
            <w:pPr>
              <w:jc w:val="center"/>
              <w:rPr>
                <w:rFonts w:cstheme="minorHAnsi"/>
                <w:sz w:val="24"/>
                <w:szCs w:val="24"/>
              </w:rPr>
            </w:pPr>
            <w:hyperlink r:id="rId9" w:history="1">
              <w:r w:rsidR="00A4346B" w:rsidRPr="00A4346B">
                <w:rPr>
                  <w:rStyle w:val="Hyperlink"/>
                  <w:rFonts w:cstheme="minorHAnsi"/>
                  <w:sz w:val="24"/>
                  <w:szCs w:val="24"/>
                </w:rPr>
                <w:t>erin.kelly@percyhedley.org.uk</w:t>
              </w:r>
            </w:hyperlink>
            <w:r w:rsidR="00A4346B" w:rsidRPr="00A4346B">
              <w:rPr>
                <w:rFonts w:cstheme="minorHAnsi"/>
                <w:sz w:val="24"/>
                <w:szCs w:val="24"/>
              </w:rPr>
              <w:t xml:space="preserve"> </w:t>
            </w:r>
          </w:p>
        </w:tc>
      </w:tr>
    </w:tbl>
    <w:p w14:paraId="1E9DAB33" w14:textId="4A87A268" w:rsidR="001275D7" w:rsidRPr="00834A3B" w:rsidRDefault="001275D7" w:rsidP="0069489B">
      <w:pPr>
        <w:spacing w:line="240" w:lineRule="auto"/>
        <w:ind w:right="-472"/>
        <w:jc w:val="both"/>
        <w:rPr>
          <w:rFonts w:ascii="Arial" w:eastAsia="Times New Roman" w:hAnsi="Arial" w:cs="Arial"/>
          <w:sz w:val="28"/>
          <w:szCs w:val="24"/>
        </w:rPr>
      </w:pPr>
    </w:p>
    <w:sectPr w:rsidR="001275D7" w:rsidRPr="00834A3B" w:rsidSect="000719E5">
      <w:pgSz w:w="11906" w:h="16838"/>
      <w:pgMar w:top="709" w:right="707"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F47FB"/>
    <w:multiLevelType w:val="hybridMultilevel"/>
    <w:tmpl w:val="48D6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20A37"/>
    <w:multiLevelType w:val="hybridMultilevel"/>
    <w:tmpl w:val="0702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3B"/>
    <w:rsid w:val="0004124D"/>
    <w:rsid w:val="00057F41"/>
    <w:rsid w:val="000719E5"/>
    <w:rsid w:val="000E4930"/>
    <w:rsid w:val="000F27A3"/>
    <w:rsid w:val="001275D7"/>
    <w:rsid w:val="00170C05"/>
    <w:rsid w:val="001A58B3"/>
    <w:rsid w:val="00212D4B"/>
    <w:rsid w:val="00235DF6"/>
    <w:rsid w:val="00293928"/>
    <w:rsid w:val="002B57AF"/>
    <w:rsid w:val="002B6AEB"/>
    <w:rsid w:val="002C6E05"/>
    <w:rsid w:val="002E2FBA"/>
    <w:rsid w:val="003E7EA3"/>
    <w:rsid w:val="004049A4"/>
    <w:rsid w:val="00423722"/>
    <w:rsid w:val="004E2261"/>
    <w:rsid w:val="005B6F01"/>
    <w:rsid w:val="005C0198"/>
    <w:rsid w:val="005E2C7B"/>
    <w:rsid w:val="006072A7"/>
    <w:rsid w:val="00611FC8"/>
    <w:rsid w:val="0068006C"/>
    <w:rsid w:val="00682670"/>
    <w:rsid w:val="0069489B"/>
    <w:rsid w:val="006E6FAD"/>
    <w:rsid w:val="0079480E"/>
    <w:rsid w:val="00797C08"/>
    <w:rsid w:val="00834A3B"/>
    <w:rsid w:val="008B3C3B"/>
    <w:rsid w:val="00910BDE"/>
    <w:rsid w:val="00916D47"/>
    <w:rsid w:val="00973F97"/>
    <w:rsid w:val="00986BDB"/>
    <w:rsid w:val="009E797D"/>
    <w:rsid w:val="00A04B93"/>
    <w:rsid w:val="00A343A7"/>
    <w:rsid w:val="00A3743B"/>
    <w:rsid w:val="00A4346B"/>
    <w:rsid w:val="00A8689E"/>
    <w:rsid w:val="00AA1C47"/>
    <w:rsid w:val="00AA1D0C"/>
    <w:rsid w:val="00B1287A"/>
    <w:rsid w:val="00B64DE8"/>
    <w:rsid w:val="00B7418C"/>
    <w:rsid w:val="00B869C5"/>
    <w:rsid w:val="00BF1071"/>
    <w:rsid w:val="00C03E71"/>
    <w:rsid w:val="00C15ACF"/>
    <w:rsid w:val="00C1619A"/>
    <w:rsid w:val="00C27E9D"/>
    <w:rsid w:val="00C83ADD"/>
    <w:rsid w:val="00C87054"/>
    <w:rsid w:val="00CB3631"/>
    <w:rsid w:val="00CD24D0"/>
    <w:rsid w:val="00D96A19"/>
    <w:rsid w:val="00DA5CFB"/>
    <w:rsid w:val="00DB4E24"/>
    <w:rsid w:val="00E328E4"/>
    <w:rsid w:val="00E36E81"/>
    <w:rsid w:val="00E84939"/>
    <w:rsid w:val="00F01276"/>
    <w:rsid w:val="00F425B1"/>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723B"/>
  <w15:docId w15:val="{B2D9D7C7-5263-4684-9047-9F91964B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7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adamson@percyhedley.org.uk" TargetMode="External"/><Relationship Id="rId3" Type="http://schemas.openxmlformats.org/officeDocument/2006/relationships/settings" Target="settings.xml"/><Relationship Id="rId7" Type="http://schemas.openxmlformats.org/officeDocument/2006/relationships/hyperlink" Target="mailto:r.gillet@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odford@percyhedley.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n.kell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Clark</dc:creator>
  <cp:lastModifiedBy>Lauren Stephenson</cp:lastModifiedBy>
  <cp:revision>2</cp:revision>
  <cp:lastPrinted>2015-09-10T11:53:00Z</cp:lastPrinted>
  <dcterms:created xsi:type="dcterms:W3CDTF">2022-01-10T10:58:00Z</dcterms:created>
  <dcterms:modified xsi:type="dcterms:W3CDTF">2022-01-10T10:58:00Z</dcterms:modified>
</cp:coreProperties>
</file>