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EC00" w14:textId="4399071D" w:rsidR="00F01276" w:rsidRDefault="004F7C7C" w:rsidP="004F7C7C">
      <w:pPr>
        <w:ind w:left="720" w:right="-1"/>
        <w:jc w:val="both"/>
        <w:rPr>
          <w:rFonts w:ascii="Arial" w:hAnsi="Arial" w:cs="Arial"/>
          <w:b/>
          <w:sz w:val="44"/>
          <w:szCs w:val="48"/>
        </w:rPr>
      </w:pPr>
      <w:r>
        <w:rPr>
          <w:noProof/>
          <w:lang w:eastAsia="en-GB"/>
        </w:rPr>
        <w:drawing>
          <wp:anchor distT="0" distB="0" distL="114300" distR="114300" simplePos="0" relativeHeight="251660288" behindDoc="1" locked="0" layoutInCell="1" allowOverlap="1" wp14:anchorId="5157A98A" wp14:editId="60B2AC97">
            <wp:simplePos x="0" y="0"/>
            <wp:positionH relativeFrom="column">
              <wp:posOffset>-135255</wp:posOffset>
            </wp:positionH>
            <wp:positionV relativeFrom="paragraph">
              <wp:posOffset>-88265</wp:posOffset>
            </wp:positionV>
            <wp:extent cx="602615" cy="855980"/>
            <wp:effectExtent l="0" t="0" r="6985" b="1270"/>
            <wp:wrapTight wrapText="bothSides">
              <wp:wrapPolygon edited="0">
                <wp:start x="0" y="0"/>
                <wp:lineTo x="0" y="21151"/>
                <wp:lineTo x="21168" y="21151"/>
                <wp:lineTo x="211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65467" t="20659" r="9984" b="17367"/>
                    <a:stretch/>
                  </pic:blipFill>
                  <pic:spPr bwMode="auto">
                    <a:xfrm>
                      <a:off x="0" y="0"/>
                      <a:ext cx="602615" cy="855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3722" w:rsidRPr="00057F41">
        <w:rPr>
          <w:rFonts w:ascii="Arial" w:hAnsi="Arial" w:cs="Arial"/>
          <w:b/>
          <w:noProof/>
          <w:sz w:val="44"/>
          <w:szCs w:val="48"/>
          <w:lang w:eastAsia="en-GB"/>
        </w:rPr>
        <w:drawing>
          <wp:anchor distT="0" distB="0" distL="114300" distR="114300" simplePos="0" relativeHeight="251658240" behindDoc="0" locked="0" layoutInCell="1" allowOverlap="1" wp14:anchorId="7C433001" wp14:editId="3A2DB316">
            <wp:simplePos x="0" y="0"/>
            <wp:positionH relativeFrom="column">
              <wp:posOffset>4552950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44"/>
          <w:szCs w:val="48"/>
          <w:lang w:eastAsia="en-GB"/>
        </w:rPr>
        <w:t xml:space="preserve">Summer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5D661D">
        <w:rPr>
          <w:rFonts w:ascii="Arial" w:hAnsi="Arial" w:cs="Arial"/>
          <w:b/>
          <w:sz w:val="44"/>
          <w:szCs w:val="48"/>
        </w:rPr>
        <w:t>2020-21</w:t>
      </w:r>
    </w:p>
    <w:p w14:paraId="72FE8C2F" w14:textId="01EB86A5" w:rsidR="00274B99" w:rsidRPr="00274B99" w:rsidRDefault="004F7C7C" w:rsidP="004F7C7C">
      <w:pPr>
        <w:ind w:right="-1"/>
        <w:jc w:val="both"/>
        <w:rPr>
          <w:rFonts w:ascii="Arial" w:hAnsi="Arial" w:cs="Arial"/>
          <w:b/>
          <w:color w:val="8064A2" w:themeColor="accent4"/>
          <w:sz w:val="28"/>
          <w:szCs w:val="28"/>
        </w:rPr>
      </w:pPr>
      <w:r>
        <w:rPr>
          <w:rFonts w:ascii="Arial" w:hAnsi="Arial" w:cs="Arial"/>
          <w:b/>
          <w:color w:val="8064A2" w:themeColor="accent4"/>
          <w:sz w:val="28"/>
          <w:szCs w:val="28"/>
        </w:rPr>
        <w:t xml:space="preserve">Armstrong Centre </w:t>
      </w:r>
    </w:p>
    <w:p w14:paraId="1E43157C" w14:textId="77777777" w:rsidR="004F7C7C" w:rsidRPr="004F7C7C" w:rsidRDefault="004F7C7C" w:rsidP="004F7C7C">
      <w:pPr>
        <w:spacing w:line="240" w:lineRule="auto"/>
        <w:ind w:right="-1"/>
        <w:jc w:val="both"/>
        <w:rPr>
          <w:rFonts w:ascii="Arial" w:eastAsia="Times New Roman" w:hAnsi="Arial" w:cs="Arial"/>
        </w:rPr>
      </w:pPr>
      <w:r w:rsidRPr="004F7C7C">
        <w:rPr>
          <w:rFonts w:ascii="Arial" w:eastAsia="Times New Roman" w:hAnsi="Arial" w:cs="Arial"/>
        </w:rPr>
        <w:t>Dear Parents and Carers,</w:t>
      </w:r>
    </w:p>
    <w:p w14:paraId="0E9BFEA8" w14:textId="77777777" w:rsidR="004F7C7C" w:rsidRPr="004F7C7C" w:rsidRDefault="004F7C7C" w:rsidP="004F7C7C">
      <w:pPr>
        <w:pStyle w:val="NormalWeb"/>
        <w:spacing w:before="0" w:beforeAutospacing="0" w:after="0" w:afterAutospacing="0"/>
        <w:textAlignment w:val="baseline"/>
        <w:rPr>
          <w:rFonts w:ascii="Arial" w:eastAsiaTheme="minorEastAsia" w:hAnsi="Arial" w:cs="Arial"/>
          <w:color w:val="000000" w:themeColor="text1"/>
          <w:kern w:val="24"/>
          <w:sz w:val="22"/>
          <w:szCs w:val="22"/>
        </w:rPr>
      </w:pPr>
      <w:r w:rsidRPr="004F7C7C">
        <w:rPr>
          <w:rFonts w:ascii="Arial" w:eastAsiaTheme="minorEastAsia" w:hAnsi="Arial" w:cs="Arial"/>
          <w:color w:val="000000" w:themeColor="text1"/>
          <w:kern w:val="24"/>
          <w:sz w:val="22"/>
          <w:szCs w:val="22"/>
        </w:rPr>
        <w:t xml:space="preserve">It has been lovely to welcome all pupils back again after what has been a very difficult period!  We continue to be overwhelmed with the resilience the children have and admire their ability to come back to school with such positive attitudes towards their learning. </w:t>
      </w:r>
    </w:p>
    <w:p w14:paraId="118526E3" w14:textId="77777777" w:rsidR="004F7C7C" w:rsidRPr="004F7C7C" w:rsidRDefault="004F7C7C" w:rsidP="004F7C7C">
      <w:pPr>
        <w:pStyle w:val="NormalWeb"/>
        <w:spacing w:before="0" w:beforeAutospacing="0" w:after="0" w:afterAutospacing="0"/>
        <w:textAlignment w:val="baseline"/>
        <w:rPr>
          <w:rFonts w:ascii="Arial" w:eastAsiaTheme="minorEastAsia" w:hAnsi="Arial" w:cs="Arial"/>
          <w:color w:val="000000" w:themeColor="text1"/>
          <w:kern w:val="24"/>
          <w:sz w:val="22"/>
          <w:szCs w:val="22"/>
        </w:rPr>
      </w:pPr>
    </w:p>
    <w:p w14:paraId="3C317A41" w14:textId="77777777" w:rsidR="004F7C7C" w:rsidRPr="004F7C7C" w:rsidRDefault="004F7C7C" w:rsidP="004F7C7C">
      <w:pPr>
        <w:pStyle w:val="NormalWeb"/>
        <w:spacing w:before="0" w:beforeAutospacing="0" w:after="0" w:afterAutospacing="0"/>
        <w:textAlignment w:val="baseline"/>
        <w:rPr>
          <w:rFonts w:ascii="Arial" w:eastAsiaTheme="minorEastAsia" w:hAnsi="Arial" w:cs="Arial"/>
          <w:color w:val="000000" w:themeColor="text1"/>
          <w:kern w:val="24"/>
          <w:sz w:val="22"/>
          <w:szCs w:val="22"/>
        </w:rPr>
      </w:pPr>
      <w:r w:rsidRPr="004F7C7C">
        <w:rPr>
          <w:rFonts w:ascii="Arial" w:eastAsiaTheme="minorEastAsia" w:hAnsi="Arial" w:cs="Arial"/>
          <w:color w:val="000000" w:themeColor="text1"/>
          <w:kern w:val="24"/>
          <w:sz w:val="22"/>
          <w:szCs w:val="22"/>
        </w:rPr>
        <w:t>We would also like to take this opportunity to welcome Joanne back into her teaching role. She has been a devoted member of staff for 15 years both as a support worker and teacher and after taking a break from teaching to raise her own family has now returned.</w:t>
      </w:r>
    </w:p>
    <w:p w14:paraId="512BD466" w14:textId="77777777" w:rsidR="004F7C7C" w:rsidRPr="004F7C7C" w:rsidRDefault="004F7C7C" w:rsidP="004F7C7C">
      <w:pPr>
        <w:pStyle w:val="NormalWeb"/>
        <w:spacing w:before="0" w:beforeAutospacing="0" w:after="0" w:afterAutospacing="0"/>
        <w:textAlignment w:val="baseline"/>
        <w:rPr>
          <w:rFonts w:ascii="Arial" w:eastAsiaTheme="minorEastAsia" w:hAnsi="Arial" w:cs="Arial"/>
          <w:color w:val="000000" w:themeColor="text1"/>
          <w:kern w:val="24"/>
          <w:sz w:val="22"/>
          <w:szCs w:val="22"/>
        </w:rPr>
      </w:pPr>
    </w:p>
    <w:p w14:paraId="19801D28" w14:textId="1CD9E127" w:rsidR="004F7C7C" w:rsidRPr="004F7C7C" w:rsidRDefault="004F7C7C" w:rsidP="004F7C7C">
      <w:pPr>
        <w:pStyle w:val="NormalWeb"/>
        <w:spacing w:before="0" w:beforeAutospacing="0" w:after="0" w:afterAutospacing="0"/>
        <w:textAlignment w:val="baseline"/>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Our Overall Topic this term is ‘</w:t>
      </w:r>
      <w:r w:rsidRPr="004F7C7C">
        <w:rPr>
          <w:rFonts w:ascii="Arial" w:eastAsiaTheme="minorEastAsia" w:hAnsi="Arial" w:cs="Arial"/>
          <w:color w:val="000000" w:themeColor="text1"/>
          <w:kern w:val="24"/>
          <w:sz w:val="22"/>
          <w:szCs w:val="22"/>
        </w:rPr>
        <w:t xml:space="preserve">Coasts and boats’. This is something in which couldn’t have come at a better time, since we can now begin to get out in the community more and explore our local coastal areas. Within this topic we will be replacing forest school with beach school instead, working with materials found at the beach and using these to make some wonderful pieces of work. Additionally, some students will be working on transitioning within the community again and developing our communication and money skills in real life settings.  </w:t>
      </w:r>
    </w:p>
    <w:p w14:paraId="62EB41AC" w14:textId="77777777" w:rsidR="004F7C7C" w:rsidRPr="004F7C7C" w:rsidRDefault="004F7C7C" w:rsidP="004F7C7C">
      <w:pPr>
        <w:pStyle w:val="NormalWeb"/>
        <w:spacing w:before="0" w:beforeAutospacing="0" w:after="0" w:afterAutospacing="0"/>
        <w:textAlignment w:val="baseline"/>
        <w:rPr>
          <w:rFonts w:ascii="Arial" w:eastAsiaTheme="minorEastAsia" w:hAnsi="Arial" w:cs="Arial"/>
          <w:color w:val="000000" w:themeColor="text1"/>
          <w:kern w:val="24"/>
          <w:sz w:val="22"/>
          <w:szCs w:val="22"/>
        </w:rPr>
      </w:pPr>
    </w:p>
    <w:p w14:paraId="764361E3" w14:textId="77777777" w:rsidR="004F7C7C" w:rsidRPr="004F7C7C" w:rsidRDefault="004F7C7C" w:rsidP="004F7C7C">
      <w:pPr>
        <w:pStyle w:val="NormalWeb"/>
        <w:spacing w:before="0" w:beforeAutospacing="0" w:after="0" w:afterAutospacing="0"/>
        <w:textAlignment w:val="baseline"/>
        <w:rPr>
          <w:rFonts w:ascii="Arial" w:eastAsiaTheme="minorEastAsia" w:hAnsi="Arial" w:cs="Arial"/>
          <w:color w:val="000000" w:themeColor="text1"/>
          <w:kern w:val="24"/>
          <w:sz w:val="22"/>
          <w:szCs w:val="22"/>
        </w:rPr>
      </w:pPr>
      <w:r w:rsidRPr="004F7C7C">
        <w:rPr>
          <w:rFonts w:ascii="Arial" w:eastAsiaTheme="minorEastAsia" w:hAnsi="Arial" w:cs="Arial"/>
          <w:color w:val="000000" w:themeColor="text1"/>
          <w:kern w:val="24"/>
          <w:sz w:val="22"/>
          <w:szCs w:val="22"/>
        </w:rPr>
        <w:t xml:space="preserve">Our students will continue to develop their skills in commenting on books, pictures and character’s as well as completing their own individual work within literacy sessions. </w:t>
      </w:r>
    </w:p>
    <w:p w14:paraId="120F2BB7" w14:textId="77777777" w:rsidR="004F7C7C" w:rsidRPr="004F7C7C" w:rsidRDefault="004F7C7C" w:rsidP="004F7C7C">
      <w:pPr>
        <w:pStyle w:val="NormalWeb"/>
        <w:spacing w:before="0" w:beforeAutospacing="0" w:after="0" w:afterAutospacing="0"/>
        <w:textAlignment w:val="baseline"/>
        <w:rPr>
          <w:rFonts w:ascii="Arial" w:eastAsiaTheme="minorEastAsia" w:hAnsi="Arial" w:cs="Arial"/>
          <w:color w:val="000000" w:themeColor="text1"/>
          <w:kern w:val="24"/>
          <w:sz w:val="22"/>
          <w:szCs w:val="22"/>
        </w:rPr>
      </w:pPr>
      <w:r w:rsidRPr="004F7C7C">
        <w:rPr>
          <w:rFonts w:ascii="Arial" w:eastAsiaTheme="minorEastAsia" w:hAnsi="Arial" w:cs="Arial"/>
          <w:color w:val="000000" w:themeColor="text1"/>
          <w:kern w:val="24"/>
          <w:sz w:val="22"/>
          <w:szCs w:val="22"/>
        </w:rPr>
        <w:t>We also continue to devo</w:t>
      </w:r>
      <w:bookmarkStart w:id="0" w:name="_GoBack"/>
      <w:bookmarkEnd w:id="0"/>
      <w:r w:rsidRPr="004F7C7C">
        <w:rPr>
          <w:rFonts w:ascii="Arial" w:eastAsiaTheme="minorEastAsia" w:hAnsi="Arial" w:cs="Arial"/>
          <w:color w:val="000000" w:themeColor="text1"/>
          <w:kern w:val="24"/>
          <w:sz w:val="22"/>
          <w:szCs w:val="22"/>
        </w:rPr>
        <w:t xml:space="preserve">te our sessions and morning routines, promoting reading this term focussing on our pupils developing their confidence in independent and shared reading, spelling application, and also their handwriting. </w:t>
      </w:r>
    </w:p>
    <w:p w14:paraId="6B0CD4D5" w14:textId="77777777" w:rsidR="004F7C7C" w:rsidRPr="004F7C7C" w:rsidRDefault="004F7C7C" w:rsidP="004F7C7C">
      <w:pPr>
        <w:pStyle w:val="NormalWeb"/>
        <w:spacing w:before="0" w:beforeAutospacing="0" w:after="0" w:afterAutospacing="0"/>
        <w:textAlignment w:val="baseline"/>
        <w:rPr>
          <w:rFonts w:ascii="Arial" w:eastAsiaTheme="minorEastAsia" w:hAnsi="Arial" w:cs="Arial"/>
          <w:color w:val="000000" w:themeColor="text1"/>
          <w:kern w:val="24"/>
          <w:sz w:val="22"/>
          <w:szCs w:val="22"/>
        </w:rPr>
      </w:pPr>
    </w:p>
    <w:p w14:paraId="664DE8E9" w14:textId="77777777" w:rsidR="004F7C7C" w:rsidRPr="004F7C7C" w:rsidRDefault="004F7C7C" w:rsidP="004F7C7C">
      <w:pPr>
        <w:pStyle w:val="NormalWeb"/>
        <w:spacing w:before="0" w:beforeAutospacing="0" w:after="0" w:afterAutospacing="0"/>
        <w:textAlignment w:val="baseline"/>
        <w:rPr>
          <w:rFonts w:ascii="Arial" w:eastAsiaTheme="minorEastAsia" w:hAnsi="Arial" w:cs="Arial"/>
          <w:b/>
          <w:color w:val="000000" w:themeColor="text1"/>
          <w:kern w:val="24"/>
          <w:sz w:val="22"/>
          <w:szCs w:val="22"/>
          <w:u w:val="single"/>
        </w:rPr>
      </w:pPr>
      <w:r w:rsidRPr="004F7C7C">
        <w:rPr>
          <w:rFonts w:ascii="Arial" w:eastAsiaTheme="minorEastAsia" w:hAnsi="Arial" w:cs="Arial"/>
          <w:color w:val="000000" w:themeColor="text1"/>
          <w:kern w:val="24"/>
          <w:sz w:val="22"/>
          <w:szCs w:val="22"/>
        </w:rPr>
        <w:t>Numeracy sessions will see pupils developing their skills on number and place value, shape and measurement and prepositional work.  We will use our previous terms work on money and transfer this skill when out in the community where pupils will purchase items needed for food technology sessions and snack times.</w:t>
      </w:r>
    </w:p>
    <w:p w14:paraId="55ED2476" w14:textId="77777777" w:rsidR="004F7C7C" w:rsidRPr="004F7C7C" w:rsidRDefault="004F7C7C" w:rsidP="004F7C7C">
      <w:pPr>
        <w:pStyle w:val="NormalWeb"/>
        <w:spacing w:before="0" w:beforeAutospacing="0" w:after="0" w:afterAutospacing="0"/>
        <w:textAlignment w:val="baseline"/>
        <w:rPr>
          <w:rFonts w:ascii="Arial" w:eastAsiaTheme="minorEastAsia" w:hAnsi="Arial" w:cs="Arial"/>
          <w:color w:val="000000" w:themeColor="text1"/>
          <w:kern w:val="24"/>
          <w:sz w:val="22"/>
          <w:szCs w:val="22"/>
        </w:rPr>
      </w:pPr>
      <w:r w:rsidRPr="004F7C7C">
        <w:rPr>
          <w:rFonts w:ascii="Arial" w:eastAsiaTheme="minorEastAsia" w:hAnsi="Arial" w:cs="Arial"/>
          <w:color w:val="000000" w:themeColor="text1"/>
          <w:kern w:val="24"/>
          <w:sz w:val="22"/>
          <w:szCs w:val="22"/>
        </w:rPr>
        <w:t xml:space="preserve"> </w:t>
      </w:r>
    </w:p>
    <w:p w14:paraId="059C9957" w14:textId="77777777" w:rsidR="004F7C7C" w:rsidRPr="004F7C7C" w:rsidRDefault="004F7C7C" w:rsidP="004F7C7C">
      <w:pPr>
        <w:pStyle w:val="NormalWeb"/>
        <w:spacing w:before="0" w:beforeAutospacing="0" w:after="0" w:afterAutospacing="0"/>
        <w:textAlignment w:val="baseline"/>
        <w:rPr>
          <w:sz w:val="22"/>
          <w:szCs w:val="22"/>
        </w:rPr>
      </w:pPr>
      <w:r w:rsidRPr="004F7C7C">
        <w:rPr>
          <w:rFonts w:ascii="Arial" w:eastAsiaTheme="minorEastAsia" w:hAnsi="Arial" w:cs="Arial"/>
          <w:color w:val="000000" w:themeColor="text1"/>
          <w:kern w:val="24"/>
          <w:sz w:val="22"/>
          <w:szCs w:val="22"/>
        </w:rPr>
        <w:t>In Science pupils will be looking at the topic of ‘sinking and floating’ and will be creating boats and rafts using various materials.  The pupils will carry out a range of experiments and develop their predication skills by choosing which boat they think will float, we may even get the paddling pools out!!  We will end our topic by designing a class vessel for the enrichment week which will see the pupils test it out and participate in a boat race in the swimming pool.</w:t>
      </w:r>
    </w:p>
    <w:p w14:paraId="63B3433E" w14:textId="77777777" w:rsidR="004F7C7C" w:rsidRPr="004F7C7C" w:rsidRDefault="004F7C7C" w:rsidP="004F7C7C">
      <w:pPr>
        <w:pStyle w:val="NormalWeb"/>
        <w:spacing w:before="0" w:beforeAutospacing="0" w:after="0" w:afterAutospacing="0"/>
        <w:textAlignment w:val="baseline"/>
        <w:rPr>
          <w:rFonts w:ascii="Arial" w:eastAsiaTheme="minorEastAsia" w:hAnsi="Arial" w:cs="Arial"/>
          <w:color w:val="000000" w:themeColor="text1"/>
          <w:kern w:val="24"/>
          <w:sz w:val="22"/>
          <w:szCs w:val="22"/>
        </w:rPr>
      </w:pPr>
    </w:p>
    <w:p w14:paraId="6F279AE8" w14:textId="77777777" w:rsidR="004F7C7C" w:rsidRPr="004F7C7C" w:rsidRDefault="004F7C7C" w:rsidP="004F7C7C">
      <w:pPr>
        <w:pStyle w:val="NormalWeb"/>
        <w:spacing w:before="0" w:beforeAutospacing="0" w:after="0" w:afterAutospacing="0"/>
        <w:textAlignment w:val="baseline"/>
        <w:rPr>
          <w:rFonts w:ascii="Arial" w:eastAsiaTheme="minorEastAsia" w:hAnsi="Arial" w:cs="Arial"/>
          <w:color w:val="000000" w:themeColor="text1"/>
          <w:kern w:val="24"/>
          <w:sz w:val="22"/>
          <w:szCs w:val="22"/>
        </w:rPr>
      </w:pPr>
      <w:r w:rsidRPr="004F7C7C">
        <w:rPr>
          <w:rFonts w:ascii="Arial" w:eastAsiaTheme="minorEastAsia" w:hAnsi="Arial" w:cs="Arial"/>
          <w:color w:val="000000" w:themeColor="text1"/>
          <w:kern w:val="24"/>
          <w:sz w:val="22"/>
          <w:szCs w:val="22"/>
        </w:rPr>
        <w:t>The therapists will continue to work in group and individual sessions as well as helping to embed strategies throughout the curriculum. Pupils will take part in a variety of sessions developing communication skills; independence skills; sensory regulation skills; interaction skills and emotional awareness skills.</w:t>
      </w:r>
    </w:p>
    <w:p w14:paraId="5D6E9A02" w14:textId="77777777" w:rsidR="004F7C7C" w:rsidRPr="004F7C7C" w:rsidRDefault="004F7C7C" w:rsidP="004F7C7C">
      <w:pPr>
        <w:pStyle w:val="NormalWeb"/>
        <w:spacing w:before="0" w:beforeAutospacing="0" w:after="0" w:afterAutospacing="0"/>
        <w:textAlignment w:val="baseline"/>
        <w:rPr>
          <w:sz w:val="22"/>
          <w:szCs w:val="22"/>
        </w:rPr>
      </w:pPr>
    </w:p>
    <w:p w14:paraId="771735EF" w14:textId="77777777" w:rsidR="004F7C7C" w:rsidRPr="004F7C7C" w:rsidRDefault="004F7C7C" w:rsidP="004F7C7C">
      <w:pPr>
        <w:spacing w:line="240" w:lineRule="auto"/>
        <w:ind w:right="-1"/>
        <w:jc w:val="both"/>
        <w:rPr>
          <w:rFonts w:ascii="Arial" w:hAnsi="Arial" w:cs="Arial"/>
        </w:rPr>
      </w:pPr>
      <w:r w:rsidRPr="004F7C7C">
        <w:rPr>
          <w:rFonts w:ascii="Arial" w:hAnsi="Arial" w:cs="Arial"/>
        </w:rPr>
        <w:t>If you have any further questions you would like to discuss, please don’t hesitate to give us a call.</w:t>
      </w:r>
    </w:p>
    <w:p w14:paraId="507D11A7" w14:textId="6870EE09" w:rsidR="004F7C7C" w:rsidRPr="004F7C7C" w:rsidRDefault="004F7C7C" w:rsidP="004F7C7C">
      <w:pPr>
        <w:spacing w:line="240" w:lineRule="auto"/>
        <w:ind w:right="-1"/>
        <w:jc w:val="both"/>
        <w:rPr>
          <w:rFonts w:ascii="Arial" w:hAnsi="Arial" w:cs="Arial"/>
        </w:rPr>
      </w:pPr>
      <w:r w:rsidRPr="004F7C7C">
        <w:rPr>
          <w:rFonts w:ascii="Arial" w:hAnsi="Arial" w:cs="Arial"/>
        </w:rPr>
        <w:t>Carol</w:t>
      </w:r>
      <w:r>
        <w:rPr>
          <w:rFonts w:ascii="Arial" w:hAnsi="Arial" w:cs="Arial"/>
        </w:rPr>
        <w:t>, Joanne, Jess</w:t>
      </w:r>
      <w:r w:rsidRPr="004F7C7C">
        <w:rPr>
          <w:rFonts w:ascii="Arial" w:hAnsi="Arial" w:cs="Arial"/>
        </w:rPr>
        <w:t xml:space="preserve">, Shauna and </w:t>
      </w:r>
      <w:proofErr w:type="spellStart"/>
      <w:r w:rsidRPr="004F7C7C">
        <w:rPr>
          <w:rFonts w:ascii="Arial" w:hAnsi="Arial" w:cs="Arial"/>
        </w:rPr>
        <w:t>Carralynn</w:t>
      </w:r>
      <w:proofErr w:type="spellEnd"/>
      <w:r w:rsidRPr="004F7C7C">
        <w:rPr>
          <w:rFonts w:ascii="Arial" w:hAnsi="Arial" w:cs="Arial"/>
        </w:rPr>
        <w:t xml:space="preserve"> </w:t>
      </w:r>
    </w:p>
    <w:tbl>
      <w:tblPr>
        <w:tblStyle w:val="TableGrid"/>
        <w:tblW w:w="10598" w:type="dxa"/>
        <w:tblLayout w:type="fixed"/>
        <w:tblLook w:val="04A0" w:firstRow="1" w:lastRow="0" w:firstColumn="1" w:lastColumn="0" w:noHBand="0" w:noVBand="1"/>
      </w:tblPr>
      <w:tblGrid>
        <w:gridCol w:w="3510"/>
        <w:gridCol w:w="3828"/>
        <w:gridCol w:w="3260"/>
      </w:tblGrid>
      <w:tr w:rsidR="004F7C7C" w:rsidRPr="00BC6807" w14:paraId="7A8542F8" w14:textId="77777777" w:rsidTr="004F7C7C">
        <w:trPr>
          <w:trHeight w:val="324"/>
        </w:trPr>
        <w:tc>
          <w:tcPr>
            <w:tcW w:w="3510" w:type="dxa"/>
          </w:tcPr>
          <w:p w14:paraId="691B0902" w14:textId="77777777" w:rsidR="004F7C7C" w:rsidRPr="00BC6807" w:rsidRDefault="004F7C7C" w:rsidP="00F15C53">
            <w:pPr>
              <w:jc w:val="center"/>
              <w:rPr>
                <w:b/>
                <w:sz w:val="28"/>
                <w:szCs w:val="28"/>
              </w:rPr>
            </w:pPr>
            <w:r w:rsidRPr="00BC6807">
              <w:rPr>
                <w:b/>
                <w:sz w:val="28"/>
                <w:szCs w:val="28"/>
              </w:rPr>
              <w:t>Class</w:t>
            </w:r>
            <w:r>
              <w:rPr>
                <w:b/>
                <w:sz w:val="28"/>
                <w:szCs w:val="28"/>
              </w:rPr>
              <w:t xml:space="preserve"> Teachers</w:t>
            </w:r>
          </w:p>
        </w:tc>
        <w:tc>
          <w:tcPr>
            <w:tcW w:w="3828" w:type="dxa"/>
          </w:tcPr>
          <w:p w14:paraId="4D358DA8" w14:textId="77777777" w:rsidR="004F7C7C" w:rsidRPr="00BC6807" w:rsidRDefault="004F7C7C" w:rsidP="00F15C53">
            <w:pPr>
              <w:jc w:val="center"/>
              <w:rPr>
                <w:b/>
                <w:sz w:val="28"/>
                <w:szCs w:val="28"/>
              </w:rPr>
            </w:pPr>
            <w:r w:rsidRPr="00BC6807">
              <w:rPr>
                <w:b/>
                <w:sz w:val="28"/>
                <w:szCs w:val="28"/>
              </w:rPr>
              <w:t>OT</w:t>
            </w:r>
          </w:p>
        </w:tc>
        <w:tc>
          <w:tcPr>
            <w:tcW w:w="3260" w:type="dxa"/>
          </w:tcPr>
          <w:p w14:paraId="1A885082" w14:textId="77777777" w:rsidR="004F7C7C" w:rsidRPr="00BC6807" w:rsidRDefault="004F7C7C" w:rsidP="00F15C53">
            <w:pPr>
              <w:jc w:val="center"/>
              <w:rPr>
                <w:b/>
                <w:sz w:val="28"/>
                <w:szCs w:val="28"/>
              </w:rPr>
            </w:pPr>
            <w:r w:rsidRPr="00BC6807">
              <w:rPr>
                <w:b/>
                <w:sz w:val="28"/>
                <w:szCs w:val="28"/>
              </w:rPr>
              <w:t>SALT</w:t>
            </w:r>
          </w:p>
        </w:tc>
      </w:tr>
      <w:tr w:rsidR="004F7C7C" w14:paraId="1843A509" w14:textId="77777777" w:rsidTr="004F7C7C">
        <w:trPr>
          <w:trHeight w:val="1437"/>
        </w:trPr>
        <w:tc>
          <w:tcPr>
            <w:tcW w:w="3510" w:type="dxa"/>
          </w:tcPr>
          <w:p w14:paraId="656729B0" w14:textId="77777777" w:rsidR="004F7C7C" w:rsidRDefault="004F7C7C" w:rsidP="00F15C53">
            <w:pPr>
              <w:ind w:left="-284" w:right="-1"/>
              <w:jc w:val="center"/>
              <w:rPr>
                <w:sz w:val="28"/>
                <w:szCs w:val="28"/>
              </w:rPr>
            </w:pPr>
            <w:r>
              <w:rPr>
                <w:sz w:val="28"/>
                <w:szCs w:val="28"/>
              </w:rPr>
              <w:t>Carol Rawlinson</w:t>
            </w:r>
          </w:p>
          <w:p w14:paraId="41B7400B" w14:textId="77777777" w:rsidR="004F7C7C" w:rsidRDefault="004F7C7C" w:rsidP="00F15C53">
            <w:pPr>
              <w:ind w:left="-284" w:right="-1"/>
              <w:jc w:val="center"/>
              <w:rPr>
                <w:rFonts w:ascii="Arial" w:hAnsi="Arial" w:cs="Arial"/>
              </w:rPr>
            </w:pPr>
            <w:hyperlink r:id="rId8" w:history="1">
              <w:r w:rsidRPr="00306EC4">
                <w:rPr>
                  <w:rStyle w:val="Hyperlink"/>
                  <w:rFonts w:ascii="Arial" w:hAnsi="Arial" w:cs="Arial"/>
                </w:rPr>
                <w:t>crawlinson@percyhedley.org.uk</w:t>
              </w:r>
            </w:hyperlink>
          </w:p>
          <w:p w14:paraId="2E20D08C" w14:textId="77777777" w:rsidR="004F7C7C" w:rsidRDefault="004F7C7C" w:rsidP="00F15C53">
            <w:pPr>
              <w:ind w:left="-284" w:right="-1"/>
              <w:jc w:val="center"/>
              <w:rPr>
                <w:rFonts w:ascii="Arial" w:hAnsi="Arial" w:cs="Arial"/>
              </w:rPr>
            </w:pPr>
          </w:p>
          <w:p w14:paraId="3BED4993" w14:textId="77777777" w:rsidR="004F7C7C" w:rsidRPr="00651894" w:rsidRDefault="004F7C7C" w:rsidP="00F15C53">
            <w:pPr>
              <w:ind w:left="-284" w:right="-1"/>
              <w:jc w:val="center"/>
              <w:rPr>
                <w:rFonts w:ascii="Arial" w:hAnsi="Arial" w:cs="Arial"/>
                <w:sz w:val="24"/>
              </w:rPr>
            </w:pPr>
            <w:r w:rsidRPr="00651894">
              <w:rPr>
                <w:rFonts w:ascii="Arial" w:hAnsi="Arial" w:cs="Arial"/>
                <w:sz w:val="24"/>
              </w:rPr>
              <w:t>Jessica Gaddes</w:t>
            </w:r>
          </w:p>
          <w:p w14:paraId="192C6785" w14:textId="77777777" w:rsidR="004F7C7C" w:rsidRDefault="004F7C7C" w:rsidP="00F15C53">
            <w:pPr>
              <w:jc w:val="center"/>
              <w:rPr>
                <w:sz w:val="28"/>
                <w:szCs w:val="28"/>
              </w:rPr>
            </w:pPr>
            <w:hyperlink r:id="rId9" w:history="1">
              <w:r w:rsidRPr="00651894">
                <w:rPr>
                  <w:rStyle w:val="Hyperlink"/>
                  <w:sz w:val="24"/>
                  <w:szCs w:val="28"/>
                </w:rPr>
                <w:t>j.gaddes@percyhedley.org.uk</w:t>
              </w:r>
            </w:hyperlink>
            <w:r>
              <w:rPr>
                <w:sz w:val="28"/>
                <w:szCs w:val="28"/>
              </w:rPr>
              <w:t xml:space="preserve"> </w:t>
            </w:r>
          </w:p>
          <w:p w14:paraId="578C07FF" w14:textId="77777777" w:rsidR="004F7C7C" w:rsidRDefault="004F7C7C" w:rsidP="00F15C53">
            <w:pPr>
              <w:jc w:val="center"/>
              <w:rPr>
                <w:sz w:val="28"/>
                <w:szCs w:val="28"/>
              </w:rPr>
            </w:pPr>
          </w:p>
          <w:p w14:paraId="321BA1B2" w14:textId="77777777" w:rsidR="004F7C7C" w:rsidRDefault="004F7C7C" w:rsidP="00F15C53">
            <w:pPr>
              <w:jc w:val="center"/>
              <w:rPr>
                <w:sz w:val="28"/>
                <w:szCs w:val="28"/>
              </w:rPr>
            </w:pPr>
            <w:r>
              <w:rPr>
                <w:sz w:val="28"/>
                <w:szCs w:val="28"/>
              </w:rPr>
              <w:t>Joanne Collins</w:t>
            </w:r>
          </w:p>
          <w:p w14:paraId="6916FE42" w14:textId="77777777" w:rsidR="004F7C7C" w:rsidRPr="006B25D5" w:rsidRDefault="004F7C7C" w:rsidP="00F15C53">
            <w:pPr>
              <w:jc w:val="center"/>
            </w:pPr>
            <w:hyperlink r:id="rId10" w:history="1">
              <w:r w:rsidRPr="006B25D5">
                <w:rPr>
                  <w:rStyle w:val="Hyperlink"/>
                </w:rPr>
                <w:t>jfenton@percyhedley.org.uk</w:t>
              </w:r>
            </w:hyperlink>
          </w:p>
        </w:tc>
        <w:tc>
          <w:tcPr>
            <w:tcW w:w="3828" w:type="dxa"/>
          </w:tcPr>
          <w:p w14:paraId="32250697" w14:textId="77777777" w:rsidR="004F7C7C" w:rsidRDefault="004F7C7C" w:rsidP="00F15C53">
            <w:pPr>
              <w:ind w:left="-284" w:right="-1"/>
              <w:jc w:val="center"/>
              <w:rPr>
                <w:sz w:val="28"/>
                <w:szCs w:val="28"/>
              </w:rPr>
            </w:pPr>
            <w:r>
              <w:rPr>
                <w:sz w:val="28"/>
                <w:szCs w:val="28"/>
              </w:rPr>
              <w:t>Shauna Garrity</w:t>
            </w:r>
          </w:p>
          <w:p w14:paraId="517A95D0" w14:textId="77777777" w:rsidR="004F7C7C" w:rsidRDefault="004F7C7C" w:rsidP="00F15C53">
            <w:pPr>
              <w:ind w:left="-284" w:right="-1"/>
              <w:jc w:val="center"/>
              <w:rPr>
                <w:rStyle w:val="Hyperlink"/>
                <w:sz w:val="24"/>
                <w:szCs w:val="28"/>
              </w:rPr>
            </w:pPr>
            <w:hyperlink r:id="rId11" w:history="1">
              <w:r w:rsidRPr="00702E16">
                <w:rPr>
                  <w:rStyle w:val="Hyperlink"/>
                  <w:sz w:val="24"/>
                  <w:szCs w:val="28"/>
                </w:rPr>
                <w:t>s.garrity@percyhedley.org.uk</w:t>
              </w:r>
            </w:hyperlink>
          </w:p>
          <w:p w14:paraId="66D226ED" w14:textId="77777777" w:rsidR="004F7C7C" w:rsidRDefault="004F7C7C" w:rsidP="00F15C53">
            <w:pPr>
              <w:ind w:left="-284" w:right="-1"/>
              <w:jc w:val="center"/>
              <w:rPr>
                <w:sz w:val="28"/>
                <w:szCs w:val="28"/>
              </w:rPr>
            </w:pPr>
          </w:p>
        </w:tc>
        <w:tc>
          <w:tcPr>
            <w:tcW w:w="3260" w:type="dxa"/>
          </w:tcPr>
          <w:p w14:paraId="272C2E30" w14:textId="77777777" w:rsidR="004F7C7C" w:rsidRDefault="004F7C7C" w:rsidP="00F15C53">
            <w:pPr>
              <w:ind w:left="-284" w:right="-1"/>
              <w:jc w:val="center"/>
              <w:rPr>
                <w:sz w:val="28"/>
                <w:szCs w:val="28"/>
              </w:rPr>
            </w:pPr>
            <w:proofErr w:type="spellStart"/>
            <w:r>
              <w:rPr>
                <w:sz w:val="28"/>
                <w:szCs w:val="28"/>
              </w:rPr>
              <w:t>Carralynn</w:t>
            </w:r>
            <w:proofErr w:type="spellEnd"/>
            <w:r>
              <w:rPr>
                <w:sz w:val="28"/>
                <w:szCs w:val="28"/>
              </w:rPr>
              <w:t xml:space="preserve"> Lindsay</w:t>
            </w:r>
          </w:p>
          <w:p w14:paraId="64F4A3FA" w14:textId="77777777" w:rsidR="004F7C7C" w:rsidRDefault="004F7C7C" w:rsidP="00F15C53">
            <w:pPr>
              <w:ind w:left="-284" w:right="-1"/>
              <w:jc w:val="center"/>
              <w:rPr>
                <w:sz w:val="28"/>
                <w:szCs w:val="28"/>
              </w:rPr>
            </w:pPr>
            <w:hyperlink r:id="rId12" w:history="1">
              <w:r w:rsidRPr="00702E16">
                <w:rPr>
                  <w:rStyle w:val="Hyperlink"/>
                  <w:sz w:val="24"/>
                  <w:szCs w:val="28"/>
                </w:rPr>
                <w:t>c.lindsay@percyhedley.org.uk</w:t>
              </w:r>
            </w:hyperlink>
            <w:r w:rsidRPr="00702E16">
              <w:rPr>
                <w:sz w:val="24"/>
                <w:szCs w:val="28"/>
              </w:rPr>
              <w:t xml:space="preserve"> </w:t>
            </w:r>
          </w:p>
        </w:tc>
      </w:tr>
    </w:tbl>
    <w:p w14:paraId="761EFD5E" w14:textId="77777777" w:rsidR="004F7C7C" w:rsidRDefault="004F7C7C" w:rsidP="004F7C7C">
      <w:pPr>
        <w:tabs>
          <w:tab w:val="left" w:pos="1455"/>
        </w:tabs>
        <w:spacing w:line="240" w:lineRule="auto"/>
        <w:ind w:right="-1"/>
        <w:jc w:val="both"/>
        <w:rPr>
          <w:rFonts w:ascii="Arial" w:hAnsi="Arial" w:cs="Arial"/>
          <w:sz w:val="24"/>
          <w:szCs w:val="24"/>
        </w:rPr>
      </w:pPr>
    </w:p>
    <w:sectPr w:rsidR="004F7C7C" w:rsidSect="004F7C7C">
      <w:pgSz w:w="11906" w:h="16838"/>
      <w:pgMar w:top="720" w:right="720" w:bottom="720" w:left="720"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4670D"/>
    <w:rsid w:val="00057F41"/>
    <w:rsid w:val="000934FF"/>
    <w:rsid w:val="000D3ED9"/>
    <w:rsid w:val="000E4930"/>
    <w:rsid w:val="000F27A3"/>
    <w:rsid w:val="00155DEE"/>
    <w:rsid w:val="00170C05"/>
    <w:rsid w:val="001A58B3"/>
    <w:rsid w:val="00212D4B"/>
    <w:rsid w:val="00235DF6"/>
    <w:rsid w:val="00274B99"/>
    <w:rsid w:val="00293928"/>
    <w:rsid w:val="002B57AF"/>
    <w:rsid w:val="002B6AEB"/>
    <w:rsid w:val="002C6E05"/>
    <w:rsid w:val="002E2FBA"/>
    <w:rsid w:val="002E67FD"/>
    <w:rsid w:val="003554A7"/>
    <w:rsid w:val="003E7EA3"/>
    <w:rsid w:val="0040366B"/>
    <w:rsid w:val="004049A4"/>
    <w:rsid w:val="00423722"/>
    <w:rsid w:val="004F7C7C"/>
    <w:rsid w:val="005B6BE6"/>
    <w:rsid w:val="005B6F01"/>
    <w:rsid w:val="005D661D"/>
    <w:rsid w:val="005E1E2F"/>
    <w:rsid w:val="005E2C7B"/>
    <w:rsid w:val="00667057"/>
    <w:rsid w:val="0068006C"/>
    <w:rsid w:val="00682670"/>
    <w:rsid w:val="006A5D5F"/>
    <w:rsid w:val="006B61AF"/>
    <w:rsid w:val="006E6FAD"/>
    <w:rsid w:val="007532D5"/>
    <w:rsid w:val="0079480E"/>
    <w:rsid w:val="00797C08"/>
    <w:rsid w:val="00882C23"/>
    <w:rsid w:val="00910BDE"/>
    <w:rsid w:val="00916D47"/>
    <w:rsid w:val="00973F97"/>
    <w:rsid w:val="00986BDB"/>
    <w:rsid w:val="00990789"/>
    <w:rsid w:val="009E797D"/>
    <w:rsid w:val="00A04B93"/>
    <w:rsid w:val="00A343A7"/>
    <w:rsid w:val="00A3743B"/>
    <w:rsid w:val="00AB69EB"/>
    <w:rsid w:val="00AE1931"/>
    <w:rsid w:val="00B7418C"/>
    <w:rsid w:val="00B869C5"/>
    <w:rsid w:val="00BE322A"/>
    <w:rsid w:val="00BE7404"/>
    <w:rsid w:val="00BF1071"/>
    <w:rsid w:val="00C03E71"/>
    <w:rsid w:val="00C1619A"/>
    <w:rsid w:val="00C83ADD"/>
    <w:rsid w:val="00C87054"/>
    <w:rsid w:val="00CB3631"/>
    <w:rsid w:val="00CD24D0"/>
    <w:rsid w:val="00D96A19"/>
    <w:rsid w:val="00DA5CFB"/>
    <w:rsid w:val="00E328E4"/>
    <w:rsid w:val="00E84939"/>
    <w:rsid w:val="00F01276"/>
    <w:rsid w:val="00F95F4A"/>
    <w:rsid w:val="00FC22E6"/>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B6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7C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B6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7C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106314713">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wlinson@percyhedley.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c.lindsay@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s.garrity@percyhedley.org.uk" TargetMode="External"/><Relationship Id="rId5" Type="http://schemas.openxmlformats.org/officeDocument/2006/relationships/webSettings" Target="webSettings.xml"/><Relationship Id="rId10" Type="http://schemas.openxmlformats.org/officeDocument/2006/relationships/hyperlink" Target="mailto:jfenton@percyhedley.org.uk" TargetMode="External"/><Relationship Id="rId4" Type="http://schemas.openxmlformats.org/officeDocument/2006/relationships/settings" Target="settings.xml"/><Relationship Id="rId9" Type="http://schemas.openxmlformats.org/officeDocument/2006/relationships/hyperlink" Target="mailto:j.gaddes@percyhedle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2</cp:revision>
  <cp:lastPrinted>2019-12-20T12:29:00Z</cp:lastPrinted>
  <dcterms:created xsi:type="dcterms:W3CDTF">2021-04-15T13:44:00Z</dcterms:created>
  <dcterms:modified xsi:type="dcterms:W3CDTF">2021-04-15T13:44:00Z</dcterms:modified>
</cp:coreProperties>
</file>