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5EC00" w14:textId="3A8F664D" w:rsidR="00F01276" w:rsidRDefault="00423722" w:rsidP="00E84939">
      <w:pPr>
        <w:ind w:right="-1"/>
        <w:jc w:val="both"/>
        <w:rPr>
          <w:rFonts w:ascii="Arial" w:hAnsi="Arial" w:cs="Arial"/>
          <w:b/>
          <w:sz w:val="44"/>
          <w:szCs w:val="4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7C433001" wp14:editId="38958D0D">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990789">
        <w:rPr>
          <w:rFonts w:ascii="Arial" w:hAnsi="Arial" w:cs="Arial"/>
          <w:b/>
          <w:noProof/>
          <w:sz w:val="44"/>
          <w:szCs w:val="48"/>
          <w:lang w:eastAsia="en-GB"/>
        </w:rPr>
        <w:t>S</w:t>
      </w:r>
      <w:r w:rsidR="005D1432">
        <w:rPr>
          <w:rFonts w:ascii="Arial" w:hAnsi="Arial" w:cs="Arial"/>
          <w:b/>
          <w:noProof/>
          <w:sz w:val="44"/>
          <w:szCs w:val="48"/>
          <w:lang w:eastAsia="en-GB"/>
        </w:rPr>
        <w:t>ummer</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5D661D">
        <w:rPr>
          <w:rFonts w:ascii="Arial" w:hAnsi="Arial" w:cs="Arial"/>
          <w:b/>
          <w:sz w:val="44"/>
          <w:szCs w:val="48"/>
        </w:rPr>
        <w:t>2020-21</w:t>
      </w:r>
    </w:p>
    <w:p w14:paraId="72FE8C2F" w14:textId="0568412F" w:rsidR="00274B99" w:rsidRPr="00274B99" w:rsidRDefault="005D1432" w:rsidP="00E84939">
      <w:pPr>
        <w:ind w:right="-1"/>
        <w:jc w:val="both"/>
        <w:rPr>
          <w:rFonts w:ascii="Arial" w:hAnsi="Arial" w:cs="Arial"/>
          <w:b/>
          <w:color w:val="8064A2" w:themeColor="accent4"/>
          <w:sz w:val="28"/>
          <w:szCs w:val="28"/>
        </w:rPr>
      </w:pPr>
      <w:r>
        <w:rPr>
          <w:rFonts w:ascii="Arial" w:hAnsi="Arial" w:cs="Arial"/>
          <w:b/>
          <w:color w:val="8064A2" w:themeColor="accent4"/>
          <w:sz w:val="28"/>
          <w:szCs w:val="28"/>
        </w:rPr>
        <w:t>Ford Class</w:t>
      </w:r>
    </w:p>
    <w:p w14:paraId="1871828A" w14:textId="56521D61" w:rsidR="006B61AF" w:rsidRPr="006B61AF" w:rsidRDefault="006B61AF" w:rsidP="006B61AF">
      <w:pPr>
        <w:jc w:val="both"/>
        <w:rPr>
          <w:rFonts w:ascii="Arial" w:hAnsi="Arial" w:cs="Arial"/>
          <w:sz w:val="24"/>
          <w:szCs w:val="24"/>
          <w:lang w:val="en-US"/>
        </w:rPr>
      </w:pPr>
      <w:r w:rsidRPr="006B61AF">
        <w:rPr>
          <w:rFonts w:ascii="Arial" w:hAnsi="Arial" w:cs="Arial"/>
          <w:sz w:val="24"/>
          <w:szCs w:val="24"/>
          <w:lang w:val="en-US"/>
        </w:rPr>
        <w:t xml:space="preserve">Dear Parents and </w:t>
      </w:r>
      <w:proofErr w:type="spellStart"/>
      <w:r w:rsidRPr="006B61AF">
        <w:rPr>
          <w:rFonts w:ascii="Arial" w:hAnsi="Arial" w:cs="Arial"/>
          <w:sz w:val="24"/>
          <w:szCs w:val="24"/>
          <w:lang w:val="en-US"/>
        </w:rPr>
        <w:t>carers</w:t>
      </w:r>
      <w:proofErr w:type="spellEnd"/>
    </w:p>
    <w:p w14:paraId="4FAA53DE" w14:textId="77777777" w:rsidR="005D1432" w:rsidRPr="00A9748C" w:rsidRDefault="005D1432" w:rsidP="005D1432">
      <w:pPr>
        <w:jc w:val="both"/>
        <w:rPr>
          <w:rFonts w:ascii="Arial" w:hAnsi="Arial" w:cs="Arial"/>
          <w:lang w:val="en-US"/>
        </w:rPr>
      </w:pPr>
      <w:r w:rsidRPr="00A9748C">
        <w:rPr>
          <w:rFonts w:ascii="Arial" w:hAnsi="Arial" w:cs="Arial"/>
          <w:lang w:val="en-US"/>
        </w:rPr>
        <w:t>I hope you had a lovely time during the Easter holidays.</w:t>
      </w:r>
    </w:p>
    <w:p w14:paraId="5460585E" w14:textId="6F4378C6" w:rsidR="005D1432" w:rsidRPr="00A9748C" w:rsidRDefault="005D1432" w:rsidP="005D1432">
      <w:pPr>
        <w:jc w:val="both"/>
        <w:rPr>
          <w:rFonts w:ascii="Arial" w:hAnsi="Arial" w:cs="Arial"/>
          <w:lang w:val="en-US"/>
        </w:rPr>
      </w:pPr>
      <w:r w:rsidRPr="00A9748C">
        <w:rPr>
          <w:rFonts w:ascii="Arial" w:hAnsi="Arial" w:cs="Arial"/>
          <w:lang w:val="en-US"/>
        </w:rPr>
        <w:t>Our topic this term is under the sea. We will be doing a range of activities associated with mermaids and the sea during Art</w:t>
      </w:r>
      <w:r w:rsidRPr="00A9748C">
        <w:rPr>
          <w:rFonts w:ascii="Arial" w:hAnsi="Arial" w:cs="Arial"/>
          <w:lang w:val="en-US"/>
        </w:rPr>
        <w:t xml:space="preserve"> sessions</w:t>
      </w:r>
      <w:r w:rsidRPr="00A9748C">
        <w:rPr>
          <w:rFonts w:ascii="Arial" w:hAnsi="Arial" w:cs="Arial"/>
          <w:lang w:val="en-US"/>
        </w:rPr>
        <w:t>, listening to the ‘</w:t>
      </w:r>
      <w:r w:rsidRPr="00A9748C">
        <w:rPr>
          <w:rFonts w:ascii="Arial" w:hAnsi="Arial" w:cs="Arial"/>
          <w:lang w:val="en-US"/>
        </w:rPr>
        <w:t>Little mermaid</w:t>
      </w:r>
      <w:r w:rsidRPr="00A9748C">
        <w:rPr>
          <w:rFonts w:ascii="Arial" w:hAnsi="Arial" w:cs="Arial"/>
          <w:lang w:val="en-US"/>
        </w:rPr>
        <w:t xml:space="preserve">’ story, exploring all the sensory props, sensory booklets and making crafts related to dinosaurs using a variety of resources and equipment. </w:t>
      </w:r>
    </w:p>
    <w:p w14:paraId="0F2AFD7F" w14:textId="49E19DC7" w:rsidR="005D1432" w:rsidRPr="00A9748C" w:rsidRDefault="005D1432" w:rsidP="00A9748C">
      <w:pPr>
        <w:jc w:val="both"/>
        <w:rPr>
          <w:rFonts w:ascii="Arial" w:hAnsi="Arial" w:cs="Arial"/>
          <w:lang w:val="en-US"/>
        </w:rPr>
      </w:pPr>
      <w:r w:rsidRPr="00A9748C">
        <w:rPr>
          <w:rFonts w:ascii="Arial" w:hAnsi="Arial" w:cs="Arial"/>
          <w:lang w:val="en-US"/>
        </w:rPr>
        <w:t>For Science we will be developing our understanding of how the shapes of solid items can be changed by squashing, bending, twisting and stretching and explore the composition of earth as well as the rock cycle</w:t>
      </w:r>
      <w:r w:rsidRPr="00A9748C">
        <w:rPr>
          <w:rFonts w:ascii="Arial" w:hAnsi="Arial" w:cs="Arial"/>
          <w:lang w:val="en-US"/>
        </w:rPr>
        <w:t xml:space="preserve"> using a variety of resources  including a sink and float experiment and an </w:t>
      </w:r>
      <w:r w:rsidRPr="00A9748C">
        <w:rPr>
          <w:rFonts w:ascii="Arial" w:hAnsi="Arial" w:cs="Arial"/>
          <w:lang w:val="en-US"/>
        </w:rPr>
        <w:t>oil and water experiment</w:t>
      </w:r>
    </w:p>
    <w:p w14:paraId="7F4BA176" w14:textId="61B8ADF3" w:rsidR="005D1432" w:rsidRPr="00A9748C" w:rsidRDefault="005D1432" w:rsidP="005D1432">
      <w:pPr>
        <w:jc w:val="both"/>
        <w:rPr>
          <w:rFonts w:ascii="Arial" w:hAnsi="Arial" w:cs="Arial"/>
          <w:lang w:val="en-US"/>
        </w:rPr>
      </w:pPr>
      <w:r w:rsidRPr="00A9748C">
        <w:rPr>
          <w:rFonts w:ascii="Arial" w:hAnsi="Arial" w:cs="Arial"/>
          <w:lang w:val="en-US"/>
        </w:rPr>
        <w:t xml:space="preserve">For RE we will be focusing on the importance of water and each week we will be </w:t>
      </w:r>
      <w:r w:rsidRPr="00A9748C">
        <w:rPr>
          <w:rFonts w:ascii="Arial" w:hAnsi="Arial" w:cs="Arial"/>
          <w:lang w:val="en-US"/>
        </w:rPr>
        <w:t>watching</w:t>
      </w:r>
      <w:r w:rsidRPr="00A9748C">
        <w:rPr>
          <w:rFonts w:ascii="Arial" w:hAnsi="Arial" w:cs="Arial"/>
          <w:lang w:val="en-US"/>
        </w:rPr>
        <w:t xml:space="preserve"> a PowerPoint presentation about the importance of water, exploring the sensory booklets and  making a craft</w:t>
      </w:r>
      <w:r w:rsidRPr="00A9748C">
        <w:rPr>
          <w:rFonts w:ascii="Arial" w:hAnsi="Arial" w:cs="Arial"/>
          <w:lang w:val="en-US"/>
        </w:rPr>
        <w:t>s</w:t>
      </w:r>
      <w:r w:rsidRPr="00A9748C">
        <w:rPr>
          <w:rFonts w:ascii="Arial" w:hAnsi="Arial" w:cs="Arial"/>
          <w:lang w:val="en-US"/>
        </w:rPr>
        <w:t xml:space="preserve"> related to the importance of water</w:t>
      </w:r>
      <w:r w:rsidRPr="00A9748C">
        <w:rPr>
          <w:rFonts w:ascii="Arial" w:hAnsi="Arial" w:cs="Arial"/>
          <w:lang w:val="en-US"/>
        </w:rPr>
        <w:t>.</w:t>
      </w:r>
    </w:p>
    <w:p w14:paraId="137E3224" w14:textId="0066A359" w:rsidR="005D1432" w:rsidRPr="00A9748C" w:rsidRDefault="005D1432" w:rsidP="005D1432">
      <w:pPr>
        <w:jc w:val="both"/>
        <w:rPr>
          <w:rFonts w:ascii="Arial" w:hAnsi="Arial" w:cs="Arial"/>
          <w:lang w:val="en-US"/>
        </w:rPr>
      </w:pPr>
      <w:r w:rsidRPr="00A9748C">
        <w:rPr>
          <w:rFonts w:ascii="Arial" w:hAnsi="Arial" w:cs="Arial"/>
          <w:lang w:val="en-US"/>
        </w:rPr>
        <w:t>For humanities we will be focusing on different seasons. Every week we will be listening</w:t>
      </w:r>
      <w:r w:rsidRPr="00A9748C">
        <w:rPr>
          <w:rFonts w:ascii="Arial" w:hAnsi="Arial" w:cs="Arial"/>
          <w:lang w:val="en-US"/>
        </w:rPr>
        <w:t>/watching</w:t>
      </w:r>
      <w:r w:rsidRPr="00A9748C">
        <w:rPr>
          <w:rFonts w:ascii="Arial" w:hAnsi="Arial" w:cs="Arial"/>
          <w:lang w:val="en-US"/>
        </w:rPr>
        <w:t xml:space="preserve">  a power point presentation about a specific season (autumn and winter) as well as explore the sensory books linked to the specific season, do the matching activities, explore the sensory booklets and create a craft related to a specific season using a variety of resources and equipment. (autumn – autumn tree and finger print craft, leaf people, pumpkin handprint / pumpkin wreath, paper plate scarecrow, winter – snowman in a bag, snowflake handprint, icy cold snow paint, winter bird feeders)</w:t>
      </w:r>
    </w:p>
    <w:p w14:paraId="6B5655BC" w14:textId="3D316A08" w:rsidR="005D1432" w:rsidRPr="00A9748C" w:rsidRDefault="005D1432" w:rsidP="005D1432">
      <w:pPr>
        <w:jc w:val="both"/>
        <w:rPr>
          <w:rFonts w:ascii="Arial" w:hAnsi="Arial" w:cs="Arial"/>
          <w:lang w:val="en-US"/>
        </w:rPr>
      </w:pPr>
      <w:r w:rsidRPr="00A9748C">
        <w:rPr>
          <w:rFonts w:ascii="Arial" w:hAnsi="Arial" w:cs="Arial"/>
          <w:lang w:val="en-US"/>
        </w:rPr>
        <w:t xml:space="preserve">For careers each week we will be </w:t>
      </w:r>
      <w:r w:rsidRPr="00A9748C">
        <w:rPr>
          <w:rFonts w:ascii="Arial" w:hAnsi="Arial" w:cs="Arial"/>
          <w:lang w:val="en-US"/>
        </w:rPr>
        <w:t>learning</w:t>
      </w:r>
      <w:r w:rsidRPr="00A9748C">
        <w:rPr>
          <w:rFonts w:ascii="Arial" w:hAnsi="Arial" w:cs="Arial"/>
          <w:lang w:val="en-US"/>
        </w:rPr>
        <w:t xml:space="preserve"> about different professions </w:t>
      </w:r>
      <w:r w:rsidRPr="00A9748C">
        <w:rPr>
          <w:rFonts w:ascii="Arial" w:hAnsi="Arial" w:cs="Arial"/>
          <w:lang w:val="en-US"/>
        </w:rPr>
        <w:t xml:space="preserve">and </w:t>
      </w:r>
      <w:r w:rsidRPr="00A9748C">
        <w:rPr>
          <w:rFonts w:ascii="Arial" w:hAnsi="Arial" w:cs="Arial"/>
          <w:lang w:val="en-US"/>
        </w:rPr>
        <w:t xml:space="preserve">exploring a variety of props, as well as  completing matching activities of people doing different professions, places of work matching activities, tools/ equipment and vehicles matching activities, looking at display cards about different professions. Children will also be allocated small jobs around the classroom (laminating, cutting, shredding, </w:t>
      </w:r>
      <w:proofErr w:type="gramStart"/>
      <w:r w:rsidRPr="00A9748C">
        <w:rPr>
          <w:rFonts w:ascii="Arial" w:hAnsi="Arial" w:cs="Arial"/>
          <w:lang w:val="en-US"/>
        </w:rPr>
        <w:t>recycling</w:t>
      </w:r>
      <w:proofErr w:type="gramEnd"/>
      <w:r w:rsidRPr="00A9748C">
        <w:rPr>
          <w:rFonts w:ascii="Arial" w:hAnsi="Arial" w:cs="Arial"/>
          <w:lang w:val="en-US"/>
        </w:rPr>
        <w:t>)</w:t>
      </w:r>
    </w:p>
    <w:p w14:paraId="6A23F226" w14:textId="77777777" w:rsidR="005D1432" w:rsidRPr="00A9748C" w:rsidRDefault="005D1432" w:rsidP="005D1432">
      <w:pPr>
        <w:jc w:val="both"/>
        <w:rPr>
          <w:rFonts w:ascii="Arial" w:hAnsi="Arial" w:cs="Arial"/>
          <w:lang w:val="en-US"/>
        </w:rPr>
      </w:pPr>
      <w:r w:rsidRPr="00A9748C">
        <w:rPr>
          <w:rFonts w:ascii="Arial" w:hAnsi="Arial" w:cs="Arial"/>
          <w:lang w:val="en-US"/>
        </w:rPr>
        <w:t xml:space="preserve">Numeracy will be based on a variety of topics like numbers, measure, shapes and time and we will be doing lots of fun and interesting activities. </w:t>
      </w:r>
    </w:p>
    <w:p w14:paraId="000D8888" w14:textId="215F2F78" w:rsidR="005D1432" w:rsidRPr="00A9748C" w:rsidRDefault="005D1432" w:rsidP="005D1432">
      <w:pPr>
        <w:jc w:val="both"/>
        <w:rPr>
          <w:rFonts w:ascii="Arial" w:hAnsi="Arial" w:cs="Arial"/>
          <w:lang w:val="en-US"/>
        </w:rPr>
      </w:pPr>
      <w:r w:rsidRPr="00A9748C">
        <w:rPr>
          <w:rFonts w:ascii="Arial" w:hAnsi="Arial" w:cs="Arial"/>
          <w:lang w:val="en-US"/>
        </w:rPr>
        <w:t>Every Wednesday afternoon we will be going shopping to get snacks a</w:t>
      </w:r>
      <w:r w:rsidRPr="00A9748C">
        <w:rPr>
          <w:rFonts w:ascii="Arial" w:hAnsi="Arial" w:cs="Arial"/>
          <w:lang w:val="en-US"/>
        </w:rPr>
        <w:t>t a</w:t>
      </w:r>
      <w:r w:rsidRPr="00A9748C">
        <w:rPr>
          <w:rFonts w:ascii="Arial" w:hAnsi="Arial" w:cs="Arial"/>
          <w:lang w:val="en-US"/>
        </w:rPr>
        <w:t xml:space="preserve"> local shop.</w:t>
      </w:r>
    </w:p>
    <w:p w14:paraId="223B6C06" w14:textId="0B0E02A6" w:rsidR="005D1432" w:rsidRPr="00A9748C" w:rsidRDefault="005D1432" w:rsidP="005D1432">
      <w:pPr>
        <w:jc w:val="both"/>
        <w:rPr>
          <w:rFonts w:ascii="Arial" w:hAnsi="Arial" w:cs="Arial"/>
          <w:lang w:val="en-US"/>
        </w:rPr>
      </w:pPr>
      <w:r w:rsidRPr="00A9748C">
        <w:rPr>
          <w:rFonts w:ascii="Arial" w:hAnsi="Arial" w:cs="Arial"/>
          <w:lang w:val="en-US"/>
        </w:rPr>
        <w:t xml:space="preserve">During food tech students will be learning how to follow a method for a recipe, </w:t>
      </w:r>
      <w:r w:rsidRPr="00A9748C">
        <w:rPr>
          <w:rFonts w:ascii="Arial" w:hAnsi="Arial" w:cs="Arial"/>
          <w:lang w:val="en-US"/>
        </w:rPr>
        <w:t xml:space="preserve">using </w:t>
      </w:r>
      <w:r w:rsidRPr="00A9748C">
        <w:rPr>
          <w:rFonts w:ascii="Arial" w:hAnsi="Arial" w:cs="Arial"/>
          <w:lang w:val="en-US"/>
        </w:rPr>
        <w:t xml:space="preserve">fine motor skills when chopping ingredients and discussing what ingredients they need to add to make a dish. This term’s recipes will </w:t>
      </w:r>
      <w:r w:rsidRPr="00A9748C">
        <w:rPr>
          <w:rFonts w:ascii="Arial" w:hAnsi="Arial" w:cs="Arial"/>
          <w:lang w:val="en-US"/>
        </w:rPr>
        <w:t>include</w:t>
      </w:r>
      <w:r w:rsidRPr="00A9748C">
        <w:rPr>
          <w:rFonts w:ascii="Arial" w:hAnsi="Arial" w:cs="Arial"/>
          <w:lang w:val="en-US"/>
        </w:rPr>
        <w:t xml:space="preserve"> pizza in a mug.</w:t>
      </w:r>
    </w:p>
    <w:p w14:paraId="5CABF8DF" w14:textId="728359AF" w:rsidR="005D1432" w:rsidRPr="00A9748C" w:rsidRDefault="005D1432" w:rsidP="005D1432">
      <w:pPr>
        <w:jc w:val="both"/>
        <w:rPr>
          <w:rFonts w:ascii="Arial" w:hAnsi="Arial" w:cs="Arial"/>
          <w:lang w:val="en-US"/>
        </w:rPr>
      </w:pPr>
      <w:r w:rsidRPr="00A9748C">
        <w:rPr>
          <w:rFonts w:ascii="Arial" w:hAnsi="Arial" w:cs="Arial"/>
          <w:lang w:val="en-US"/>
        </w:rPr>
        <w:t>Within our communication in the community sessions, our students we will be accessing shops in the local area</w:t>
      </w:r>
      <w:r w:rsidRPr="00A9748C">
        <w:rPr>
          <w:rFonts w:ascii="Arial" w:hAnsi="Arial" w:cs="Arial"/>
          <w:lang w:val="en-US"/>
        </w:rPr>
        <w:t xml:space="preserve"> and a </w:t>
      </w:r>
      <w:r w:rsidRPr="00A9748C">
        <w:rPr>
          <w:rFonts w:ascii="Arial" w:hAnsi="Arial" w:cs="Arial"/>
          <w:lang w:val="en-US"/>
        </w:rPr>
        <w:t>cafe to promote independence, which focuses on developing appropriate social skills within daily living tasks</w:t>
      </w:r>
    </w:p>
    <w:p w14:paraId="4C77708E" w14:textId="77777777" w:rsidR="005D1432" w:rsidRPr="00A9748C" w:rsidRDefault="005D1432" w:rsidP="005D1432">
      <w:pPr>
        <w:jc w:val="both"/>
        <w:rPr>
          <w:rFonts w:ascii="Arial" w:hAnsi="Arial" w:cs="Arial"/>
          <w:lang w:val="en-US"/>
        </w:rPr>
      </w:pPr>
      <w:r w:rsidRPr="00A9748C">
        <w:rPr>
          <w:rFonts w:ascii="Arial" w:hAnsi="Arial" w:cs="Arial"/>
          <w:lang w:val="en-US"/>
        </w:rPr>
        <w:t xml:space="preserve">Our Speech and Language Therapist will be taking advantage of the warmer summer months by taking our sessions outside, working on the children’s social communication and requesting skills in activities such as water play which the children are very motivated by! Every week the children will participate in a play skills session which will incorporate both Speech and Language Therapy and Occupational Therapy goals; aiming to develop peer interaction, turn taking skills and praxis. </w:t>
      </w:r>
    </w:p>
    <w:p w14:paraId="1D25E6DB" w14:textId="77777777" w:rsidR="005D1432" w:rsidRPr="00A9748C" w:rsidRDefault="005D1432" w:rsidP="005D1432">
      <w:pPr>
        <w:jc w:val="both"/>
        <w:rPr>
          <w:rFonts w:ascii="Arial" w:hAnsi="Arial" w:cs="Arial"/>
          <w:lang w:val="en-US"/>
        </w:rPr>
      </w:pPr>
      <w:r w:rsidRPr="00A9748C">
        <w:rPr>
          <w:rFonts w:ascii="Arial" w:hAnsi="Arial" w:cs="Arial"/>
          <w:lang w:val="en-US"/>
        </w:rPr>
        <w:t>The occupational therapist will be working on the further development of student's independence skills and these will be encouraged throughout the school day. Weekly Monday group will focus on food exploration and development of fine motor skills while making healthy, fun frozen snacks using yoghurt and fruits. During sensory integration sessions, students will have opportunities to access a number of activities relevant to their individual sensory needs supporting the ability of emotional regulation necessary for learning. Integrated work will continue to facilitate the achievement of individualised, child-centred goals. </w:t>
      </w:r>
    </w:p>
    <w:p w14:paraId="52162F48" w14:textId="023324C5" w:rsidR="005D1432" w:rsidRPr="00A9748C" w:rsidRDefault="005D1432" w:rsidP="005D1432">
      <w:pPr>
        <w:jc w:val="both"/>
        <w:rPr>
          <w:rFonts w:ascii="Arial" w:hAnsi="Arial" w:cs="Arial"/>
          <w:lang w:val="en-US"/>
        </w:rPr>
      </w:pPr>
      <w:r w:rsidRPr="00A9748C">
        <w:rPr>
          <w:rFonts w:ascii="Arial" w:hAnsi="Arial" w:cs="Arial"/>
          <w:lang w:val="en-US"/>
        </w:rPr>
        <w:t>Pamela will continue to teach music</w:t>
      </w:r>
      <w:r w:rsidR="00A9748C" w:rsidRPr="00A9748C">
        <w:rPr>
          <w:rFonts w:ascii="Arial" w:hAnsi="Arial" w:cs="Arial"/>
          <w:lang w:val="en-US"/>
        </w:rPr>
        <w:t xml:space="preserve"> to the </w:t>
      </w:r>
      <w:proofErr w:type="gramStart"/>
      <w:r w:rsidR="00A9748C" w:rsidRPr="00A9748C">
        <w:rPr>
          <w:rFonts w:ascii="Arial" w:hAnsi="Arial" w:cs="Arial"/>
          <w:lang w:val="en-US"/>
        </w:rPr>
        <w:t>class</w:t>
      </w:r>
      <w:r w:rsidRPr="00A9748C">
        <w:rPr>
          <w:rFonts w:ascii="Arial" w:hAnsi="Arial" w:cs="Arial"/>
          <w:lang w:val="en-US"/>
        </w:rPr>
        <w:t xml:space="preserve"> .</w:t>
      </w:r>
      <w:proofErr w:type="gramEnd"/>
    </w:p>
    <w:p w14:paraId="3820C130" w14:textId="32E196D4" w:rsidR="005D1432" w:rsidRPr="00A9748C" w:rsidRDefault="005D1432" w:rsidP="005D1432">
      <w:pPr>
        <w:jc w:val="both"/>
        <w:rPr>
          <w:rFonts w:ascii="Arial" w:hAnsi="Arial" w:cs="Arial"/>
          <w:lang w:val="en-US"/>
        </w:rPr>
      </w:pPr>
      <w:r w:rsidRPr="00A9748C">
        <w:rPr>
          <w:rFonts w:ascii="Arial" w:hAnsi="Arial" w:cs="Arial"/>
          <w:lang w:val="en-US"/>
        </w:rPr>
        <w:t>If you have any further questions you would like to discuss ple</w:t>
      </w:r>
      <w:r w:rsidR="00A9748C" w:rsidRPr="00A9748C">
        <w:rPr>
          <w:rFonts w:ascii="Arial" w:hAnsi="Arial" w:cs="Arial"/>
          <w:lang w:val="en-US"/>
        </w:rPr>
        <w:t>ase don't hesitate to contact us</w:t>
      </w:r>
      <w:r w:rsidRPr="00A9748C">
        <w:rPr>
          <w:rFonts w:ascii="Arial" w:hAnsi="Arial" w:cs="Arial"/>
          <w:lang w:val="en-US"/>
        </w:rPr>
        <w:t xml:space="preserve">. </w:t>
      </w:r>
    </w:p>
    <w:p w14:paraId="5BA014B8" w14:textId="77777777" w:rsidR="005D1432" w:rsidRPr="00A9748C" w:rsidRDefault="005D1432" w:rsidP="005D1432">
      <w:pPr>
        <w:jc w:val="both"/>
        <w:rPr>
          <w:rFonts w:ascii="Arial" w:hAnsi="Arial" w:cs="Arial"/>
          <w:lang w:val="en-US"/>
        </w:rPr>
      </w:pPr>
      <w:r w:rsidRPr="00A9748C">
        <w:rPr>
          <w:rFonts w:ascii="Arial" w:hAnsi="Arial" w:cs="Arial"/>
          <w:lang w:val="en-US"/>
        </w:rPr>
        <w:t xml:space="preserve">Thank you </w:t>
      </w:r>
    </w:p>
    <w:p w14:paraId="2747BF38" w14:textId="13641A3C" w:rsidR="005D1432" w:rsidRPr="00A9748C" w:rsidRDefault="005D1432" w:rsidP="005D1432">
      <w:pPr>
        <w:jc w:val="both"/>
        <w:rPr>
          <w:rFonts w:ascii="Arial" w:hAnsi="Arial" w:cs="Arial"/>
          <w:lang w:val="en-US"/>
        </w:rPr>
      </w:pPr>
      <w:r w:rsidRPr="00A9748C">
        <w:rPr>
          <w:rFonts w:ascii="Arial" w:hAnsi="Arial" w:cs="Arial"/>
          <w:lang w:val="en-US"/>
        </w:rPr>
        <w:t xml:space="preserve">Ilianna, Joanna, Erin and the </w:t>
      </w:r>
      <w:r w:rsidR="00A9748C" w:rsidRPr="00A9748C">
        <w:rPr>
          <w:rFonts w:ascii="Arial" w:hAnsi="Arial" w:cs="Arial"/>
          <w:lang w:val="en-US"/>
        </w:rPr>
        <w:t xml:space="preserve">Ford class </w:t>
      </w:r>
      <w:r w:rsidRPr="00A9748C">
        <w:rPr>
          <w:rFonts w:ascii="Arial" w:hAnsi="Arial" w:cs="Arial"/>
          <w:lang w:val="en-US"/>
        </w:rPr>
        <w:t>team</w:t>
      </w:r>
    </w:p>
    <w:p w14:paraId="50545B83" w14:textId="77777777" w:rsidR="006B61AF" w:rsidRDefault="006B61AF" w:rsidP="006B61AF">
      <w:pPr>
        <w:jc w:val="both"/>
        <w:rPr>
          <w:rFonts w:ascii="Arial" w:hAnsi="Arial" w:cs="Arial"/>
          <w:sz w:val="24"/>
          <w:szCs w:val="24"/>
          <w:lang w:val="en-US"/>
        </w:rPr>
      </w:pPr>
    </w:p>
    <w:tbl>
      <w:tblPr>
        <w:tblStyle w:val="TableGrid"/>
        <w:tblW w:w="10314" w:type="dxa"/>
        <w:tblLayout w:type="fixed"/>
        <w:tblLook w:val="04A0" w:firstRow="1" w:lastRow="0" w:firstColumn="1" w:lastColumn="0" w:noHBand="0" w:noVBand="1"/>
      </w:tblPr>
      <w:tblGrid>
        <w:gridCol w:w="3369"/>
        <w:gridCol w:w="3402"/>
        <w:gridCol w:w="3543"/>
      </w:tblGrid>
      <w:tr w:rsidR="006B61AF" w:rsidRPr="00BC6807" w14:paraId="1024A0C1" w14:textId="77777777" w:rsidTr="005D1432">
        <w:tc>
          <w:tcPr>
            <w:tcW w:w="3369" w:type="dxa"/>
          </w:tcPr>
          <w:p w14:paraId="3AD5B8EB" w14:textId="697CB810" w:rsidR="006B61AF" w:rsidRPr="00BC6807" w:rsidRDefault="005D1432" w:rsidP="005A2D6F">
            <w:pPr>
              <w:jc w:val="center"/>
              <w:rPr>
                <w:b/>
                <w:sz w:val="28"/>
                <w:szCs w:val="28"/>
              </w:rPr>
            </w:pPr>
            <w:r>
              <w:rPr>
                <w:b/>
                <w:sz w:val="28"/>
                <w:szCs w:val="28"/>
              </w:rPr>
              <w:t>C</w:t>
            </w:r>
            <w:r w:rsidR="006B61AF" w:rsidRPr="00BC6807">
              <w:rPr>
                <w:b/>
                <w:sz w:val="28"/>
                <w:szCs w:val="28"/>
              </w:rPr>
              <w:t>lass</w:t>
            </w:r>
            <w:r w:rsidR="006B61AF">
              <w:rPr>
                <w:b/>
                <w:sz w:val="28"/>
                <w:szCs w:val="28"/>
              </w:rPr>
              <w:t xml:space="preserve"> Teacher</w:t>
            </w:r>
          </w:p>
        </w:tc>
        <w:tc>
          <w:tcPr>
            <w:tcW w:w="3402" w:type="dxa"/>
          </w:tcPr>
          <w:p w14:paraId="3423D398" w14:textId="77777777" w:rsidR="006B61AF" w:rsidRPr="00BC6807" w:rsidRDefault="006B61AF" w:rsidP="005A2D6F">
            <w:pPr>
              <w:jc w:val="center"/>
              <w:rPr>
                <w:b/>
                <w:sz w:val="28"/>
                <w:szCs w:val="28"/>
              </w:rPr>
            </w:pPr>
            <w:r w:rsidRPr="00BC6807">
              <w:rPr>
                <w:b/>
                <w:sz w:val="28"/>
                <w:szCs w:val="28"/>
              </w:rPr>
              <w:t>OT</w:t>
            </w:r>
          </w:p>
        </w:tc>
        <w:tc>
          <w:tcPr>
            <w:tcW w:w="3543" w:type="dxa"/>
          </w:tcPr>
          <w:p w14:paraId="5D7943A3" w14:textId="77777777" w:rsidR="006B61AF" w:rsidRPr="00BC6807" w:rsidRDefault="006B61AF" w:rsidP="005A2D6F">
            <w:pPr>
              <w:jc w:val="center"/>
              <w:rPr>
                <w:b/>
                <w:sz w:val="28"/>
                <w:szCs w:val="28"/>
              </w:rPr>
            </w:pPr>
            <w:r w:rsidRPr="00BC6807">
              <w:rPr>
                <w:b/>
                <w:sz w:val="28"/>
                <w:szCs w:val="28"/>
              </w:rPr>
              <w:t>SALT</w:t>
            </w:r>
          </w:p>
        </w:tc>
      </w:tr>
      <w:tr w:rsidR="006B61AF" w14:paraId="4CEBC7C9" w14:textId="77777777" w:rsidTr="005D1432">
        <w:tc>
          <w:tcPr>
            <w:tcW w:w="3369" w:type="dxa"/>
          </w:tcPr>
          <w:p w14:paraId="6837CC1A" w14:textId="65352C27" w:rsidR="006B61AF" w:rsidRDefault="005D1432" w:rsidP="005A2D6F">
            <w:pPr>
              <w:ind w:left="-284" w:right="-1"/>
              <w:jc w:val="center"/>
              <w:rPr>
                <w:sz w:val="28"/>
                <w:szCs w:val="28"/>
              </w:rPr>
            </w:pPr>
            <w:r>
              <w:rPr>
                <w:sz w:val="28"/>
                <w:szCs w:val="28"/>
              </w:rPr>
              <w:t>Ilianna Katsavria</w:t>
            </w:r>
          </w:p>
          <w:p w14:paraId="3F9DDFEE" w14:textId="7CA35365" w:rsidR="006B61AF" w:rsidRDefault="005D1432" w:rsidP="00BE322A">
            <w:pPr>
              <w:jc w:val="center"/>
              <w:rPr>
                <w:sz w:val="28"/>
                <w:szCs w:val="28"/>
              </w:rPr>
            </w:pPr>
            <w:hyperlink r:id="rId7" w:history="1">
              <w:r w:rsidRPr="00776F3F">
                <w:rPr>
                  <w:rStyle w:val="Hyperlink"/>
                </w:rPr>
                <w:t>i.katsavria@percyhedley.org.uk</w:t>
              </w:r>
            </w:hyperlink>
            <w:r>
              <w:t xml:space="preserve"> </w:t>
            </w:r>
          </w:p>
        </w:tc>
        <w:tc>
          <w:tcPr>
            <w:tcW w:w="3402" w:type="dxa"/>
          </w:tcPr>
          <w:p w14:paraId="382F4FC1" w14:textId="7CAC4251" w:rsidR="00BE322A" w:rsidRDefault="005D1432" w:rsidP="00BE322A">
            <w:pPr>
              <w:ind w:left="-284" w:right="-1"/>
              <w:jc w:val="center"/>
              <w:rPr>
                <w:sz w:val="28"/>
                <w:szCs w:val="28"/>
              </w:rPr>
            </w:pPr>
            <w:r>
              <w:rPr>
                <w:sz w:val="28"/>
                <w:szCs w:val="28"/>
              </w:rPr>
              <w:t>Joanna Taylor</w:t>
            </w:r>
          </w:p>
          <w:p w14:paraId="5A6C64B0" w14:textId="77777777" w:rsidR="005D1432" w:rsidRDefault="005D1432" w:rsidP="00BE322A">
            <w:pPr>
              <w:jc w:val="center"/>
            </w:pPr>
            <w:hyperlink r:id="rId8" w:history="1">
              <w:r w:rsidRPr="00776F3F">
                <w:rPr>
                  <w:rStyle w:val="Hyperlink"/>
                </w:rPr>
                <w:t>Joanna.taylor@percyhedley.org.uk</w:t>
              </w:r>
            </w:hyperlink>
          </w:p>
          <w:p w14:paraId="112F436A" w14:textId="0B5F8B02" w:rsidR="006B61AF" w:rsidRDefault="005D1432" w:rsidP="00BE322A">
            <w:pPr>
              <w:jc w:val="center"/>
              <w:rPr>
                <w:sz w:val="28"/>
                <w:szCs w:val="28"/>
              </w:rPr>
            </w:pPr>
            <w:r>
              <w:t xml:space="preserve"> </w:t>
            </w:r>
          </w:p>
        </w:tc>
        <w:tc>
          <w:tcPr>
            <w:tcW w:w="3543" w:type="dxa"/>
          </w:tcPr>
          <w:p w14:paraId="6ADF767C" w14:textId="054385C1" w:rsidR="00BE322A" w:rsidRDefault="005D1432" w:rsidP="00BE322A">
            <w:pPr>
              <w:ind w:left="-284" w:right="-1"/>
              <w:jc w:val="center"/>
              <w:rPr>
                <w:sz w:val="28"/>
                <w:szCs w:val="28"/>
              </w:rPr>
            </w:pPr>
            <w:r>
              <w:rPr>
                <w:sz w:val="28"/>
                <w:szCs w:val="28"/>
              </w:rPr>
              <w:t>Erin Kelly</w:t>
            </w:r>
          </w:p>
          <w:p w14:paraId="1402DD2D" w14:textId="015A4650" w:rsidR="006B61AF" w:rsidRDefault="005D1432" w:rsidP="005D1432">
            <w:pPr>
              <w:jc w:val="center"/>
              <w:rPr>
                <w:sz w:val="28"/>
                <w:szCs w:val="28"/>
              </w:rPr>
            </w:pPr>
            <w:hyperlink r:id="rId9" w:history="1">
              <w:r w:rsidRPr="00776F3F">
                <w:rPr>
                  <w:rStyle w:val="Hyperlink"/>
                  <w:rFonts w:ascii="Arial" w:hAnsi="Arial" w:cs="Arial"/>
                </w:rPr>
                <w:t>erin.kelly@percyhedley.org.uk</w:t>
              </w:r>
            </w:hyperlink>
            <w:r>
              <w:rPr>
                <w:rStyle w:val="Hyperlink"/>
                <w:rFonts w:ascii="Arial" w:hAnsi="Arial" w:cs="Arial"/>
              </w:rPr>
              <w:t xml:space="preserve"> </w:t>
            </w:r>
          </w:p>
        </w:tc>
      </w:tr>
    </w:tbl>
    <w:tbl>
      <w:tblPr>
        <w:tblStyle w:val="TableGrid1"/>
        <w:tblW w:w="10348" w:type="dxa"/>
        <w:tblInd w:w="-34" w:type="dxa"/>
        <w:tblLook w:val="04A0" w:firstRow="1" w:lastRow="0" w:firstColumn="1" w:lastColumn="0" w:noHBand="0" w:noVBand="1"/>
      </w:tblPr>
      <w:tblGrid>
        <w:gridCol w:w="10348"/>
      </w:tblGrid>
      <w:tr w:rsidR="006B61AF" w:rsidRPr="00BC6807" w14:paraId="17489193" w14:textId="77777777" w:rsidTr="005A2D6F">
        <w:tc>
          <w:tcPr>
            <w:tcW w:w="10348" w:type="dxa"/>
          </w:tcPr>
          <w:p w14:paraId="2C501529" w14:textId="77777777" w:rsidR="006B61AF" w:rsidRPr="00BC6807" w:rsidRDefault="006B61AF" w:rsidP="005A2D6F">
            <w:pPr>
              <w:jc w:val="center"/>
              <w:rPr>
                <w:b/>
                <w:sz w:val="28"/>
                <w:szCs w:val="28"/>
              </w:rPr>
            </w:pPr>
            <w:r w:rsidRPr="00BC6807">
              <w:rPr>
                <w:b/>
                <w:sz w:val="28"/>
                <w:szCs w:val="28"/>
              </w:rPr>
              <w:t>Physio</w:t>
            </w:r>
            <w:r>
              <w:rPr>
                <w:b/>
                <w:sz w:val="28"/>
                <w:szCs w:val="28"/>
              </w:rPr>
              <w:t xml:space="preserve"> – </w:t>
            </w:r>
            <w:r w:rsidRPr="00D258C3">
              <w:rPr>
                <w:sz w:val="28"/>
                <w:szCs w:val="28"/>
              </w:rPr>
              <w:t>on referral</w:t>
            </w:r>
          </w:p>
        </w:tc>
      </w:tr>
      <w:tr w:rsidR="006B61AF" w14:paraId="2B0F9626" w14:textId="77777777" w:rsidTr="005A2D6F">
        <w:trPr>
          <w:trHeight w:val="512"/>
        </w:trPr>
        <w:tc>
          <w:tcPr>
            <w:tcW w:w="10348" w:type="dxa"/>
            <w:shd w:val="clear" w:color="auto" w:fill="auto"/>
          </w:tcPr>
          <w:p w14:paraId="56057969" w14:textId="09D27B2B" w:rsidR="006B61AF" w:rsidRDefault="005D1432" w:rsidP="005A2D6F">
            <w:pPr>
              <w:jc w:val="center"/>
              <w:rPr>
                <w:sz w:val="28"/>
                <w:szCs w:val="28"/>
              </w:rPr>
            </w:pPr>
            <w:r>
              <w:rPr>
                <w:sz w:val="28"/>
                <w:szCs w:val="28"/>
              </w:rPr>
              <w:t>Roz</w:t>
            </w:r>
            <w:r w:rsidR="006B61AF">
              <w:rPr>
                <w:sz w:val="28"/>
                <w:szCs w:val="28"/>
              </w:rPr>
              <w:t xml:space="preserve"> - </w:t>
            </w:r>
            <w:hyperlink r:id="rId10" w:history="1">
              <w:r w:rsidR="006B61AF" w:rsidRPr="00C00D56">
                <w:rPr>
                  <w:rStyle w:val="Hyperlink"/>
                  <w:sz w:val="28"/>
                  <w:szCs w:val="28"/>
                </w:rPr>
                <w:t>nuth.physio.ncs@nhs.net</w:t>
              </w:r>
            </w:hyperlink>
          </w:p>
        </w:tc>
      </w:tr>
    </w:tbl>
    <w:p w14:paraId="1D9C21C1" w14:textId="77777777" w:rsidR="006B61AF" w:rsidRDefault="006B61AF" w:rsidP="006B61AF">
      <w:pPr>
        <w:jc w:val="both"/>
        <w:rPr>
          <w:rFonts w:ascii="Arial" w:hAnsi="Arial" w:cs="Arial"/>
          <w:sz w:val="24"/>
          <w:szCs w:val="24"/>
          <w:lang w:val="en-US"/>
        </w:rPr>
      </w:pPr>
    </w:p>
    <w:p w14:paraId="6322A6EB" w14:textId="77777777" w:rsidR="005D661D" w:rsidRDefault="005D661D" w:rsidP="00E84939">
      <w:pPr>
        <w:spacing w:line="240" w:lineRule="auto"/>
        <w:ind w:right="-1"/>
        <w:jc w:val="both"/>
        <w:rPr>
          <w:rFonts w:ascii="Arial" w:hAnsi="Arial" w:cs="Arial"/>
          <w:sz w:val="24"/>
          <w:szCs w:val="24"/>
        </w:rPr>
      </w:pPr>
    </w:p>
    <w:p w14:paraId="1925C49A" w14:textId="436A796F" w:rsidR="005E1E2F" w:rsidRDefault="005E1E2F" w:rsidP="005E1E2F">
      <w:pPr>
        <w:tabs>
          <w:tab w:val="left" w:pos="1455"/>
        </w:tabs>
        <w:spacing w:line="240" w:lineRule="auto"/>
        <w:ind w:right="-1"/>
        <w:jc w:val="both"/>
        <w:rPr>
          <w:rFonts w:ascii="Arial" w:hAnsi="Arial" w:cs="Arial"/>
          <w:sz w:val="24"/>
          <w:szCs w:val="24"/>
        </w:rPr>
      </w:pPr>
      <w:bookmarkStart w:id="0" w:name="_GoBack"/>
      <w:bookmarkEnd w:id="0"/>
    </w:p>
    <w:sectPr w:rsidR="005E1E2F" w:rsidSect="005D1432">
      <w:pgSz w:w="11906" w:h="16838"/>
      <w:pgMar w:top="720" w:right="720" w:bottom="720" w:left="720"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4670D"/>
    <w:rsid w:val="00057F41"/>
    <w:rsid w:val="000934FF"/>
    <w:rsid w:val="000D3ED9"/>
    <w:rsid w:val="000E4930"/>
    <w:rsid w:val="000F27A3"/>
    <w:rsid w:val="00155DEE"/>
    <w:rsid w:val="00170C05"/>
    <w:rsid w:val="001A58B3"/>
    <w:rsid w:val="00212D4B"/>
    <w:rsid w:val="00235DF6"/>
    <w:rsid w:val="00274B99"/>
    <w:rsid w:val="00293928"/>
    <w:rsid w:val="002B57AF"/>
    <w:rsid w:val="002B6AEB"/>
    <w:rsid w:val="002C6E05"/>
    <w:rsid w:val="002E2FBA"/>
    <w:rsid w:val="002E67FD"/>
    <w:rsid w:val="003554A7"/>
    <w:rsid w:val="003E7EA3"/>
    <w:rsid w:val="0040366B"/>
    <w:rsid w:val="004049A4"/>
    <w:rsid w:val="00423722"/>
    <w:rsid w:val="005B6BE6"/>
    <w:rsid w:val="005B6F01"/>
    <w:rsid w:val="005D1432"/>
    <w:rsid w:val="005D661D"/>
    <w:rsid w:val="005E1E2F"/>
    <w:rsid w:val="005E2C7B"/>
    <w:rsid w:val="00667057"/>
    <w:rsid w:val="0068006C"/>
    <w:rsid w:val="00682670"/>
    <w:rsid w:val="006A5D5F"/>
    <w:rsid w:val="006B61AF"/>
    <w:rsid w:val="006E6FAD"/>
    <w:rsid w:val="007532D5"/>
    <w:rsid w:val="0079480E"/>
    <w:rsid w:val="00797C08"/>
    <w:rsid w:val="00882C23"/>
    <w:rsid w:val="00910BDE"/>
    <w:rsid w:val="00916D47"/>
    <w:rsid w:val="00973F97"/>
    <w:rsid w:val="00986BDB"/>
    <w:rsid w:val="00990789"/>
    <w:rsid w:val="009E797D"/>
    <w:rsid w:val="00A04B93"/>
    <w:rsid w:val="00A343A7"/>
    <w:rsid w:val="00A3743B"/>
    <w:rsid w:val="00A9748C"/>
    <w:rsid w:val="00AB69EB"/>
    <w:rsid w:val="00AE1931"/>
    <w:rsid w:val="00B7418C"/>
    <w:rsid w:val="00B869C5"/>
    <w:rsid w:val="00BE322A"/>
    <w:rsid w:val="00BE7404"/>
    <w:rsid w:val="00BF1071"/>
    <w:rsid w:val="00C03E71"/>
    <w:rsid w:val="00C1619A"/>
    <w:rsid w:val="00C83ADD"/>
    <w:rsid w:val="00C87054"/>
    <w:rsid w:val="00CB3631"/>
    <w:rsid w:val="00CD24D0"/>
    <w:rsid w:val="00D96A19"/>
    <w:rsid w:val="00DA5CFB"/>
    <w:rsid w:val="00E328E4"/>
    <w:rsid w:val="00E84939"/>
    <w:rsid w:val="00F01276"/>
    <w:rsid w:val="00F95F4A"/>
    <w:rsid w:val="00FC22E6"/>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character" w:customStyle="1" w:styleId="UnresolvedMention">
    <w:name w:val="Unresolved Mention"/>
    <w:basedOn w:val="DefaultParagraphFont"/>
    <w:uiPriority w:val="99"/>
    <w:semiHidden/>
    <w:unhideWhenUsed/>
    <w:rsid w:val="005E1E2F"/>
    <w:rPr>
      <w:color w:val="605E5C"/>
      <w:shd w:val="clear" w:color="auto" w:fill="E1DFDD"/>
    </w:rPr>
  </w:style>
  <w:style w:type="table" w:styleId="TableGrid">
    <w:name w:val="Table Grid"/>
    <w:basedOn w:val="TableNormal"/>
    <w:uiPriority w:val="59"/>
    <w:rsid w:val="00274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B6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character" w:customStyle="1" w:styleId="UnresolvedMention">
    <w:name w:val="Unresolved Mention"/>
    <w:basedOn w:val="DefaultParagraphFont"/>
    <w:uiPriority w:val="99"/>
    <w:semiHidden/>
    <w:unhideWhenUsed/>
    <w:rsid w:val="005E1E2F"/>
    <w:rPr>
      <w:color w:val="605E5C"/>
      <w:shd w:val="clear" w:color="auto" w:fill="E1DFDD"/>
    </w:rPr>
  </w:style>
  <w:style w:type="table" w:styleId="TableGrid">
    <w:name w:val="Table Grid"/>
    <w:basedOn w:val="TableNormal"/>
    <w:uiPriority w:val="59"/>
    <w:rsid w:val="00274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B6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903560727">
      <w:bodyDiv w:val="1"/>
      <w:marLeft w:val="0"/>
      <w:marRight w:val="0"/>
      <w:marTop w:val="0"/>
      <w:marBottom w:val="0"/>
      <w:divBdr>
        <w:top w:val="none" w:sz="0" w:space="0" w:color="auto"/>
        <w:left w:val="none" w:sz="0" w:space="0" w:color="auto"/>
        <w:bottom w:val="none" w:sz="0" w:space="0" w:color="auto"/>
        <w:right w:val="none" w:sz="0" w:space="0" w:color="auto"/>
      </w:divBdr>
    </w:div>
    <w:div w:id="1106314713">
      <w:bodyDiv w:val="1"/>
      <w:marLeft w:val="0"/>
      <w:marRight w:val="0"/>
      <w:marTop w:val="0"/>
      <w:marBottom w:val="0"/>
      <w:divBdr>
        <w:top w:val="none" w:sz="0" w:space="0" w:color="auto"/>
        <w:left w:val="none" w:sz="0" w:space="0" w:color="auto"/>
        <w:bottom w:val="none" w:sz="0" w:space="0" w:color="auto"/>
        <w:right w:val="none" w:sz="0" w:space="0" w:color="auto"/>
      </w:divBdr>
    </w:div>
    <w:div w:id="19565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taylor@percyhedley.org.uk" TargetMode="External"/><Relationship Id="rId3" Type="http://schemas.microsoft.com/office/2007/relationships/stylesWithEffects" Target="stylesWithEffects.xml"/><Relationship Id="rId7" Type="http://schemas.openxmlformats.org/officeDocument/2006/relationships/hyperlink" Target="mailto:i.katsavria@percyhedle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uth.physio.ncs@nhs.net" TargetMode="External"/><Relationship Id="rId4" Type="http://schemas.openxmlformats.org/officeDocument/2006/relationships/settings" Target="settings.xml"/><Relationship Id="rId9" Type="http://schemas.openxmlformats.org/officeDocument/2006/relationships/hyperlink" Target="mailto:erin.kelly@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2</cp:revision>
  <cp:lastPrinted>2019-12-20T12:29:00Z</cp:lastPrinted>
  <dcterms:created xsi:type="dcterms:W3CDTF">2021-04-13T10:38:00Z</dcterms:created>
  <dcterms:modified xsi:type="dcterms:W3CDTF">2021-04-13T10:38:00Z</dcterms:modified>
</cp:coreProperties>
</file>