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2E" w:rsidRDefault="00423722" w:rsidP="00602C2E">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922C258" wp14:editId="4586AE11">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0F27A3">
        <w:rPr>
          <w:rFonts w:ascii="Arial" w:hAnsi="Arial" w:cs="Arial"/>
          <w:b/>
          <w:sz w:val="44"/>
          <w:szCs w:val="48"/>
        </w:rPr>
        <w:t>2019-20</w:t>
      </w:r>
    </w:p>
    <w:p w:rsidR="0055560F" w:rsidRPr="0055560F" w:rsidRDefault="0055560F" w:rsidP="00602C2E">
      <w:pPr>
        <w:ind w:right="-1"/>
        <w:jc w:val="both"/>
        <w:rPr>
          <w:rFonts w:ascii="Arial" w:hAnsi="Arial" w:cs="Arial"/>
          <w:b/>
          <w:color w:val="8064A2" w:themeColor="accent4"/>
          <w:sz w:val="28"/>
          <w:szCs w:val="28"/>
          <w:u w:val="single"/>
        </w:rPr>
      </w:pPr>
      <w:r w:rsidRPr="0055560F">
        <w:rPr>
          <w:rFonts w:ascii="Arial" w:hAnsi="Arial" w:cs="Arial"/>
          <w:b/>
          <w:color w:val="8064A2" w:themeColor="accent4"/>
          <w:sz w:val="28"/>
          <w:szCs w:val="28"/>
          <w:u w:val="single"/>
        </w:rPr>
        <w:t>Tyne Class</w:t>
      </w:r>
    </w:p>
    <w:p w:rsidR="00602C2E" w:rsidRDefault="00057F41" w:rsidP="00602C2E">
      <w:pPr>
        <w:ind w:right="-1"/>
        <w:jc w:val="both"/>
        <w:rPr>
          <w:rFonts w:ascii="Arial" w:eastAsia="Times New Roman" w:hAnsi="Arial" w:cs="Arial"/>
          <w:sz w:val="24"/>
          <w:szCs w:val="24"/>
        </w:rPr>
      </w:pPr>
      <w:r>
        <w:rPr>
          <w:rFonts w:ascii="Arial" w:eastAsia="Times New Roman" w:hAnsi="Arial" w:cs="Arial"/>
          <w:sz w:val="24"/>
          <w:szCs w:val="24"/>
        </w:rPr>
        <w:t>Dear Parents and Carers,</w:t>
      </w:r>
    </w:p>
    <w:p w:rsidR="00602C2E" w:rsidRDefault="00602C2E" w:rsidP="00602C2E">
      <w:pPr>
        <w:ind w:right="-1"/>
        <w:jc w:val="both"/>
        <w:rPr>
          <w:rFonts w:ascii="Arial" w:eastAsia="Times New Roman" w:hAnsi="Arial" w:cs="Arial"/>
          <w:sz w:val="24"/>
          <w:szCs w:val="24"/>
        </w:rPr>
      </w:pPr>
      <w:r>
        <w:rPr>
          <w:rFonts w:ascii="Arial" w:eastAsia="Times New Roman" w:hAnsi="Arial" w:cs="Arial"/>
          <w:sz w:val="24"/>
          <w:szCs w:val="24"/>
        </w:rPr>
        <w:t xml:space="preserve">It was lovely to see the pupils back after the summer break and to welcome those new pupils joining us. </w:t>
      </w:r>
    </w:p>
    <w:p w:rsidR="00602C2E" w:rsidRDefault="00602C2E" w:rsidP="00602C2E">
      <w:pPr>
        <w:ind w:right="-1"/>
        <w:jc w:val="both"/>
        <w:rPr>
          <w:rFonts w:ascii="Arial" w:eastAsia="Times New Roman" w:hAnsi="Arial" w:cs="Arial"/>
          <w:sz w:val="24"/>
          <w:szCs w:val="24"/>
        </w:rPr>
      </w:pPr>
      <w:r>
        <w:rPr>
          <w:rFonts w:ascii="Arial" w:eastAsia="Times New Roman" w:hAnsi="Arial" w:cs="Arial"/>
          <w:sz w:val="24"/>
          <w:szCs w:val="24"/>
        </w:rPr>
        <w:t>This year our team is Carol Rawlinson (Teacher), Sh</w:t>
      </w:r>
      <w:r w:rsidR="001B1BC9">
        <w:rPr>
          <w:rFonts w:ascii="Arial" w:eastAsia="Times New Roman" w:hAnsi="Arial" w:cs="Arial"/>
          <w:sz w:val="24"/>
          <w:szCs w:val="24"/>
        </w:rPr>
        <w:t>auna Garrity (OT), Carra-Lynn Lindsa</w:t>
      </w:r>
      <w:r>
        <w:rPr>
          <w:rFonts w:ascii="Arial" w:eastAsia="Times New Roman" w:hAnsi="Arial" w:cs="Arial"/>
          <w:sz w:val="24"/>
          <w:szCs w:val="24"/>
        </w:rPr>
        <w:t>y (</w:t>
      </w:r>
      <w:proofErr w:type="spellStart"/>
      <w:r>
        <w:rPr>
          <w:rFonts w:ascii="Arial" w:eastAsia="Times New Roman" w:hAnsi="Arial" w:cs="Arial"/>
          <w:sz w:val="24"/>
          <w:szCs w:val="24"/>
        </w:rPr>
        <w:t>SaLT</w:t>
      </w:r>
      <w:proofErr w:type="spellEnd"/>
      <w:r>
        <w:rPr>
          <w:rFonts w:ascii="Arial" w:eastAsia="Times New Roman" w:hAnsi="Arial" w:cs="Arial"/>
          <w:sz w:val="24"/>
          <w:szCs w:val="24"/>
        </w:rPr>
        <w:t xml:space="preserve">), Evie </w:t>
      </w:r>
      <w:proofErr w:type="spellStart"/>
      <w:r>
        <w:rPr>
          <w:rFonts w:ascii="Arial" w:eastAsia="Times New Roman" w:hAnsi="Arial" w:cs="Arial"/>
          <w:sz w:val="24"/>
          <w:szCs w:val="24"/>
        </w:rPr>
        <w:t>Malholm</w:t>
      </w:r>
      <w:proofErr w:type="spellEnd"/>
      <w:r>
        <w:rPr>
          <w:rFonts w:ascii="Arial" w:eastAsia="Times New Roman" w:hAnsi="Arial" w:cs="Arial"/>
          <w:sz w:val="24"/>
          <w:szCs w:val="24"/>
        </w:rPr>
        <w:t xml:space="preserve"> (HLSSA), Joanne Collins (SSA), Kirsty Kn</w:t>
      </w:r>
      <w:r w:rsidR="0055560F">
        <w:rPr>
          <w:rFonts w:ascii="Arial" w:eastAsia="Times New Roman" w:hAnsi="Arial" w:cs="Arial"/>
          <w:sz w:val="24"/>
          <w:szCs w:val="24"/>
        </w:rPr>
        <w:t>ott (SSA) and Emma Rogers (SSA) and we have a new class name – Tyne Class.</w:t>
      </w:r>
    </w:p>
    <w:p w:rsidR="00602C2E" w:rsidRDefault="00602C2E" w:rsidP="00602C2E">
      <w:pPr>
        <w:ind w:right="-1"/>
        <w:jc w:val="both"/>
        <w:rPr>
          <w:rFonts w:ascii="Arial" w:hAnsi="Arial" w:cs="Arial"/>
          <w:sz w:val="24"/>
          <w:szCs w:val="28"/>
        </w:rPr>
      </w:pPr>
      <w:r>
        <w:rPr>
          <w:rFonts w:ascii="Arial" w:hAnsi="Arial" w:cs="Arial"/>
          <w:sz w:val="24"/>
          <w:szCs w:val="28"/>
        </w:rPr>
        <w:t>Our overall topic this term is Festivals</w:t>
      </w:r>
      <w:r w:rsidR="00E6057D">
        <w:rPr>
          <w:rFonts w:ascii="Arial" w:hAnsi="Arial" w:cs="Arial"/>
          <w:sz w:val="24"/>
          <w:szCs w:val="28"/>
        </w:rPr>
        <w:t xml:space="preserve"> around the world</w:t>
      </w:r>
      <w:r>
        <w:rPr>
          <w:rFonts w:ascii="Arial" w:hAnsi="Arial" w:cs="Arial"/>
          <w:sz w:val="24"/>
          <w:szCs w:val="28"/>
        </w:rPr>
        <w:t xml:space="preserve"> with an emphasis on Asia. </w:t>
      </w:r>
      <w:r w:rsidR="00FA1B09">
        <w:rPr>
          <w:rFonts w:ascii="Arial" w:hAnsi="Arial" w:cs="Arial"/>
          <w:sz w:val="24"/>
          <w:szCs w:val="28"/>
        </w:rPr>
        <w:t>Within Engli</w:t>
      </w:r>
      <w:r w:rsidR="00E6057D">
        <w:rPr>
          <w:rFonts w:ascii="Arial" w:hAnsi="Arial" w:cs="Arial"/>
          <w:sz w:val="24"/>
          <w:szCs w:val="28"/>
        </w:rPr>
        <w:t>sh sessions pupils will be familiarising themselves with key stories and stories from other cultures. We will be developing reading and writing skills throughout the topic as well as following their own individual programmes.</w:t>
      </w:r>
    </w:p>
    <w:p w:rsidR="00FA1B09" w:rsidRDefault="00FA1B09" w:rsidP="00602C2E">
      <w:pPr>
        <w:ind w:right="-1"/>
        <w:jc w:val="both"/>
        <w:rPr>
          <w:rFonts w:ascii="Arial" w:hAnsi="Arial" w:cs="Arial"/>
          <w:sz w:val="24"/>
          <w:szCs w:val="28"/>
        </w:rPr>
      </w:pPr>
      <w:r>
        <w:rPr>
          <w:rFonts w:ascii="Arial" w:hAnsi="Arial" w:cs="Arial"/>
          <w:sz w:val="24"/>
          <w:szCs w:val="28"/>
        </w:rPr>
        <w:t>Science sessions this term will see pupils following the life cycle of butterflies. They will grow their own butterflies and record what they see at each stay of development using a variety of specialist equipment throughout the topic.</w:t>
      </w:r>
    </w:p>
    <w:p w:rsidR="00FA1B09" w:rsidRDefault="00FA1B09" w:rsidP="00602C2E">
      <w:pPr>
        <w:ind w:right="-1"/>
        <w:jc w:val="both"/>
        <w:rPr>
          <w:rFonts w:ascii="Arial" w:hAnsi="Arial" w:cs="Arial"/>
          <w:sz w:val="24"/>
          <w:szCs w:val="28"/>
        </w:rPr>
      </w:pPr>
      <w:r>
        <w:rPr>
          <w:rFonts w:ascii="Arial" w:hAnsi="Arial" w:cs="Arial"/>
          <w:sz w:val="24"/>
          <w:szCs w:val="28"/>
        </w:rPr>
        <w:t>Maths sessions will be developing pupil’s individual skills within number, place value and measurement. Pupils will continue to develop their money skills through practical situations such as weekly shopping tasks where they will purchase items on their shopping list to use in food technology sessions and for break times.</w:t>
      </w:r>
    </w:p>
    <w:p w:rsidR="00FA1B09" w:rsidRDefault="00FA1B09" w:rsidP="00602C2E">
      <w:pPr>
        <w:ind w:right="-1"/>
        <w:jc w:val="both"/>
        <w:rPr>
          <w:rFonts w:ascii="Arial" w:hAnsi="Arial" w:cs="Arial"/>
          <w:sz w:val="24"/>
          <w:szCs w:val="28"/>
        </w:rPr>
      </w:pPr>
      <w:r>
        <w:rPr>
          <w:rFonts w:ascii="Arial" w:hAnsi="Arial" w:cs="Arial"/>
          <w:sz w:val="24"/>
          <w:szCs w:val="28"/>
        </w:rPr>
        <w:t>Out and about humanity sessions will be on Thursday afternoon so appropriate clothing and footwear will be required.</w:t>
      </w:r>
    </w:p>
    <w:p w:rsidR="00FA1B09" w:rsidRDefault="00202ECA" w:rsidP="00202ECA">
      <w:pPr>
        <w:ind w:right="-1"/>
        <w:jc w:val="both"/>
        <w:rPr>
          <w:rFonts w:ascii="Arial" w:hAnsi="Arial" w:cs="Arial"/>
          <w:sz w:val="24"/>
          <w:szCs w:val="28"/>
        </w:rPr>
      </w:pPr>
      <w:r>
        <w:rPr>
          <w:rFonts w:ascii="Arial" w:hAnsi="Arial" w:cs="Arial"/>
          <w:sz w:val="24"/>
          <w:szCs w:val="28"/>
        </w:rPr>
        <w:t>Within joint</w:t>
      </w:r>
      <w:r w:rsidR="00FA1B09">
        <w:rPr>
          <w:rFonts w:ascii="Arial" w:hAnsi="Arial" w:cs="Arial"/>
          <w:sz w:val="24"/>
          <w:szCs w:val="28"/>
        </w:rPr>
        <w:t xml:space="preserve"> </w:t>
      </w:r>
      <w:r>
        <w:rPr>
          <w:rFonts w:ascii="Arial" w:hAnsi="Arial" w:cs="Arial"/>
          <w:sz w:val="24"/>
          <w:szCs w:val="28"/>
        </w:rPr>
        <w:t xml:space="preserve">therapy sessions such as community shopping, </w:t>
      </w:r>
      <w:proofErr w:type="spellStart"/>
      <w:r>
        <w:rPr>
          <w:rFonts w:ascii="Arial" w:hAnsi="Arial" w:cs="Arial"/>
          <w:sz w:val="24"/>
          <w:szCs w:val="28"/>
        </w:rPr>
        <w:t>lego</w:t>
      </w:r>
      <w:proofErr w:type="spellEnd"/>
      <w:r>
        <w:rPr>
          <w:rFonts w:ascii="Arial" w:hAnsi="Arial" w:cs="Arial"/>
          <w:sz w:val="24"/>
          <w:szCs w:val="28"/>
        </w:rPr>
        <w:t xml:space="preserve"> therapy and sensory story, students will be working with both the Speech and Language Therapist and Occupational Therapist to develop their social communication </w:t>
      </w:r>
      <w:r w:rsidR="0055560F">
        <w:rPr>
          <w:rFonts w:ascii="Arial" w:hAnsi="Arial" w:cs="Arial"/>
          <w:sz w:val="24"/>
          <w:szCs w:val="28"/>
        </w:rPr>
        <w:t xml:space="preserve">skills </w:t>
      </w:r>
      <w:r>
        <w:rPr>
          <w:rFonts w:ascii="Arial" w:hAnsi="Arial" w:cs="Arial"/>
          <w:sz w:val="24"/>
          <w:szCs w:val="28"/>
        </w:rPr>
        <w:t xml:space="preserve">and explore a </w:t>
      </w:r>
      <w:r w:rsidR="00DD1B2A">
        <w:rPr>
          <w:rFonts w:ascii="Arial" w:hAnsi="Arial" w:cs="Arial"/>
          <w:sz w:val="24"/>
          <w:szCs w:val="28"/>
        </w:rPr>
        <w:t xml:space="preserve">wide </w:t>
      </w:r>
      <w:r>
        <w:rPr>
          <w:rFonts w:ascii="Arial" w:hAnsi="Arial" w:cs="Arial"/>
          <w:sz w:val="24"/>
          <w:szCs w:val="28"/>
        </w:rPr>
        <w:t>range of sensory platforms.</w:t>
      </w:r>
    </w:p>
    <w:p w:rsidR="00602C2E" w:rsidRDefault="00602C2E" w:rsidP="00602C2E">
      <w:pPr>
        <w:spacing w:line="240" w:lineRule="auto"/>
        <w:ind w:right="-472"/>
        <w:jc w:val="both"/>
        <w:rPr>
          <w:rFonts w:ascii="Arial" w:eastAsia="Times New Roman" w:hAnsi="Arial" w:cs="Arial"/>
          <w:sz w:val="24"/>
          <w:szCs w:val="24"/>
        </w:rPr>
      </w:pPr>
      <w:r w:rsidRPr="00005B29">
        <w:rPr>
          <w:rFonts w:ascii="Arial" w:eastAsia="Times New Roman" w:hAnsi="Arial" w:cs="Arial"/>
          <w:sz w:val="24"/>
          <w:szCs w:val="24"/>
        </w:rPr>
        <w:t>If you have any further questions you would like to discuss please d</w:t>
      </w:r>
      <w:r w:rsidR="0055560F">
        <w:rPr>
          <w:rFonts w:ascii="Arial" w:eastAsia="Times New Roman" w:hAnsi="Arial" w:cs="Arial"/>
          <w:sz w:val="24"/>
          <w:szCs w:val="24"/>
        </w:rPr>
        <w:t>on’t hesitate to contact us.</w:t>
      </w:r>
      <w:r>
        <w:rPr>
          <w:rFonts w:ascii="Arial" w:eastAsia="Times New Roman" w:hAnsi="Arial" w:cs="Arial"/>
          <w:sz w:val="24"/>
          <w:szCs w:val="24"/>
        </w:rPr>
        <w:t xml:space="preserve"> </w:t>
      </w:r>
    </w:p>
    <w:p w:rsidR="00602C2E" w:rsidRDefault="00602C2E" w:rsidP="00602C2E">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602C2E" w:rsidRDefault="00602C2E" w:rsidP="00602C2E">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Carol and </w:t>
      </w:r>
      <w:r w:rsidR="0055560F">
        <w:rPr>
          <w:rFonts w:ascii="Arial" w:eastAsia="Times New Roman" w:hAnsi="Arial" w:cs="Arial"/>
          <w:sz w:val="24"/>
          <w:szCs w:val="24"/>
        </w:rPr>
        <w:t>the Tyne class t</w:t>
      </w:r>
      <w:r>
        <w:rPr>
          <w:rFonts w:ascii="Arial" w:eastAsia="Times New Roman" w:hAnsi="Arial" w:cs="Arial"/>
          <w:sz w:val="24"/>
          <w:szCs w:val="24"/>
        </w:rPr>
        <w:t>eam</w:t>
      </w:r>
    </w:p>
    <w:p w:rsidR="0055560F" w:rsidRPr="00057F41" w:rsidRDefault="0055560F" w:rsidP="00602C2E">
      <w:pPr>
        <w:spacing w:line="240" w:lineRule="auto"/>
        <w:ind w:right="-472"/>
        <w:jc w:val="both"/>
        <w:rPr>
          <w:rFonts w:ascii="Arial" w:eastAsia="Times New Roman" w:hAnsi="Arial" w:cs="Arial"/>
          <w:sz w:val="24"/>
          <w:szCs w:val="24"/>
        </w:rPr>
      </w:pPr>
    </w:p>
    <w:tbl>
      <w:tblPr>
        <w:tblStyle w:val="TableGrid"/>
        <w:tblW w:w="10774" w:type="dxa"/>
        <w:tblInd w:w="-318" w:type="dxa"/>
        <w:tblLook w:val="04A0" w:firstRow="1" w:lastRow="0" w:firstColumn="1" w:lastColumn="0" w:noHBand="0" w:noVBand="1"/>
      </w:tblPr>
      <w:tblGrid>
        <w:gridCol w:w="3261"/>
        <w:gridCol w:w="3686"/>
        <w:gridCol w:w="3827"/>
      </w:tblGrid>
      <w:tr w:rsidR="0055560F" w:rsidRPr="00BC6807" w:rsidTr="0055560F">
        <w:tc>
          <w:tcPr>
            <w:tcW w:w="3261" w:type="dxa"/>
          </w:tcPr>
          <w:p w:rsidR="0055560F" w:rsidRPr="00BC6807" w:rsidRDefault="0055560F" w:rsidP="0052728D">
            <w:pPr>
              <w:jc w:val="center"/>
              <w:rPr>
                <w:b/>
                <w:sz w:val="28"/>
                <w:szCs w:val="28"/>
              </w:rPr>
            </w:pPr>
            <w:r w:rsidRPr="00BC6807">
              <w:rPr>
                <w:b/>
                <w:sz w:val="28"/>
                <w:szCs w:val="28"/>
              </w:rPr>
              <w:t>Class</w:t>
            </w:r>
            <w:r>
              <w:rPr>
                <w:b/>
                <w:sz w:val="28"/>
                <w:szCs w:val="28"/>
              </w:rPr>
              <w:t xml:space="preserve"> Teacher</w:t>
            </w:r>
          </w:p>
        </w:tc>
        <w:tc>
          <w:tcPr>
            <w:tcW w:w="3686" w:type="dxa"/>
          </w:tcPr>
          <w:p w:rsidR="0055560F" w:rsidRPr="00BC6807" w:rsidRDefault="0055560F" w:rsidP="0052728D">
            <w:pPr>
              <w:jc w:val="center"/>
              <w:rPr>
                <w:b/>
                <w:sz w:val="28"/>
                <w:szCs w:val="28"/>
              </w:rPr>
            </w:pPr>
            <w:r w:rsidRPr="00BC6807">
              <w:rPr>
                <w:b/>
                <w:sz w:val="28"/>
                <w:szCs w:val="28"/>
              </w:rPr>
              <w:t>OT</w:t>
            </w:r>
          </w:p>
        </w:tc>
        <w:tc>
          <w:tcPr>
            <w:tcW w:w="3827" w:type="dxa"/>
          </w:tcPr>
          <w:p w:rsidR="0055560F" w:rsidRPr="00BC6807" w:rsidRDefault="0055560F" w:rsidP="0052728D">
            <w:pPr>
              <w:jc w:val="center"/>
              <w:rPr>
                <w:b/>
                <w:sz w:val="28"/>
                <w:szCs w:val="28"/>
              </w:rPr>
            </w:pPr>
            <w:r w:rsidRPr="00BC6807">
              <w:rPr>
                <w:b/>
                <w:sz w:val="28"/>
                <w:szCs w:val="28"/>
              </w:rPr>
              <w:t>SALT</w:t>
            </w:r>
          </w:p>
        </w:tc>
      </w:tr>
      <w:tr w:rsidR="0055560F" w:rsidTr="0055560F">
        <w:tc>
          <w:tcPr>
            <w:tcW w:w="3261" w:type="dxa"/>
          </w:tcPr>
          <w:p w:rsidR="0055560F" w:rsidRPr="0055560F" w:rsidRDefault="0055560F" w:rsidP="0055560F">
            <w:pPr>
              <w:ind w:right="-472"/>
              <w:jc w:val="center"/>
              <w:rPr>
                <w:sz w:val="28"/>
                <w:szCs w:val="28"/>
              </w:rPr>
            </w:pPr>
            <w:r w:rsidRPr="0055560F">
              <w:rPr>
                <w:sz w:val="28"/>
                <w:szCs w:val="28"/>
              </w:rPr>
              <w:t>Carol Rawlinson</w:t>
            </w:r>
          </w:p>
          <w:p w:rsidR="0055560F" w:rsidRPr="0055560F" w:rsidRDefault="0055560F" w:rsidP="0055560F">
            <w:pPr>
              <w:ind w:right="-472"/>
              <w:rPr>
                <w:sz w:val="24"/>
                <w:szCs w:val="24"/>
              </w:rPr>
            </w:pPr>
            <w:hyperlink r:id="rId7" w:history="1">
              <w:r w:rsidRPr="0055560F">
                <w:rPr>
                  <w:rStyle w:val="Hyperlink"/>
                  <w:sz w:val="24"/>
                  <w:szCs w:val="24"/>
                </w:rPr>
                <w:t>crawlinson@percyhedley.org.uk</w:t>
              </w:r>
            </w:hyperlink>
          </w:p>
        </w:tc>
        <w:tc>
          <w:tcPr>
            <w:tcW w:w="3686" w:type="dxa"/>
          </w:tcPr>
          <w:p w:rsidR="0055560F" w:rsidRPr="0055560F" w:rsidRDefault="0055560F" w:rsidP="0052728D">
            <w:pPr>
              <w:jc w:val="center"/>
            </w:pPr>
            <w:r w:rsidRPr="0055560F">
              <w:rPr>
                <w:sz w:val="28"/>
                <w:szCs w:val="28"/>
              </w:rPr>
              <w:t>Shauna Garrity</w:t>
            </w:r>
            <w:r w:rsidRPr="0055560F">
              <w:t xml:space="preserve"> </w:t>
            </w:r>
            <w:hyperlink r:id="rId8" w:history="1">
              <w:r w:rsidRPr="0055560F">
                <w:rPr>
                  <w:rStyle w:val="Hyperlink"/>
                  <w:rFonts w:ascii="Arial" w:eastAsia="Times New Roman" w:hAnsi="Arial" w:cs="Arial"/>
                </w:rPr>
                <w:t>s.garrity@percyhedley.org.uk</w:t>
              </w:r>
            </w:hyperlink>
          </w:p>
        </w:tc>
        <w:tc>
          <w:tcPr>
            <w:tcW w:w="3827" w:type="dxa"/>
          </w:tcPr>
          <w:p w:rsidR="0055560F" w:rsidRPr="0055560F" w:rsidRDefault="0055560F" w:rsidP="0052728D">
            <w:pPr>
              <w:jc w:val="center"/>
            </w:pPr>
            <w:r w:rsidRPr="0055560F">
              <w:rPr>
                <w:sz w:val="28"/>
                <w:szCs w:val="28"/>
              </w:rPr>
              <w:t>Carra-Lynn Lindsey</w:t>
            </w:r>
            <w:r w:rsidRPr="0055560F">
              <w:t xml:space="preserve"> </w:t>
            </w:r>
            <w:r w:rsidRPr="0055560F">
              <w:rPr>
                <w:rFonts w:ascii="Arial" w:eastAsia="Times New Roman" w:hAnsi="Arial" w:cs="Arial"/>
              </w:rPr>
              <w:t xml:space="preserve">  </w:t>
            </w:r>
            <w:hyperlink r:id="rId9" w:history="1">
              <w:r w:rsidRPr="0055560F">
                <w:rPr>
                  <w:rStyle w:val="Hyperlink"/>
                  <w:rFonts w:ascii="Arial" w:eastAsia="Times New Roman" w:hAnsi="Arial" w:cs="Arial"/>
                </w:rPr>
                <w:t>c.lindsay@percyhedley.org.uk</w:t>
              </w:r>
            </w:hyperlink>
          </w:p>
        </w:tc>
      </w:tr>
      <w:tr w:rsidR="0055560F" w:rsidRPr="00BC6807" w:rsidTr="0055560F">
        <w:tc>
          <w:tcPr>
            <w:tcW w:w="10774" w:type="dxa"/>
            <w:gridSpan w:val="3"/>
          </w:tcPr>
          <w:p w:rsidR="0055560F" w:rsidRPr="00BC6807" w:rsidRDefault="0055560F" w:rsidP="0052728D">
            <w:pPr>
              <w:jc w:val="center"/>
              <w:rPr>
                <w:b/>
                <w:sz w:val="28"/>
                <w:szCs w:val="28"/>
              </w:rPr>
            </w:pPr>
            <w:r w:rsidRPr="00BC6807">
              <w:rPr>
                <w:b/>
                <w:sz w:val="28"/>
                <w:szCs w:val="28"/>
              </w:rPr>
              <w:t>Physio</w:t>
            </w:r>
          </w:p>
        </w:tc>
      </w:tr>
      <w:tr w:rsidR="0055560F" w:rsidRPr="0055560F" w:rsidTr="0055560F">
        <w:tc>
          <w:tcPr>
            <w:tcW w:w="10774" w:type="dxa"/>
            <w:gridSpan w:val="3"/>
          </w:tcPr>
          <w:p w:rsidR="0055560F" w:rsidRPr="0055560F" w:rsidRDefault="0055560F" w:rsidP="0052728D">
            <w:pPr>
              <w:jc w:val="center"/>
              <w:rPr>
                <w:sz w:val="24"/>
                <w:szCs w:val="24"/>
              </w:rPr>
            </w:pPr>
            <w:r w:rsidRPr="0055560F">
              <w:rPr>
                <w:sz w:val="24"/>
                <w:szCs w:val="24"/>
              </w:rPr>
              <w:t xml:space="preserve"> NHS team on referral</w:t>
            </w:r>
          </w:p>
        </w:tc>
      </w:tr>
    </w:tbl>
    <w:p w:rsidR="0055560F" w:rsidRDefault="0055560F" w:rsidP="0055560F">
      <w:pPr>
        <w:spacing w:line="240" w:lineRule="auto"/>
        <w:ind w:left="-284" w:right="-1"/>
        <w:jc w:val="both"/>
        <w:rPr>
          <w:rFonts w:ascii="Arial" w:eastAsia="Times New Roman" w:hAnsi="Arial" w:cs="Arial"/>
          <w:sz w:val="24"/>
          <w:szCs w:val="24"/>
        </w:rPr>
      </w:pPr>
      <w:bookmarkStart w:id="0" w:name="_GoBack"/>
      <w:bookmarkEnd w:id="0"/>
    </w:p>
    <w:sectPr w:rsidR="0055560F" w:rsidSect="0055560F">
      <w:pgSz w:w="11906" w:h="16838"/>
      <w:pgMar w:top="993" w:right="849"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0F27A3"/>
    <w:rsid w:val="00170C05"/>
    <w:rsid w:val="001A58B3"/>
    <w:rsid w:val="001B1BC9"/>
    <w:rsid w:val="00202ECA"/>
    <w:rsid w:val="00212D4B"/>
    <w:rsid w:val="00235DF6"/>
    <w:rsid w:val="00255667"/>
    <w:rsid w:val="00293928"/>
    <w:rsid w:val="002B57AF"/>
    <w:rsid w:val="002B6AEB"/>
    <w:rsid w:val="002C6E05"/>
    <w:rsid w:val="002E2FBA"/>
    <w:rsid w:val="003E2CA3"/>
    <w:rsid w:val="003E7EA3"/>
    <w:rsid w:val="0040366B"/>
    <w:rsid w:val="004049A4"/>
    <w:rsid w:val="00423722"/>
    <w:rsid w:val="0045178A"/>
    <w:rsid w:val="0055560F"/>
    <w:rsid w:val="005B6F01"/>
    <w:rsid w:val="005E2C7B"/>
    <w:rsid w:val="00602C2E"/>
    <w:rsid w:val="0068006C"/>
    <w:rsid w:val="00682670"/>
    <w:rsid w:val="006E6FAD"/>
    <w:rsid w:val="0079480E"/>
    <w:rsid w:val="00797C08"/>
    <w:rsid w:val="00910BDE"/>
    <w:rsid w:val="00916D47"/>
    <w:rsid w:val="00973F97"/>
    <w:rsid w:val="00986BDB"/>
    <w:rsid w:val="009E797D"/>
    <w:rsid w:val="00A04B93"/>
    <w:rsid w:val="00A343A7"/>
    <w:rsid w:val="00A3743B"/>
    <w:rsid w:val="00B7418C"/>
    <w:rsid w:val="00B869C5"/>
    <w:rsid w:val="00BF1071"/>
    <w:rsid w:val="00C03E71"/>
    <w:rsid w:val="00C1619A"/>
    <w:rsid w:val="00C66CEE"/>
    <w:rsid w:val="00C83ADD"/>
    <w:rsid w:val="00C87054"/>
    <w:rsid w:val="00CA1325"/>
    <w:rsid w:val="00CB3631"/>
    <w:rsid w:val="00CD24D0"/>
    <w:rsid w:val="00D96A19"/>
    <w:rsid w:val="00DA5CFB"/>
    <w:rsid w:val="00DD1B2A"/>
    <w:rsid w:val="00E328E4"/>
    <w:rsid w:val="00E6057D"/>
    <w:rsid w:val="00E84939"/>
    <w:rsid w:val="00F01276"/>
    <w:rsid w:val="00F95F4A"/>
    <w:rsid w:val="00FA1B09"/>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555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555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rrity@percyhedley.org.uk" TargetMode="External"/><Relationship Id="rId3" Type="http://schemas.microsoft.com/office/2007/relationships/stylesWithEffects" Target="stylesWithEffects.xml"/><Relationship Id="rId7" Type="http://schemas.openxmlformats.org/officeDocument/2006/relationships/hyperlink" Target="mailto:crawlinson@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ndsa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2019-09-09T08:10:00Z</dcterms:created>
  <dcterms:modified xsi:type="dcterms:W3CDTF">2019-09-13T09:36:00Z</dcterms:modified>
</cp:coreProperties>
</file>