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E4" w:rsidRDefault="007C0FE4" w:rsidP="007C0FE4">
      <w:pPr>
        <w:ind w:left="4820"/>
      </w:pPr>
      <w:bookmarkStart w:id="0" w:name="_GoBack"/>
      <w:bookmarkEnd w:id="0"/>
    </w:p>
    <w:p w:rsidR="00227D37" w:rsidRDefault="00F80239" w:rsidP="007C0FE4">
      <w:pPr>
        <w:ind w:left="4820"/>
      </w:pPr>
      <w:r>
        <w:rPr>
          <w:noProof/>
          <w:lang w:eastAsia="en-GB"/>
        </w:rPr>
        <w:drawing>
          <wp:inline distT="0" distB="0" distL="0" distR="0" wp14:anchorId="105FFD07" wp14:editId="4D7AB95A">
            <wp:extent cx="3381375" cy="923925"/>
            <wp:effectExtent l="0" t="0" r="9525" b="9525"/>
            <wp:docPr id="1" name="Picture 2" descr="C:\Users\a.wear\AppData\Local\Microsoft\Windows\Temporary Internet Files\Content.Outlook\31OOU1N4\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ear\AppData\Local\Microsoft\Windows\Temporary Internet Files\Content.Outlook\31OOU1N4\ne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375" cy="923925"/>
                    </a:xfrm>
                    <a:prstGeom prst="rect">
                      <a:avLst/>
                    </a:prstGeom>
                    <a:noFill/>
                    <a:ln>
                      <a:noFill/>
                    </a:ln>
                  </pic:spPr>
                </pic:pic>
              </a:graphicData>
            </a:graphic>
          </wp:inline>
        </w:drawing>
      </w:r>
    </w:p>
    <w:p w:rsidR="007C0FE4" w:rsidRDefault="007C0FE4" w:rsidP="007C0FE4">
      <w:pPr>
        <w:ind w:left="4820"/>
        <w:jc w:val="center"/>
      </w:pPr>
    </w:p>
    <w:p w:rsidR="007C0FE4" w:rsidRDefault="007C0FE4" w:rsidP="007C0FE4">
      <w:pPr>
        <w:jc w:val="center"/>
      </w:pPr>
    </w:p>
    <w:p w:rsidR="007C0FE4" w:rsidRDefault="007C0FE4" w:rsidP="007C0FE4">
      <w:pPr>
        <w:jc w:val="center"/>
      </w:pPr>
    </w:p>
    <w:p w:rsidR="007C0FE4" w:rsidRDefault="007C0FE4" w:rsidP="007C0FE4">
      <w:pPr>
        <w:jc w:val="center"/>
      </w:pPr>
    </w:p>
    <w:p w:rsidR="007C0FE4" w:rsidRDefault="007C0FE4" w:rsidP="007C0FE4">
      <w:pPr>
        <w:jc w:val="center"/>
      </w:pPr>
    </w:p>
    <w:p w:rsidR="00906A5E" w:rsidRDefault="00906A5E" w:rsidP="007C0FE4">
      <w:pPr>
        <w:jc w:val="center"/>
      </w:pPr>
    </w:p>
    <w:p w:rsidR="00906A5E" w:rsidRDefault="00906A5E" w:rsidP="007C0FE4">
      <w:pPr>
        <w:jc w:val="center"/>
      </w:pPr>
    </w:p>
    <w:p w:rsidR="007C0FE4" w:rsidRDefault="007C0FE4" w:rsidP="007C0FE4">
      <w:pPr>
        <w:jc w:val="center"/>
      </w:pPr>
    </w:p>
    <w:p w:rsidR="00906A5E" w:rsidRPr="00F80239" w:rsidRDefault="00F80239" w:rsidP="00DF1F76">
      <w:pPr>
        <w:pStyle w:val="Subtitle"/>
        <w:rPr>
          <w:rFonts w:ascii="Arial" w:hAnsi="Arial" w:cs="Arial"/>
          <w:sz w:val="40"/>
          <w:szCs w:val="40"/>
          <w:lang w:val="en-GB"/>
        </w:rPr>
      </w:pPr>
      <w:r>
        <w:rPr>
          <w:rFonts w:ascii="Arial" w:hAnsi="Arial" w:cs="Arial"/>
          <w:sz w:val="40"/>
          <w:szCs w:val="40"/>
          <w:lang w:val="en-GB"/>
        </w:rPr>
        <w:t>PERCY HEDLEY EDUCATION SERVICES</w:t>
      </w:r>
    </w:p>
    <w:p w:rsidR="009B238B" w:rsidRDefault="009B238B" w:rsidP="00DF1F76">
      <w:pPr>
        <w:pStyle w:val="Subtitle"/>
        <w:rPr>
          <w:rFonts w:ascii="Arial" w:hAnsi="Arial" w:cs="Arial"/>
          <w:sz w:val="48"/>
          <w:szCs w:val="48"/>
        </w:rPr>
      </w:pPr>
    </w:p>
    <w:p w:rsidR="009B238B" w:rsidRPr="00F80239" w:rsidRDefault="009B238B" w:rsidP="00DF1F76">
      <w:pPr>
        <w:pStyle w:val="Subtitle"/>
        <w:rPr>
          <w:rFonts w:ascii="Arial" w:hAnsi="Arial" w:cs="Arial"/>
          <w:sz w:val="48"/>
          <w:szCs w:val="48"/>
          <w:lang w:val="en-GB"/>
        </w:rPr>
      </w:pPr>
    </w:p>
    <w:p w:rsidR="00F80239" w:rsidRDefault="00F80239" w:rsidP="00DF1F76">
      <w:pPr>
        <w:pStyle w:val="Subtitle"/>
        <w:rPr>
          <w:rFonts w:ascii="Arial" w:hAnsi="Arial" w:cs="Arial"/>
          <w:sz w:val="40"/>
          <w:szCs w:val="40"/>
          <w:lang w:val="en-GB"/>
        </w:rPr>
      </w:pPr>
      <w:r>
        <w:rPr>
          <w:rFonts w:ascii="Arial" w:hAnsi="Arial" w:cs="Arial"/>
          <w:sz w:val="40"/>
          <w:szCs w:val="40"/>
          <w:lang w:val="en-GB"/>
        </w:rPr>
        <w:t xml:space="preserve">E SAFETY </w:t>
      </w:r>
      <w:r w:rsidR="00DF1F76" w:rsidRPr="009B238B">
        <w:rPr>
          <w:rFonts w:ascii="Arial" w:hAnsi="Arial" w:cs="Arial"/>
          <w:sz w:val="40"/>
          <w:szCs w:val="40"/>
        </w:rPr>
        <w:t>POLICY</w:t>
      </w:r>
      <w:r w:rsidR="00906A5E" w:rsidRPr="009B238B">
        <w:rPr>
          <w:rFonts w:ascii="Arial" w:hAnsi="Arial" w:cs="Arial"/>
          <w:sz w:val="40"/>
          <w:szCs w:val="40"/>
        </w:rPr>
        <w:t xml:space="preserve"> </w:t>
      </w:r>
    </w:p>
    <w:p w:rsidR="00DF1F76" w:rsidRDefault="00F80239" w:rsidP="00DF1F76">
      <w:pPr>
        <w:pStyle w:val="Subtitle"/>
        <w:rPr>
          <w:rFonts w:ascii="Arial" w:hAnsi="Arial" w:cs="Arial"/>
          <w:sz w:val="40"/>
          <w:szCs w:val="40"/>
          <w:lang w:val="en-GB"/>
        </w:rPr>
      </w:pPr>
      <w:r>
        <w:rPr>
          <w:rFonts w:ascii="Arial" w:hAnsi="Arial" w:cs="Arial"/>
          <w:sz w:val="40"/>
          <w:szCs w:val="40"/>
        </w:rPr>
        <w:t xml:space="preserve">&amp; </w:t>
      </w:r>
    </w:p>
    <w:p w:rsidR="00F80239" w:rsidRPr="00F80239" w:rsidRDefault="00F80239" w:rsidP="00DF1F76">
      <w:pPr>
        <w:pStyle w:val="Subtitle"/>
        <w:rPr>
          <w:rFonts w:ascii="Arial" w:hAnsi="Arial" w:cs="Arial"/>
          <w:sz w:val="40"/>
          <w:szCs w:val="40"/>
          <w:lang w:val="en-GB"/>
        </w:rPr>
      </w:pPr>
      <w:r>
        <w:rPr>
          <w:rFonts w:ascii="Arial" w:hAnsi="Arial" w:cs="Arial"/>
          <w:sz w:val="40"/>
          <w:szCs w:val="40"/>
          <w:lang w:val="en-GB"/>
        </w:rPr>
        <w:t>ICT ACCEPTABLE USAGE AGREEMENT</w:t>
      </w:r>
    </w:p>
    <w:p w:rsidR="00DF1F76" w:rsidRPr="00CA1E1C" w:rsidRDefault="00DF1F76" w:rsidP="00DF1F76">
      <w:pPr>
        <w:pStyle w:val="Subtitle"/>
        <w:rPr>
          <w:rFonts w:ascii="Arial" w:hAnsi="Arial" w:cs="Arial"/>
          <w:sz w:val="24"/>
          <w:szCs w:val="24"/>
        </w:rPr>
      </w:pPr>
    </w:p>
    <w:p w:rsidR="007C0FE4" w:rsidRDefault="007C0FE4" w:rsidP="007C0FE4">
      <w:pPr>
        <w:jc w:val="center"/>
        <w:rPr>
          <w:rFonts w:ascii="Arial" w:hAnsi="Arial" w:cs="Arial"/>
          <w:b/>
          <w:sz w:val="28"/>
          <w:szCs w:val="28"/>
        </w:rPr>
      </w:pPr>
    </w:p>
    <w:p w:rsidR="00906A5E" w:rsidRDefault="00906A5E" w:rsidP="007C0FE4">
      <w:pPr>
        <w:jc w:val="center"/>
        <w:rPr>
          <w:rFonts w:ascii="Arial" w:hAnsi="Arial" w:cs="Arial"/>
          <w:b/>
          <w:sz w:val="28"/>
          <w:szCs w:val="28"/>
        </w:rPr>
      </w:pPr>
    </w:p>
    <w:p w:rsidR="00906A5E" w:rsidRDefault="00906A5E" w:rsidP="007C0FE4">
      <w:pPr>
        <w:jc w:val="center"/>
        <w:rPr>
          <w:rFonts w:ascii="Arial" w:hAnsi="Arial" w:cs="Arial"/>
          <w:b/>
          <w:sz w:val="28"/>
          <w:szCs w:val="28"/>
        </w:rPr>
      </w:pPr>
    </w:p>
    <w:p w:rsidR="007C0FE4" w:rsidRDefault="007C0FE4" w:rsidP="007C0FE4">
      <w:pPr>
        <w:jc w:val="center"/>
        <w:rPr>
          <w:rFonts w:ascii="Arial" w:hAnsi="Arial" w:cs="Arial"/>
          <w:b/>
          <w:sz w:val="28"/>
          <w:szCs w:val="28"/>
        </w:rPr>
      </w:pPr>
    </w:p>
    <w:p w:rsidR="007C0FE4" w:rsidRDefault="007C0FE4" w:rsidP="007C0FE4">
      <w:pPr>
        <w:rPr>
          <w:rFonts w:ascii="Arial" w:hAnsi="Arial" w:cs="Arial"/>
          <w:b/>
          <w:sz w:val="28"/>
          <w:szCs w:val="28"/>
        </w:rPr>
      </w:pPr>
    </w:p>
    <w:p w:rsidR="007C0FE4" w:rsidRDefault="007C0FE4" w:rsidP="007C0FE4">
      <w:pPr>
        <w:rPr>
          <w:rFonts w:ascii="Arial" w:hAnsi="Arial" w:cs="Arial"/>
          <w:b/>
          <w:sz w:val="28"/>
          <w:szCs w:val="28"/>
        </w:rPr>
      </w:pPr>
    </w:p>
    <w:p w:rsidR="008D61E9" w:rsidRPr="00E63E06" w:rsidRDefault="00E63E06" w:rsidP="00E63E06">
      <w:pPr>
        <w:pStyle w:val="Subtitle"/>
        <w:ind w:left="-567"/>
        <w:jc w:val="left"/>
        <w:rPr>
          <w:rFonts w:ascii="Arial" w:hAnsi="Arial" w:cs="Arial"/>
          <w:sz w:val="28"/>
          <w:szCs w:val="28"/>
        </w:rPr>
      </w:pPr>
      <w:r w:rsidRPr="00E63E06">
        <w:rPr>
          <w:rFonts w:ascii="Arial" w:hAnsi="Arial" w:cs="Arial"/>
          <w:sz w:val="28"/>
          <w:szCs w:val="28"/>
        </w:rPr>
        <w:lastRenderedPageBreak/>
        <w:t xml:space="preserve">Policy </w:t>
      </w:r>
      <w:r w:rsidR="00766A27">
        <w:rPr>
          <w:rFonts w:ascii="Arial" w:hAnsi="Arial" w:cs="Arial"/>
          <w:sz w:val="28"/>
          <w:szCs w:val="28"/>
        </w:rPr>
        <w:t>Control</w:t>
      </w:r>
      <w:r w:rsidRPr="00E63E06">
        <w:rPr>
          <w:rFonts w:ascii="Arial" w:hAnsi="Arial" w:cs="Arial"/>
          <w:sz w:val="28"/>
          <w:szCs w:val="28"/>
        </w:rPr>
        <w:t>/Monitoring</w:t>
      </w:r>
    </w:p>
    <w:p w:rsidR="008D61E9" w:rsidRDefault="008D61E9" w:rsidP="009B238B">
      <w:pPr>
        <w:pStyle w:val="Subtitle"/>
        <w:jc w:val="left"/>
        <w:rPr>
          <w:rFonts w:ascii="Arial" w:hAnsi="Arial" w:cs="Arial"/>
          <w:sz w:val="32"/>
          <w:szCs w:val="32"/>
        </w:rPr>
      </w:pPr>
    </w:p>
    <w:tbl>
      <w:tblPr>
        <w:tblW w:w="100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894"/>
        <w:gridCol w:w="6201"/>
      </w:tblGrid>
      <w:tr w:rsidR="008D61E9" w:rsidRPr="00F85FCE" w:rsidTr="00131F2A">
        <w:trPr>
          <w:trHeight w:val="477"/>
        </w:trPr>
        <w:tc>
          <w:tcPr>
            <w:tcW w:w="3894" w:type="dxa"/>
            <w:tcBorders>
              <w:top w:val="single" w:sz="4" w:space="0" w:color="auto"/>
              <w:left w:val="single" w:sz="4" w:space="0" w:color="auto"/>
              <w:bottom w:val="single" w:sz="4" w:space="0" w:color="auto"/>
              <w:right w:val="single" w:sz="4" w:space="0" w:color="auto"/>
            </w:tcBorders>
            <w:shd w:val="clear" w:color="auto" w:fill="660066"/>
            <w:hideMark/>
          </w:tcPr>
          <w:p w:rsidR="008D61E9" w:rsidRPr="009B238B" w:rsidRDefault="008D61E9">
            <w:pPr>
              <w:spacing w:before="40" w:after="40"/>
              <w:jc w:val="both"/>
              <w:rPr>
                <w:rFonts w:ascii="Arial" w:hAnsi="Arial" w:cs="Arial"/>
                <w:b/>
                <w:bCs/>
                <w:sz w:val="24"/>
                <w:szCs w:val="24"/>
              </w:rPr>
            </w:pPr>
            <w:r w:rsidRPr="009B238B">
              <w:rPr>
                <w:rFonts w:ascii="Arial" w:hAnsi="Arial" w:cs="Arial"/>
                <w:b/>
                <w:bCs/>
                <w:sz w:val="24"/>
                <w:szCs w:val="24"/>
              </w:rPr>
              <w:t>Version:</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D61E9" w:rsidRPr="009B238B" w:rsidRDefault="00DF1F76">
            <w:pPr>
              <w:spacing w:before="40" w:after="40"/>
              <w:jc w:val="both"/>
              <w:rPr>
                <w:rFonts w:ascii="Arial" w:hAnsi="Arial" w:cs="Arial"/>
                <w:sz w:val="24"/>
                <w:szCs w:val="24"/>
              </w:rPr>
            </w:pPr>
            <w:r w:rsidRPr="009B238B">
              <w:rPr>
                <w:rFonts w:ascii="Arial" w:hAnsi="Arial" w:cs="Arial"/>
                <w:sz w:val="24"/>
                <w:szCs w:val="24"/>
              </w:rPr>
              <w:t>1.0</w:t>
            </w:r>
          </w:p>
        </w:tc>
      </w:tr>
      <w:tr w:rsidR="008D61E9" w:rsidRPr="00F85FCE" w:rsidTr="00131F2A">
        <w:trPr>
          <w:trHeight w:val="1081"/>
        </w:trPr>
        <w:tc>
          <w:tcPr>
            <w:tcW w:w="3894" w:type="dxa"/>
            <w:tcBorders>
              <w:top w:val="single" w:sz="4" w:space="0" w:color="auto"/>
              <w:left w:val="single" w:sz="4" w:space="0" w:color="auto"/>
              <w:bottom w:val="single" w:sz="4" w:space="0" w:color="auto"/>
              <w:right w:val="single" w:sz="4" w:space="0" w:color="auto"/>
            </w:tcBorders>
            <w:shd w:val="clear" w:color="auto" w:fill="660066"/>
            <w:hideMark/>
          </w:tcPr>
          <w:p w:rsidR="00766A27" w:rsidRPr="009B238B" w:rsidRDefault="008D61E9">
            <w:pPr>
              <w:spacing w:before="40" w:after="40"/>
              <w:rPr>
                <w:rFonts w:ascii="Arial" w:hAnsi="Arial" w:cs="Arial"/>
                <w:b/>
                <w:bCs/>
                <w:sz w:val="24"/>
                <w:szCs w:val="24"/>
              </w:rPr>
            </w:pPr>
            <w:r w:rsidRPr="009B238B">
              <w:rPr>
                <w:rFonts w:ascii="Arial" w:hAnsi="Arial" w:cs="Arial"/>
                <w:b/>
                <w:bCs/>
                <w:sz w:val="24"/>
                <w:szCs w:val="24"/>
              </w:rPr>
              <w:t xml:space="preserve">Approved by: </w:t>
            </w:r>
          </w:p>
          <w:p w:rsidR="009445DD" w:rsidRPr="009B238B" w:rsidRDefault="009445DD">
            <w:pPr>
              <w:spacing w:before="40" w:after="40"/>
              <w:rPr>
                <w:rFonts w:ascii="Arial" w:hAnsi="Arial" w:cs="Arial"/>
                <w:b/>
                <w:bCs/>
                <w:sz w:val="24"/>
                <w:szCs w:val="24"/>
              </w:rPr>
            </w:pPr>
            <w:r w:rsidRPr="009B238B">
              <w:rPr>
                <w:rFonts w:ascii="Arial" w:hAnsi="Arial" w:cs="Arial"/>
                <w:b/>
                <w:bCs/>
                <w:sz w:val="24"/>
                <w:szCs w:val="24"/>
              </w:rPr>
              <w:t>(Name/Position in Organisation)</w:t>
            </w:r>
          </w:p>
          <w:p w:rsidR="009445DD" w:rsidRPr="009B238B" w:rsidRDefault="008D61E9">
            <w:pPr>
              <w:spacing w:before="40" w:after="40"/>
              <w:rPr>
                <w:rFonts w:ascii="Arial" w:hAnsi="Arial" w:cs="Arial"/>
                <w:b/>
                <w:bCs/>
                <w:sz w:val="24"/>
                <w:szCs w:val="24"/>
              </w:rPr>
            </w:pPr>
            <w:r w:rsidRPr="009B238B">
              <w:rPr>
                <w:rFonts w:ascii="Arial" w:hAnsi="Arial" w:cs="Arial"/>
                <w:b/>
                <w:bCs/>
                <w:sz w:val="24"/>
                <w:szCs w:val="24"/>
              </w:rPr>
              <w:t xml:space="preserve"> </w:t>
            </w:r>
          </w:p>
          <w:p w:rsidR="008D61E9" w:rsidRPr="009B238B" w:rsidRDefault="008D61E9" w:rsidP="00C3671A">
            <w:pPr>
              <w:spacing w:before="40" w:after="40"/>
              <w:rPr>
                <w:rFonts w:ascii="Arial" w:hAnsi="Arial" w:cs="Arial"/>
                <w:b/>
                <w:bCs/>
                <w:sz w:val="24"/>
                <w:szCs w:val="24"/>
              </w:rPr>
            </w:pPr>
            <w:r w:rsidRPr="009B238B">
              <w:rPr>
                <w:rFonts w:ascii="Arial" w:hAnsi="Arial" w:cs="Arial"/>
                <w:b/>
                <w:bCs/>
                <w:sz w:val="24"/>
                <w:szCs w:val="24"/>
              </w:rPr>
              <w:t xml:space="preserve">Date: </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9D3EE1" w:rsidRDefault="009D3EE1" w:rsidP="009D3EE1">
            <w:pPr>
              <w:spacing w:before="40" w:after="40"/>
              <w:jc w:val="both"/>
              <w:rPr>
                <w:rFonts w:ascii="Arial" w:hAnsi="Arial" w:cs="Arial"/>
                <w:sz w:val="24"/>
                <w:szCs w:val="24"/>
              </w:rPr>
            </w:pPr>
            <w:r>
              <w:rPr>
                <w:rFonts w:ascii="Arial" w:hAnsi="Arial" w:cs="Arial"/>
                <w:sz w:val="24"/>
                <w:szCs w:val="24"/>
              </w:rPr>
              <w:t>Lynn Watson</w:t>
            </w:r>
          </w:p>
          <w:p w:rsidR="008D61E9" w:rsidRDefault="009D3EE1" w:rsidP="009D3EE1">
            <w:pPr>
              <w:spacing w:before="40" w:after="40"/>
              <w:jc w:val="both"/>
              <w:rPr>
                <w:rFonts w:ascii="Arial" w:hAnsi="Arial" w:cs="Arial"/>
                <w:sz w:val="24"/>
                <w:szCs w:val="24"/>
              </w:rPr>
            </w:pPr>
            <w:r>
              <w:rPr>
                <w:rFonts w:ascii="Arial" w:hAnsi="Arial" w:cs="Arial"/>
                <w:sz w:val="24"/>
                <w:szCs w:val="24"/>
              </w:rPr>
              <w:t>Director of Education</w:t>
            </w:r>
          </w:p>
          <w:p w:rsidR="009D3EE1" w:rsidRDefault="009D3EE1" w:rsidP="009D3EE1">
            <w:pPr>
              <w:spacing w:before="40" w:after="40"/>
              <w:jc w:val="both"/>
              <w:rPr>
                <w:rFonts w:ascii="Arial" w:hAnsi="Arial" w:cs="Arial"/>
                <w:sz w:val="24"/>
                <w:szCs w:val="24"/>
              </w:rPr>
            </w:pPr>
          </w:p>
          <w:p w:rsidR="009D3EE1" w:rsidRPr="009D3EE1" w:rsidRDefault="009D3EE1" w:rsidP="009D3EE1">
            <w:pPr>
              <w:spacing w:before="40" w:after="40"/>
              <w:jc w:val="both"/>
              <w:rPr>
                <w:rFonts w:ascii="Arial" w:hAnsi="Arial" w:cs="Arial"/>
                <w:sz w:val="24"/>
                <w:szCs w:val="24"/>
              </w:rPr>
            </w:pPr>
            <w:r>
              <w:rPr>
                <w:rFonts w:ascii="Arial" w:hAnsi="Arial" w:cs="Arial"/>
                <w:sz w:val="24"/>
                <w:szCs w:val="24"/>
              </w:rPr>
              <w:t>5 July 2015</w:t>
            </w:r>
          </w:p>
        </w:tc>
      </w:tr>
      <w:tr w:rsidR="008D61E9" w:rsidRPr="00F85FCE" w:rsidTr="00131F2A">
        <w:trPr>
          <w:trHeight w:val="121"/>
        </w:trPr>
        <w:tc>
          <w:tcPr>
            <w:tcW w:w="3894" w:type="dxa"/>
            <w:tcBorders>
              <w:top w:val="single" w:sz="4" w:space="0" w:color="auto"/>
              <w:left w:val="single" w:sz="4" w:space="0" w:color="auto"/>
              <w:bottom w:val="single" w:sz="4" w:space="0" w:color="auto"/>
              <w:right w:val="single" w:sz="4" w:space="0" w:color="auto"/>
            </w:tcBorders>
            <w:shd w:val="clear" w:color="auto" w:fill="660066"/>
          </w:tcPr>
          <w:p w:rsidR="00766A27" w:rsidRPr="009B238B" w:rsidRDefault="00766A27">
            <w:pPr>
              <w:spacing w:before="40" w:after="40"/>
              <w:rPr>
                <w:rFonts w:ascii="Arial" w:hAnsi="Arial" w:cs="Arial"/>
                <w:b/>
                <w:bCs/>
                <w:sz w:val="24"/>
                <w:szCs w:val="24"/>
              </w:rPr>
            </w:pPr>
            <w:r w:rsidRPr="009B238B">
              <w:rPr>
                <w:rFonts w:ascii="Arial" w:hAnsi="Arial" w:cs="Arial"/>
                <w:b/>
                <w:bCs/>
                <w:sz w:val="24"/>
                <w:szCs w:val="24"/>
              </w:rPr>
              <w:t>Accountability:</w:t>
            </w:r>
          </w:p>
          <w:p w:rsidR="008D61E9" w:rsidRPr="009B238B" w:rsidRDefault="00766A27">
            <w:pPr>
              <w:spacing w:before="40" w:after="40"/>
              <w:rPr>
                <w:rFonts w:ascii="Arial" w:hAnsi="Arial" w:cs="Arial"/>
                <w:b/>
                <w:bCs/>
                <w:sz w:val="24"/>
                <w:szCs w:val="24"/>
              </w:rPr>
            </w:pPr>
            <w:r w:rsidRPr="009B238B">
              <w:rPr>
                <w:rFonts w:ascii="Arial" w:hAnsi="Arial" w:cs="Arial"/>
                <w:b/>
                <w:bCs/>
                <w:sz w:val="24"/>
                <w:szCs w:val="24"/>
              </w:rPr>
              <w:t>(Name/Position in Organisation)</w:t>
            </w:r>
          </w:p>
          <w:p w:rsidR="008D61E9" w:rsidRPr="009B238B" w:rsidRDefault="008D61E9">
            <w:pPr>
              <w:spacing w:before="40" w:after="40"/>
              <w:jc w:val="both"/>
              <w:rPr>
                <w:rFonts w:ascii="Arial" w:hAnsi="Arial" w:cs="Arial"/>
                <w:b/>
                <w:bCs/>
                <w:sz w:val="24"/>
                <w:szCs w:val="24"/>
              </w:rPr>
            </w:pP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D61E9" w:rsidRDefault="009D3EE1">
            <w:pPr>
              <w:spacing w:before="40" w:after="40"/>
              <w:jc w:val="both"/>
              <w:rPr>
                <w:rFonts w:ascii="Arial" w:hAnsi="Arial" w:cs="Arial"/>
                <w:sz w:val="24"/>
                <w:szCs w:val="24"/>
              </w:rPr>
            </w:pPr>
            <w:r>
              <w:rPr>
                <w:rFonts w:ascii="Arial" w:hAnsi="Arial" w:cs="Arial"/>
                <w:sz w:val="24"/>
                <w:szCs w:val="24"/>
              </w:rPr>
              <w:t>Katie Murray</w:t>
            </w:r>
          </w:p>
          <w:p w:rsidR="009D3EE1" w:rsidRPr="009B238B" w:rsidRDefault="00F14EEA">
            <w:pPr>
              <w:spacing w:before="40" w:after="40"/>
              <w:jc w:val="both"/>
              <w:rPr>
                <w:rFonts w:ascii="Arial" w:hAnsi="Arial" w:cs="Arial"/>
                <w:sz w:val="24"/>
                <w:szCs w:val="24"/>
              </w:rPr>
            </w:pPr>
            <w:r>
              <w:rPr>
                <w:rFonts w:ascii="Arial" w:hAnsi="Arial" w:cs="Arial"/>
                <w:sz w:val="24"/>
                <w:szCs w:val="24"/>
              </w:rPr>
              <w:t>Deputy Head teacher</w:t>
            </w:r>
          </w:p>
        </w:tc>
      </w:tr>
      <w:tr w:rsidR="000D1C2F" w:rsidRPr="00F85FCE" w:rsidTr="00131F2A">
        <w:trPr>
          <w:trHeight w:val="121"/>
        </w:trPr>
        <w:tc>
          <w:tcPr>
            <w:tcW w:w="3894" w:type="dxa"/>
            <w:tcBorders>
              <w:top w:val="single" w:sz="4" w:space="0" w:color="auto"/>
              <w:left w:val="single" w:sz="4" w:space="0" w:color="auto"/>
              <w:bottom w:val="single" w:sz="4" w:space="0" w:color="auto"/>
              <w:right w:val="single" w:sz="4" w:space="0" w:color="auto"/>
            </w:tcBorders>
            <w:shd w:val="clear" w:color="auto" w:fill="660066"/>
          </w:tcPr>
          <w:p w:rsidR="000D1C2F" w:rsidRPr="009B238B" w:rsidRDefault="000D1C2F">
            <w:pPr>
              <w:spacing w:before="40" w:after="40"/>
              <w:rPr>
                <w:rFonts w:ascii="Arial" w:hAnsi="Arial" w:cs="Arial"/>
                <w:b/>
                <w:bCs/>
                <w:sz w:val="24"/>
                <w:szCs w:val="24"/>
              </w:rPr>
            </w:pPr>
            <w:r w:rsidRPr="009B238B">
              <w:rPr>
                <w:rFonts w:ascii="Arial" w:hAnsi="Arial" w:cs="Arial"/>
                <w:b/>
                <w:bCs/>
                <w:sz w:val="24"/>
                <w:szCs w:val="24"/>
              </w:rPr>
              <w:t>Author of policy:</w:t>
            </w:r>
          </w:p>
          <w:p w:rsidR="00C3671A" w:rsidRPr="009B238B" w:rsidRDefault="00131F2A">
            <w:pPr>
              <w:spacing w:before="40" w:after="40"/>
              <w:rPr>
                <w:rFonts w:ascii="Arial" w:hAnsi="Arial" w:cs="Arial"/>
                <w:b/>
                <w:bCs/>
                <w:sz w:val="24"/>
                <w:szCs w:val="24"/>
              </w:rPr>
            </w:pPr>
            <w:r w:rsidRPr="009B238B">
              <w:rPr>
                <w:rFonts w:ascii="Arial" w:hAnsi="Arial" w:cs="Arial"/>
                <w:b/>
                <w:bCs/>
                <w:sz w:val="24"/>
                <w:szCs w:val="24"/>
              </w:rPr>
              <w:t>(Name/P</w:t>
            </w:r>
            <w:r w:rsidR="00C3671A" w:rsidRPr="009B238B">
              <w:rPr>
                <w:rFonts w:ascii="Arial" w:hAnsi="Arial" w:cs="Arial"/>
                <w:b/>
                <w:bCs/>
                <w:sz w:val="24"/>
                <w:szCs w:val="24"/>
              </w:rPr>
              <w:t>osition in organisation)</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0D1C2F" w:rsidRDefault="009D3EE1">
            <w:pPr>
              <w:spacing w:before="40" w:after="40"/>
              <w:jc w:val="both"/>
              <w:rPr>
                <w:rFonts w:ascii="Arial" w:hAnsi="Arial" w:cs="Arial"/>
                <w:sz w:val="24"/>
                <w:szCs w:val="24"/>
              </w:rPr>
            </w:pPr>
            <w:r>
              <w:rPr>
                <w:rFonts w:ascii="Arial" w:hAnsi="Arial" w:cs="Arial"/>
                <w:sz w:val="24"/>
                <w:szCs w:val="24"/>
              </w:rPr>
              <w:t>Katie Murray</w:t>
            </w:r>
          </w:p>
          <w:p w:rsidR="009D3EE1" w:rsidRPr="009B238B" w:rsidRDefault="00F14EEA">
            <w:pPr>
              <w:spacing w:before="40" w:after="40"/>
              <w:jc w:val="both"/>
              <w:rPr>
                <w:rFonts w:ascii="Arial" w:hAnsi="Arial" w:cs="Arial"/>
                <w:sz w:val="24"/>
                <w:szCs w:val="24"/>
              </w:rPr>
            </w:pPr>
            <w:r>
              <w:rPr>
                <w:rFonts w:ascii="Arial" w:hAnsi="Arial" w:cs="Arial"/>
                <w:sz w:val="24"/>
                <w:szCs w:val="24"/>
              </w:rPr>
              <w:t>Deputy Head teacher</w:t>
            </w:r>
          </w:p>
        </w:tc>
      </w:tr>
      <w:tr w:rsidR="008D61E9" w:rsidRPr="00F85FCE" w:rsidTr="00131F2A">
        <w:trPr>
          <w:trHeight w:val="609"/>
        </w:trPr>
        <w:tc>
          <w:tcPr>
            <w:tcW w:w="3894" w:type="dxa"/>
            <w:tcBorders>
              <w:top w:val="single" w:sz="4" w:space="0" w:color="auto"/>
              <w:left w:val="single" w:sz="4" w:space="0" w:color="auto"/>
              <w:bottom w:val="single" w:sz="4" w:space="0" w:color="auto"/>
              <w:right w:val="single" w:sz="4" w:space="0" w:color="auto"/>
            </w:tcBorders>
            <w:shd w:val="clear" w:color="auto" w:fill="660066"/>
            <w:hideMark/>
          </w:tcPr>
          <w:p w:rsidR="008D61E9" w:rsidRPr="009B238B" w:rsidRDefault="008D61E9">
            <w:pPr>
              <w:spacing w:before="40" w:after="40"/>
              <w:jc w:val="both"/>
              <w:rPr>
                <w:rFonts w:ascii="Arial" w:hAnsi="Arial" w:cs="Arial"/>
                <w:b/>
                <w:bCs/>
                <w:sz w:val="24"/>
                <w:szCs w:val="24"/>
              </w:rPr>
            </w:pPr>
            <w:r w:rsidRPr="009B238B">
              <w:rPr>
                <w:rFonts w:ascii="Arial" w:hAnsi="Arial" w:cs="Arial"/>
                <w:b/>
                <w:bCs/>
                <w:sz w:val="24"/>
                <w:szCs w:val="24"/>
              </w:rPr>
              <w:t>Date issued:</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D61E9" w:rsidRPr="009B238B" w:rsidRDefault="003C0384">
            <w:pPr>
              <w:spacing w:before="40" w:after="40"/>
              <w:jc w:val="both"/>
              <w:rPr>
                <w:rFonts w:ascii="Arial" w:hAnsi="Arial" w:cs="Arial"/>
                <w:sz w:val="24"/>
                <w:szCs w:val="24"/>
              </w:rPr>
            </w:pPr>
            <w:r>
              <w:rPr>
                <w:rFonts w:ascii="Arial" w:hAnsi="Arial" w:cs="Arial"/>
                <w:sz w:val="24"/>
                <w:szCs w:val="24"/>
              </w:rPr>
              <w:t>5 July 20</w:t>
            </w:r>
            <w:r w:rsidR="009D3EE1">
              <w:rPr>
                <w:rFonts w:ascii="Arial" w:hAnsi="Arial" w:cs="Arial"/>
                <w:sz w:val="24"/>
                <w:szCs w:val="24"/>
              </w:rPr>
              <w:t>15</w:t>
            </w:r>
          </w:p>
        </w:tc>
      </w:tr>
      <w:tr w:rsidR="008D61E9" w:rsidRPr="00F85FCE" w:rsidTr="00131F2A">
        <w:trPr>
          <w:trHeight w:val="595"/>
        </w:trPr>
        <w:tc>
          <w:tcPr>
            <w:tcW w:w="3894" w:type="dxa"/>
            <w:tcBorders>
              <w:top w:val="single" w:sz="4" w:space="0" w:color="auto"/>
              <w:left w:val="single" w:sz="4" w:space="0" w:color="auto"/>
              <w:bottom w:val="single" w:sz="4" w:space="0" w:color="auto"/>
              <w:right w:val="single" w:sz="4" w:space="0" w:color="auto"/>
            </w:tcBorders>
            <w:shd w:val="clear" w:color="auto" w:fill="660066"/>
            <w:hideMark/>
          </w:tcPr>
          <w:p w:rsidR="008D61E9" w:rsidRPr="009B238B" w:rsidRDefault="008D61E9" w:rsidP="00766A27">
            <w:pPr>
              <w:spacing w:before="40" w:after="40"/>
              <w:jc w:val="both"/>
              <w:rPr>
                <w:rFonts w:ascii="Arial" w:hAnsi="Arial" w:cs="Arial"/>
                <w:b/>
                <w:bCs/>
                <w:sz w:val="24"/>
                <w:szCs w:val="24"/>
              </w:rPr>
            </w:pPr>
            <w:r w:rsidRPr="009B238B">
              <w:rPr>
                <w:rFonts w:ascii="Arial" w:hAnsi="Arial" w:cs="Arial"/>
                <w:b/>
                <w:bCs/>
                <w:sz w:val="24"/>
                <w:szCs w:val="24"/>
              </w:rPr>
              <w:t>Revi</w:t>
            </w:r>
            <w:r w:rsidR="00766A27" w:rsidRPr="009B238B">
              <w:rPr>
                <w:rFonts w:ascii="Arial" w:hAnsi="Arial" w:cs="Arial"/>
                <w:b/>
                <w:bCs/>
                <w:sz w:val="24"/>
                <w:szCs w:val="24"/>
              </w:rPr>
              <w:t>sion Cycle</w:t>
            </w:r>
            <w:r w:rsidRPr="009B238B">
              <w:rPr>
                <w:rFonts w:ascii="Arial" w:hAnsi="Arial" w:cs="Arial"/>
                <w:b/>
                <w:bCs/>
                <w:sz w:val="24"/>
                <w:szCs w:val="24"/>
              </w:rPr>
              <w:t>:</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D61E9" w:rsidRPr="009B238B" w:rsidRDefault="009D3EE1">
            <w:pPr>
              <w:spacing w:before="40" w:after="40"/>
              <w:jc w:val="both"/>
              <w:rPr>
                <w:rFonts w:ascii="Arial" w:hAnsi="Arial" w:cs="Arial"/>
                <w:sz w:val="24"/>
                <w:szCs w:val="24"/>
              </w:rPr>
            </w:pPr>
            <w:r>
              <w:rPr>
                <w:rFonts w:ascii="Arial" w:hAnsi="Arial" w:cs="Arial"/>
                <w:sz w:val="24"/>
                <w:szCs w:val="24"/>
              </w:rPr>
              <w:t>1</w:t>
            </w:r>
          </w:p>
        </w:tc>
      </w:tr>
      <w:tr w:rsidR="00766A27" w:rsidRPr="00F85FCE" w:rsidTr="00131F2A">
        <w:trPr>
          <w:trHeight w:val="592"/>
        </w:trPr>
        <w:tc>
          <w:tcPr>
            <w:tcW w:w="3894" w:type="dxa"/>
            <w:tcBorders>
              <w:top w:val="single" w:sz="4" w:space="0" w:color="auto"/>
              <w:left w:val="single" w:sz="4" w:space="0" w:color="auto"/>
              <w:bottom w:val="single" w:sz="4" w:space="0" w:color="auto"/>
              <w:right w:val="single" w:sz="4" w:space="0" w:color="auto"/>
            </w:tcBorders>
            <w:shd w:val="clear" w:color="auto" w:fill="660066"/>
          </w:tcPr>
          <w:p w:rsidR="00766A27" w:rsidRPr="009B238B" w:rsidRDefault="00766A27">
            <w:pPr>
              <w:spacing w:before="40" w:after="40"/>
              <w:rPr>
                <w:rFonts w:ascii="Arial" w:hAnsi="Arial" w:cs="Arial"/>
                <w:b/>
                <w:bCs/>
                <w:sz w:val="24"/>
                <w:szCs w:val="24"/>
              </w:rPr>
            </w:pPr>
            <w:r w:rsidRPr="009B238B">
              <w:rPr>
                <w:rFonts w:ascii="Arial" w:hAnsi="Arial" w:cs="Arial"/>
                <w:b/>
                <w:bCs/>
                <w:sz w:val="24"/>
                <w:szCs w:val="24"/>
              </w:rPr>
              <w:t>Revised (Date):</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766A27" w:rsidRPr="009B238B" w:rsidRDefault="009D3EE1">
            <w:pPr>
              <w:spacing w:before="40" w:after="40"/>
              <w:jc w:val="both"/>
              <w:rPr>
                <w:rFonts w:ascii="Arial" w:hAnsi="Arial" w:cs="Arial"/>
                <w:sz w:val="24"/>
                <w:szCs w:val="24"/>
              </w:rPr>
            </w:pPr>
            <w:r>
              <w:rPr>
                <w:rFonts w:ascii="Arial" w:hAnsi="Arial" w:cs="Arial"/>
                <w:sz w:val="24"/>
                <w:szCs w:val="24"/>
              </w:rPr>
              <w:t>5 July 2016</w:t>
            </w:r>
          </w:p>
        </w:tc>
      </w:tr>
      <w:tr w:rsidR="008D61E9" w:rsidRPr="00F85FCE" w:rsidTr="00131F2A">
        <w:trPr>
          <w:trHeight w:val="121"/>
        </w:trPr>
        <w:tc>
          <w:tcPr>
            <w:tcW w:w="3894" w:type="dxa"/>
            <w:tcBorders>
              <w:top w:val="single" w:sz="4" w:space="0" w:color="auto"/>
              <w:left w:val="single" w:sz="4" w:space="0" w:color="auto"/>
              <w:bottom w:val="single" w:sz="4" w:space="0" w:color="auto"/>
              <w:right w:val="single" w:sz="4" w:space="0" w:color="auto"/>
            </w:tcBorders>
            <w:shd w:val="clear" w:color="auto" w:fill="660066"/>
          </w:tcPr>
          <w:p w:rsidR="008D61E9" w:rsidRPr="009B238B" w:rsidRDefault="008D61E9">
            <w:pPr>
              <w:spacing w:before="40" w:after="40"/>
              <w:rPr>
                <w:rFonts w:ascii="Arial" w:hAnsi="Arial" w:cs="Arial"/>
                <w:b/>
                <w:bCs/>
                <w:sz w:val="24"/>
                <w:szCs w:val="24"/>
              </w:rPr>
            </w:pPr>
            <w:r w:rsidRPr="009B238B">
              <w:rPr>
                <w:rFonts w:ascii="Arial" w:hAnsi="Arial" w:cs="Arial"/>
                <w:b/>
                <w:bCs/>
                <w:sz w:val="24"/>
                <w:szCs w:val="24"/>
              </w:rPr>
              <w:t>Target audience:</w:t>
            </w:r>
          </w:p>
          <w:p w:rsidR="008D61E9" w:rsidRPr="009B238B" w:rsidRDefault="008D61E9">
            <w:pPr>
              <w:spacing w:before="40" w:after="40"/>
              <w:jc w:val="both"/>
              <w:rPr>
                <w:rFonts w:ascii="Arial" w:hAnsi="Arial" w:cs="Arial"/>
                <w:b/>
                <w:bCs/>
                <w:sz w:val="24"/>
                <w:szCs w:val="24"/>
              </w:rPr>
            </w:pP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D61E9" w:rsidRPr="009B238B" w:rsidRDefault="009D3EE1">
            <w:pPr>
              <w:spacing w:before="40" w:after="40"/>
              <w:jc w:val="both"/>
              <w:rPr>
                <w:rFonts w:ascii="Arial" w:hAnsi="Arial" w:cs="Arial"/>
                <w:sz w:val="24"/>
                <w:szCs w:val="24"/>
              </w:rPr>
            </w:pPr>
            <w:r>
              <w:rPr>
                <w:rFonts w:ascii="Arial" w:hAnsi="Arial" w:cs="Arial"/>
                <w:sz w:val="24"/>
                <w:szCs w:val="24"/>
              </w:rPr>
              <w:t>All education staff with direct contact with children and young people</w:t>
            </w:r>
          </w:p>
        </w:tc>
      </w:tr>
      <w:tr w:rsidR="008D61E9" w:rsidRPr="00F85FCE" w:rsidTr="00131F2A">
        <w:trPr>
          <w:trHeight w:val="783"/>
        </w:trPr>
        <w:tc>
          <w:tcPr>
            <w:tcW w:w="3894" w:type="dxa"/>
            <w:tcBorders>
              <w:top w:val="single" w:sz="4" w:space="0" w:color="auto"/>
              <w:left w:val="single" w:sz="4" w:space="0" w:color="auto"/>
              <w:bottom w:val="single" w:sz="4" w:space="0" w:color="auto"/>
              <w:right w:val="single" w:sz="4" w:space="0" w:color="auto"/>
            </w:tcBorders>
            <w:shd w:val="clear" w:color="auto" w:fill="660066"/>
          </w:tcPr>
          <w:p w:rsidR="008D61E9" w:rsidRPr="009B238B" w:rsidRDefault="009445DD">
            <w:pPr>
              <w:spacing w:before="40" w:after="40"/>
              <w:rPr>
                <w:rFonts w:ascii="Arial" w:hAnsi="Arial" w:cs="Arial"/>
                <w:b/>
                <w:bCs/>
                <w:sz w:val="24"/>
                <w:szCs w:val="24"/>
              </w:rPr>
            </w:pPr>
            <w:r w:rsidRPr="009B238B">
              <w:rPr>
                <w:rFonts w:ascii="Arial" w:hAnsi="Arial" w:cs="Arial"/>
                <w:b/>
                <w:bCs/>
                <w:sz w:val="24"/>
                <w:szCs w:val="24"/>
              </w:rPr>
              <w:t>Amendments/a</w:t>
            </w:r>
            <w:r w:rsidR="008D61E9" w:rsidRPr="009B238B">
              <w:rPr>
                <w:rFonts w:ascii="Arial" w:hAnsi="Arial" w:cs="Arial"/>
                <w:b/>
                <w:bCs/>
                <w:sz w:val="24"/>
                <w:szCs w:val="24"/>
              </w:rPr>
              <w:t xml:space="preserve">dditions </w:t>
            </w:r>
          </w:p>
          <w:p w:rsidR="008D61E9" w:rsidRPr="009B238B" w:rsidRDefault="008D61E9">
            <w:pPr>
              <w:spacing w:before="40" w:after="40"/>
              <w:jc w:val="both"/>
              <w:rPr>
                <w:rFonts w:ascii="Arial" w:hAnsi="Arial" w:cs="Arial"/>
                <w:b/>
                <w:bCs/>
                <w:sz w:val="24"/>
                <w:szCs w:val="24"/>
              </w:rPr>
            </w:pP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D61E9" w:rsidRPr="009B238B" w:rsidRDefault="008D61E9">
            <w:pPr>
              <w:spacing w:before="40" w:after="40"/>
              <w:jc w:val="both"/>
              <w:rPr>
                <w:rFonts w:ascii="Arial" w:hAnsi="Arial" w:cs="Arial"/>
                <w:sz w:val="24"/>
                <w:szCs w:val="24"/>
              </w:rPr>
            </w:pPr>
          </w:p>
          <w:p w:rsidR="00522F46" w:rsidRPr="009B238B" w:rsidRDefault="00522F46">
            <w:pPr>
              <w:spacing w:before="40" w:after="40"/>
              <w:jc w:val="both"/>
              <w:rPr>
                <w:rFonts w:ascii="Arial" w:hAnsi="Arial" w:cs="Arial"/>
                <w:sz w:val="24"/>
                <w:szCs w:val="24"/>
              </w:rPr>
            </w:pPr>
          </w:p>
          <w:p w:rsidR="00522F46" w:rsidRPr="009B238B" w:rsidRDefault="00522F46">
            <w:pPr>
              <w:spacing w:before="40" w:after="40"/>
              <w:jc w:val="both"/>
              <w:rPr>
                <w:rFonts w:ascii="Arial" w:hAnsi="Arial" w:cs="Arial"/>
                <w:sz w:val="24"/>
                <w:szCs w:val="24"/>
              </w:rPr>
            </w:pPr>
          </w:p>
          <w:p w:rsidR="00522F46" w:rsidRPr="009B238B" w:rsidRDefault="00522F46">
            <w:pPr>
              <w:spacing w:before="40" w:after="40"/>
              <w:jc w:val="both"/>
              <w:rPr>
                <w:rFonts w:ascii="Arial" w:hAnsi="Arial" w:cs="Arial"/>
                <w:sz w:val="24"/>
                <w:szCs w:val="24"/>
              </w:rPr>
            </w:pPr>
          </w:p>
          <w:p w:rsidR="00522F46" w:rsidRPr="009B238B" w:rsidRDefault="00522F46">
            <w:pPr>
              <w:spacing w:before="40" w:after="40"/>
              <w:jc w:val="both"/>
              <w:rPr>
                <w:rFonts w:ascii="Arial" w:hAnsi="Arial" w:cs="Arial"/>
                <w:sz w:val="24"/>
                <w:szCs w:val="24"/>
              </w:rPr>
            </w:pPr>
          </w:p>
          <w:p w:rsidR="00522F46" w:rsidRPr="009B238B" w:rsidRDefault="00522F46">
            <w:pPr>
              <w:spacing w:before="40" w:after="40"/>
              <w:jc w:val="both"/>
              <w:rPr>
                <w:rFonts w:ascii="Arial" w:hAnsi="Arial" w:cs="Arial"/>
                <w:sz w:val="24"/>
                <w:szCs w:val="24"/>
              </w:rPr>
            </w:pPr>
          </w:p>
        </w:tc>
      </w:tr>
      <w:tr w:rsidR="008D61E9" w:rsidRPr="00F85FCE" w:rsidTr="00131F2A">
        <w:trPr>
          <w:trHeight w:val="630"/>
        </w:trPr>
        <w:tc>
          <w:tcPr>
            <w:tcW w:w="3894" w:type="dxa"/>
            <w:tcBorders>
              <w:top w:val="single" w:sz="4" w:space="0" w:color="auto"/>
              <w:left w:val="single" w:sz="4" w:space="0" w:color="auto"/>
              <w:bottom w:val="single" w:sz="4" w:space="0" w:color="auto"/>
              <w:right w:val="single" w:sz="4" w:space="0" w:color="auto"/>
            </w:tcBorders>
            <w:shd w:val="clear" w:color="auto" w:fill="660066"/>
          </w:tcPr>
          <w:p w:rsidR="008D61E9" w:rsidRPr="009B238B" w:rsidRDefault="008D61E9">
            <w:pPr>
              <w:spacing w:before="40" w:after="40"/>
              <w:rPr>
                <w:rFonts w:ascii="Arial" w:hAnsi="Arial" w:cs="Arial"/>
                <w:b/>
                <w:bCs/>
                <w:sz w:val="24"/>
                <w:szCs w:val="24"/>
              </w:rPr>
            </w:pPr>
            <w:r w:rsidRPr="009B238B">
              <w:rPr>
                <w:rFonts w:ascii="Arial" w:hAnsi="Arial" w:cs="Arial"/>
                <w:b/>
                <w:bCs/>
                <w:sz w:val="24"/>
                <w:szCs w:val="24"/>
              </w:rPr>
              <w:t>Replaces/supersedes:</w:t>
            </w:r>
          </w:p>
          <w:p w:rsidR="008D61E9" w:rsidRPr="009B238B" w:rsidRDefault="008D61E9">
            <w:pPr>
              <w:spacing w:before="40" w:after="40"/>
              <w:rPr>
                <w:rFonts w:ascii="Arial" w:hAnsi="Arial" w:cs="Arial"/>
                <w:b/>
                <w:bCs/>
                <w:sz w:val="24"/>
                <w:szCs w:val="24"/>
              </w:rPr>
            </w:pPr>
          </w:p>
          <w:p w:rsidR="008D61E9" w:rsidRPr="009B238B" w:rsidRDefault="008D61E9">
            <w:pPr>
              <w:spacing w:before="40" w:after="40"/>
              <w:jc w:val="both"/>
              <w:rPr>
                <w:rFonts w:ascii="Arial" w:hAnsi="Arial" w:cs="Arial"/>
                <w:b/>
                <w:bCs/>
                <w:sz w:val="24"/>
                <w:szCs w:val="24"/>
              </w:rPr>
            </w:pP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D61E9" w:rsidRPr="009B238B" w:rsidRDefault="008D61E9">
            <w:pPr>
              <w:spacing w:before="40" w:after="40"/>
              <w:jc w:val="both"/>
              <w:rPr>
                <w:rFonts w:ascii="Arial" w:hAnsi="Arial" w:cs="Arial"/>
                <w:sz w:val="24"/>
                <w:szCs w:val="24"/>
              </w:rPr>
            </w:pPr>
          </w:p>
          <w:p w:rsidR="00FE10A9" w:rsidRPr="009B238B" w:rsidRDefault="00FE10A9">
            <w:pPr>
              <w:spacing w:before="40" w:after="40"/>
              <w:jc w:val="both"/>
              <w:rPr>
                <w:rFonts w:ascii="Arial" w:hAnsi="Arial" w:cs="Arial"/>
                <w:sz w:val="24"/>
                <w:szCs w:val="24"/>
              </w:rPr>
            </w:pPr>
          </w:p>
          <w:p w:rsidR="00FE10A9" w:rsidRPr="009B238B" w:rsidRDefault="00FE10A9">
            <w:pPr>
              <w:spacing w:before="40" w:after="40"/>
              <w:jc w:val="both"/>
              <w:rPr>
                <w:rFonts w:ascii="Arial" w:hAnsi="Arial" w:cs="Arial"/>
                <w:sz w:val="24"/>
                <w:szCs w:val="24"/>
              </w:rPr>
            </w:pPr>
          </w:p>
          <w:p w:rsidR="00FE10A9" w:rsidRPr="009B238B" w:rsidRDefault="00FE10A9">
            <w:pPr>
              <w:spacing w:before="40" w:after="40"/>
              <w:jc w:val="both"/>
              <w:rPr>
                <w:rFonts w:ascii="Arial" w:hAnsi="Arial" w:cs="Arial"/>
                <w:sz w:val="24"/>
                <w:szCs w:val="24"/>
              </w:rPr>
            </w:pPr>
          </w:p>
          <w:p w:rsidR="00FE10A9" w:rsidRPr="009B238B" w:rsidRDefault="00FE10A9">
            <w:pPr>
              <w:spacing w:before="40" w:after="40"/>
              <w:jc w:val="both"/>
              <w:rPr>
                <w:rFonts w:ascii="Arial" w:hAnsi="Arial" w:cs="Arial"/>
                <w:sz w:val="24"/>
                <w:szCs w:val="24"/>
              </w:rPr>
            </w:pPr>
          </w:p>
          <w:p w:rsidR="00FE10A9" w:rsidRPr="009B238B" w:rsidRDefault="00FE10A9">
            <w:pPr>
              <w:spacing w:before="40" w:after="40"/>
              <w:jc w:val="both"/>
              <w:rPr>
                <w:rFonts w:ascii="Arial" w:hAnsi="Arial" w:cs="Arial"/>
                <w:sz w:val="24"/>
                <w:szCs w:val="24"/>
              </w:rPr>
            </w:pPr>
          </w:p>
        </w:tc>
      </w:tr>
      <w:tr w:rsidR="008D61E9" w:rsidRPr="00F85FCE" w:rsidTr="00131F2A">
        <w:trPr>
          <w:trHeight w:val="2414"/>
        </w:trPr>
        <w:tc>
          <w:tcPr>
            <w:tcW w:w="3894" w:type="dxa"/>
            <w:tcBorders>
              <w:top w:val="single" w:sz="4" w:space="0" w:color="auto"/>
              <w:left w:val="single" w:sz="4" w:space="0" w:color="auto"/>
              <w:bottom w:val="single" w:sz="4" w:space="0" w:color="auto"/>
              <w:right w:val="single" w:sz="4" w:space="0" w:color="auto"/>
            </w:tcBorders>
            <w:shd w:val="clear" w:color="auto" w:fill="660066"/>
            <w:hideMark/>
          </w:tcPr>
          <w:p w:rsidR="008D61E9" w:rsidRPr="009B238B" w:rsidRDefault="008D61E9">
            <w:pPr>
              <w:spacing w:before="40" w:after="40"/>
              <w:jc w:val="both"/>
              <w:rPr>
                <w:rFonts w:ascii="Arial" w:hAnsi="Arial" w:cs="Arial"/>
                <w:b/>
                <w:bCs/>
                <w:sz w:val="24"/>
                <w:szCs w:val="24"/>
              </w:rPr>
            </w:pPr>
            <w:r w:rsidRPr="009B238B">
              <w:rPr>
                <w:rFonts w:ascii="Arial" w:hAnsi="Arial" w:cs="Arial"/>
                <w:b/>
                <w:bCs/>
                <w:sz w:val="24"/>
                <w:szCs w:val="24"/>
              </w:rPr>
              <w:lastRenderedPageBreak/>
              <w:t>Associated Policies:</w:t>
            </w:r>
          </w:p>
          <w:p w:rsidR="009445DD" w:rsidRPr="009B238B" w:rsidRDefault="009445DD">
            <w:pPr>
              <w:spacing w:before="40" w:after="40"/>
              <w:jc w:val="both"/>
              <w:rPr>
                <w:rFonts w:ascii="Arial" w:hAnsi="Arial" w:cs="Arial"/>
                <w:b/>
                <w:bCs/>
                <w:sz w:val="24"/>
                <w:szCs w:val="24"/>
              </w:rPr>
            </w:pPr>
            <w:r w:rsidRPr="009B238B">
              <w:rPr>
                <w:rFonts w:ascii="Arial" w:hAnsi="Arial" w:cs="Arial"/>
                <w:b/>
                <w:bCs/>
                <w:sz w:val="24"/>
                <w:szCs w:val="24"/>
              </w:rPr>
              <w:t>(insert hyperlinks)</w:t>
            </w:r>
          </w:p>
          <w:p w:rsidR="00991BE5" w:rsidRPr="009B238B" w:rsidRDefault="00991BE5">
            <w:pPr>
              <w:spacing w:before="40" w:after="40"/>
              <w:jc w:val="both"/>
              <w:rPr>
                <w:rFonts w:ascii="Arial" w:hAnsi="Arial" w:cs="Arial"/>
                <w:b/>
                <w:bCs/>
                <w:sz w:val="24"/>
                <w:szCs w:val="24"/>
              </w:rPr>
            </w:pPr>
          </w:p>
          <w:p w:rsidR="00991BE5" w:rsidRPr="009B238B" w:rsidRDefault="00991BE5">
            <w:pPr>
              <w:spacing w:before="40" w:after="40"/>
              <w:jc w:val="both"/>
              <w:rPr>
                <w:rFonts w:ascii="Arial" w:hAnsi="Arial" w:cs="Arial"/>
                <w:b/>
                <w:bCs/>
                <w:sz w:val="24"/>
                <w:szCs w:val="24"/>
              </w:rPr>
            </w:pPr>
          </w:p>
          <w:p w:rsidR="00991BE5" w:rsidRPr="009B238B" w:rsidRDefault="00991BE5">
            <w:pPr>
              <w:spacing w:before="40" w:after="40"/>
              <w:jc w:val="both"/>
              <w:rPr>
                <w:rFonts w:ascii="Arial" w:hAnsi="Arial" w:cs="Arial"/>
                <w:b/>
                <w:bCs/>
                <w:sz w:val="24"/>
                <w:szCs w:val="24"/>
              </w:rPr>
            </w:pPr>
          </w:p>
          <w:p w:rsidR="00991BE5" w:rsidRPr="009B238B" w:rsidRDefault="00991BE5">
            <w:pPr>
              <w:spacing w:before="40" w:after="40"/>
              <w:jc w:val="both"/>
              <w:rPr>
                <w:rFonts w:ascii="Arial" w:hAnsi="Arial" w:cs="Arial"/>
                <w:b/>
                <w:bCs/>
                <w:sz w:val="24"/>
                <w:szCs w:val="24"/>
              </w:rPr>
            </w:pPr>
            <w:r w:rsidRPr="009B238B">
              <w:rPr>
                <w:rFonts w:ascii="Arial" w:hAnsi="Arial" w:cs="Arial"/>
                <w:b/>
                <w:bCs/>
                <w:sz w:val="24"/>
                <w:szCs w:val="24"/>
              </w:rPr>
              <w:t>Associated National Guidance</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DF1F76" w:rsidRPr="009B238B" w:rsidRDefault="00155D8C">
            <w:pPr>
              <w:spacing w:before="40" w:after="40"/>
              <w:rPr>
                <w:rFonts w:ascii="Arial" w:hAnsi="Arial" w:cs="Arial"/>
                <w:sz w:val="24"/>
                <w:szCs w:val="24"/>
              </w:rPr>
            </w:pPr>
            <w:r>
              <w:rPr>
                <w:rFonts w:ascii="Arial" w:hAnsi="Arial" w:cs="Arial"/>
                <w:sz w:val="24"/>
                <w:szCs w:val="24"/>
              </w:rPr>
              <w:t>IT Policy</w:t>
            </w:r>
          </w:p>
          <w:p w:rsidR="008D61E9" w:rsidRPr="009B238B" w:rsidRDefault="00155D8C">
            <w:pPr>
              <w:spacing w:before="40" w:after="40"/>
              <w:rPr>
                <w:rFonts w:ascii="Arial" w:hAnsi="Arial" w:cs="Arial"/>
                <w:sz w:val="24"/>
                <w:szCs w:val="24"/>
              </w:rPr>
            </w:pPr>
            <w:r>
              <w:rPr>
                <w:rFonts w:ascii="Arial" w:hAnsi="Arial" w:cs="Arial"/>
                <w:sz w:val="24"/>
                <w:szCs w:val="24"/>
              </w:rPr>
              <w:t>Behaviour Policy</w:t>
            </w:r>
          </w:p>
          <w:p w:rsidR="008D61E9" w:rsidRPr="009B238B" w:rsidRDefault="00155D8C">
            <w:pPr>
              <w:spacing w:before="40" w:after="40"/>
              <w:rPr>
                <w:rFonts w:ascii="Arial" w:hAnsi="Arial" w:cs="Arial"/>
                <w:sz w:val="24"/>
                <w:szCs w:val="24"/>
              </w:rPr>
            </w:pPr>
            <w:r>
              <w:rPr>
                <w:rFonts w:ascii="Arial" w:hAnsi="Arial" w:cs="Arial"/>
                <w:sz w:val="24"/>
                <w:szCs w:val="24"/>
              </w:rPr>
              <w:t>Bullying Policy</w:t>
            </w:r>
          </w:p>
          <w:p w:rsidR="008D61E9" w:rsidRPr="009B238B" w:rsidRDefault="00155D8C">
            <w:pPr>
              <w:spacing w:before="40" w:after="40"/>
              <w:rPr>
                <w:rFonts w:ascii="Arial" w:hAnsi="Arial" w:cs="Arial"/>
                <w:sz w:val="24"/>
                <w:szCs w:val="24"/>
              </w:rPr>
            </w:pPr>
            <w:r>
              <w:rPr>
                <w:rFonts w:ascii="Arial" w:hAnsi="Arial" w:cs="Arial"/>
                <w:sz w:val="24"/>
                <w:szCs w:val="24"/>
              </w:rPr>
              <w:t>Child Protection Policy</w:t>
            </w:r>
          </w:p>
          <w:p w:rsidR="008D61E9" w:rsidRDefault="00155D8C">
            <w:pPr>
              <w:spacing w:before="40" w:after="40"/>
              <w:rPr>
                <w:rFonts w:ascii="Arial" w:hAnsi="Arial" w:cs="Arial"/>
                <w:sz w:val="24"/>
                <w:szCs w:val="24"/>
              </w:rPr>
            </w:pPr>
            <w:r>
              <w:rPr>
                <w:rFonts w:ascii="Arial" w:hAnsi="Arial" w:cs="Arial"/>
                <w:sz w:val="24"/>
                <w:szCs w:val="24"/>
              </w:rPr>
              <w:t>Adult Protection Policy</w:t>
            </w:r>
          </w:p>
          <w:p w:rsidR="00155D8C" w:rsidRPr="009B238B" w:rsidRDefault="00155D8C">
            <w:pPr>
              <w:spacing w:before="40" w:after="40"/>
              <w:rPr>
                <w:rFonts w:ascii="Arial" w:hAnsi="Arial" w:cs="Arial"/>
                <w:sz w:val="24"/>
                <w:szCs w:val="24"/>
              </w:rPr>
            </w:pPr>
            <w:r>
              <w:rPr>
                <w:rFonts w:ascii="Arial" w:hAnsi="Arial" w:cs="Arial"/>
                <w:sz w:val="24"/>
                <w:szCs w:val="24"/>
              </w:rPr>
              <w:t>Health &amp; Safety Policy</w:t>
            </w:r>
          </w:p>
          <w:p w:rsidR="008D61E9" w:rsidRPr="009B238B" w:rsidRDefault="008D61E9">
            <w:pPr>
              <w:spacing w:before="40" w:after="40"/>
              <w:jc w:val="both"/>
              <w:rPr>
                <w:rFonts w:ascii="Arial" w:hAnsi="Arial" w:cs="Arial"/>
                <w:sz w:val="24"/>
                <w:szCs w:val="24"/>
              </w:rPr>
            </w:pPr>
          </w:p>
        </w:tc>
      </w:tr>
      <w:tr w:rsidR="00254FBF" w:rsidRPr="00F85FCE" w:rsidTr="00131F2A">
        <w:trPr>
          <w:trHeight w:val="2414"/>
        </w:trPr>
        <w:tc>
          <w:tcPr>
            <w:tcW w:w="3894" w:type="dxa"/>
            <w:tcBorders>
              <w:top w:val="single" w:sz="4" w:space="0" w:color="auto"/>
              <w:left w:val="single" w:sz="4" w:space="0" w:color="auto"/>
              <w:bottom w:val="single" w:sz="4" w:space="0" w:color="auto"/>
              <w:right w:val="single" w:sz="4" w:space="0" w:color="auto"/>
            </w:tcBorders>
            <w:shd w:val="clear" w:color="auto" w:fill="660066"/>
            <w:hideMark/>
          </w:tcPr>
          <w:p w:rsidR="00254FBF" w:rsidRPr="009B238B" w:rsidRDefault="00254FBF">
            <w:pPr>
              <w:spacing w:before="40" w:after="40"/>
              <w:jc w:val="both"/>
              <w:rPr>
                <w:rFonts w:ascii="Arial" w:hAnsi="Arial" w:cs="Arial"/>
                <w:b/>
                <w:bCs/>
                <w:sz w:val="24"/>
                <w:szCs w:val="24"/>
              </w:rPr>
            </w:pPr>
            <w:r w:rsidRPr="009B238B">
              <w:rPr>
                <w:rFonts w:ascii="Arial" w:hAnsi="Arial" w:cs="Arial"/>
                <w:b/>
                <w:bCs/>
                <w:sz w:val="24"/>
                <w:szCs w:val="24"/>
              </w:rPr>
              <w:t>Document status</w:t>
            </w:r>
          </w:p>
        </w:tc>
        <w:tc>
          <w:tcPr>
            <w:tcW w:w="6201" w:type="dxa"/>
            <w:tcBorders>
              <w:top w:val="single" w:sz="4" w:space="0" w:color="auto"/>
              <w:left w:val="single" w:sz="4" w:space="0" w:color="auto"/>
              <w:bottom w:val="single" w:sz="4" w:space="0" w:color="auto"/>
              <w:right w:val="single" w:sz="4" w:space="0" w:color="auto"/>
            </w:tcBorders>
            <w:shd w:val="clear" w:color="auto" w:fill="auto"/>
          </w:tcPr>
          <w:tbl>
            <w:tblPr>
              <w:tblW w:w="5985" w:type="dxa"/>
              <w:tblBorders>
                <w:top w:val="nil"/>
                <w:left w:val="nil"/>
                <w:bottom w:val="nil"/>
                <w:right w:val="nil"/>
              </w:tblBorders>
              <w:tblLook w:val="0000" w:firstRow="0" w:lastRow="0" w:firstColumn="0" w:lastColumn="0" w:noHBand="0" w:noVBand="0"/>
            </w:tblPr>
            <w:tblGrid>
              <w:gridCol w:w="5985"/>
            </w:tblGrid>
            <w:tr w:rsidR="00254FBF" w:rsidRPr="009B238B" w:rsidTr="00131F2A">
              <w:trPr>
                <w:trHeight w:val="223"/>
              </w:trPr>
              <w:tc>
                <w:tcPr>
                  <w:tcW w:w="5985" w:type="dxa"/>
                </w:tcPr>
                <w:p w:rsidR="009B238B" w:rsidRPr="009B238B" w:rsidRDefault="009B238B" w:rsidP="006356CB">
                  <w:pPr>
                    <w:pStyle w:val="Default"/>
                    <w:spacing w:before="120"/>
                    <w:jc w:val="both"/>
                  </w:pPr>
                  <w:r w:rsidRPr="009B238B">
                    <w:t xml:space="preserve">This document is controlled electronically and shall be deemed an uncontrolled documented if printed.  </w:t>
                  </w:r>
                </w:p>
                <w:p w:rsidR="009B238B" w:rsidRPr="009B238B" w:rsidRDefault="009B238B" w:rsidP="00906A5E">
                  <w:pPr>
                    <w:pStyle w:val="Default"/>
                    <w:jc w:val="both"/>
                  </w:pPr>
                  <w:r w:rsidRPr="009B238B">
                    <w:t>The document can only be classed as ‘Live’ on the date of print.</w:t>
                  </w:r>
                </w:p>
                <w:p w:rsidR="00FE10A9" w:rsidRPr="009B238B" w:rsidRDefault="009B238B" w:rsidP="00906A5E">
                  <w:pPr>
                    <w:pStyle w:val="Default"/>
                    <w:jc w:val="both"/>
                  </w:pPr>
                  <w:r w:rsidRPr="009B238B">
                    <w:t xml:space="preserve">Please refer to the staff login section of the internet for the most up to date version. </w:t>
                  </w:r>
                  <w:r w:rsidR="00FE10A9" w:rsidRPr="009B238B">
                    <w:t xml:space="preserve"> </w:t>
                  </w:r>
                </w:p>
              </w:tc>
            </w:tr>
          </w:tbl>
          <w:p w:rsidR="00254FBF" w:rsidRPr="009B238B" w:rsidRDefault="00FE10A9" w:rsidP="00522F46">
            <w:pPr>
              <w:spacing w:before="40" w:after="40"/>
              <w:jc w:val="both"/>
              <w:rPr>
                <w:rFonts w:ascii="Arial" w:hAnsi="Arial" w:cs="Arial"/>
                <w:sz w:val="24"/>
                <w:szCs w:val="24"/>
              </w:rPr>
            </w:pPr>
            <w:r w:rsidRPr="009B238B">
              <w:rPr>
                <w:rFonts w:ascii="Arial" w:hAnsi="Arial" w:cs="Arial"/>
                <w:sz w:val="24"/>
                <w:szCs w:val="24"/>
              </w:rPr>
              <w:t xml:space="preserve"> </w:t>
            </w:r>
          </w:p>
        </w:tc>
      </w:tr>
    </w:tbl>
    <w:p w:rsidR="005401E4" w:rsidRDefault="005401E4" w:rsidP="005401E4">
      <w:pPr>
        <w:pStyle w:val="NHSCBLevel2-incontents"/>
        <w:numPr>
          <w:ilvl w:val="0"/>
          <w:numId w:val="0"/>
        </w:numPr>
        <w:rPr>
          <w:rFonts w:cs="Arial"/>
          <w:b w:val="0"/>
        </w:rPr>
      </w:pPr>
      <w:bookmarkStart w:id="1" w:name="_Toc355004079"/>
      <w:bookmarkStart w:id="2" w:name="_Toc413657746"/>
    </w:p>
    <w:p w:rsidR="005401E4" w:rsidRPr="00131F2A" w:rsidRDefault="005401E4" w:rsidP="009B238B">
      <w:pPr>
        <w:pStyle w:val="NHSCBLevel2-incontents"/>
        <w:numPr>
          <w:ilvl w:val="0"/>
          <w:numId w:val="0"/>
        </w:numPr>
        <w:jc w:val="both"/>
        <w:rPr>
          <w:sz w:val="28"/>
          <w:szCs w:val="28"/>
        </w:rPr>
      </w:pPr>
      <w:r w:rsidRPr="00131F2A">
        <w:rPr>
          <w:sz w:val="28"/>
          <w:szCs w:val="28"/>
        </w:rPr>
        <w:t>Equality Impact Assessment</w:t>
      </w:r>
      <w:bookmarkEnd w:id="1"/>
    </w:p>
    <w:p w:rsidR="005401E4" w:rsidRPr="009B238B" w:rsidRDefault="005401E4" w:rsidP="009B238B">
      <w:pPr>
        <w:pStyle w:val="NHSCBLevel3"/>
        <w:numPr>
          <w:ilvl w:val="0"/>
          <w:numId w:val="0"/>
        </w:numPr>
        <w:spacing w:after="0" w:line="276" w:lineRule="auto"/>
        <w:ind w:left="40"/>
        <w:jc w:val="both"/>
        <w:rPr>
          <w:rFonts w:cs="Arial"/>
        </w:rPr>
      </w:pPr>
      <w:r w:rsidRPr="009B238B">
        <w:rPr>
          <w:rFonts w:cs="Arial"/>
        </w:rPr>
        <w:t>This document forms part of Percy Hedley’s commitment to create a positive culture of respect for all staff and service users. The intention is to identify, remove or minimise discriminatory practice in relation to the protected characteristics (race, disability, gender, sexual orientation, age, religious or other belief, marriage and civil partnership, gender reassignment and pregnancy and maternity), as well as to promote positive practice and value the diversity of all individuals and communities.</w:t>
      </w:r>
    </w:p>
    <w:p w:rsidR="005401E4" w:rsidRPr="009B238B" w:rsidRDefault="005401E4" w:rsidP="009B238B">
      <w:pPr>
        <w:pStyle w:val="NHSCBLevel3"/>
        <w:numPr>
          <w:ilvl w:val="0"/>
          <w:numId w:val="0"/>
        </w:numPr>
        <w:spacing w:after="0" w:line="276" w:lineRule="auto"/>
        <w:ind w:left="40"/>
        <w:jc w:val="both"/>
        <w:rPr>
          <w:rFonts w:cs="Arial"/>
        </w:rPr>
      </w:pPr>
      <w:r w:rsidRPr="009B238B">
        <w:rPr>
          <w:rFonts w:cs="Arial"/>
        </w:rPr>
        <w:t>As part of its development this document and its impact on equality has been analysed and no detriment</w:t>
      </w:r>
      <w:r w:rsidR="009B238B" w:rsidRPr="009B238B">
        <w:rPr>
          <w:rFonts w:cs="Arial"/>
        </w:rPr>
        <w:t xml:space="preserve"> </w:t>
      </w:r>
      <w:r w:rsidRPr="009B238B">
        <w:rPr>
          <w:rFonts w:cs="Arial"/>
        </w:rPr>
        <w:t>identified.</w:t>
      </w:r>
    </w:p>
    <w:p w:rsidR="005C7516" w:rsidRDefault="005C7516" w:rsidP="009B238B">
      <w:pPr>
        <w:rPr>
          <w:rFonts w:ascii="Arial" w:hAnsi="Arial" w:cs="Arial"/>
          <w:b/>
          <w:sz w:val="28"/>
          <w:szCs w:val="28"/>
        </w:rPr>
      </w:pPr>
    </w:p>
    <w:p w:rsidR="009B238B" w:rsidRDefault="009B238B" w:rsidP="005C7516">
      <w:pPr>
        <w:rPr>
          <w:rFonts w:ascii="Arial" w:hAnsi="Arial" w:cs="Arial"/>
          <w:b/>
          <w:sz w:val="28"/>
          <w:szCs w:val="28"/>
        </w:rPr>
      </w:pPr>
    </w:p>
    <w:p w:rsidR="009B238B" w:rsidRDefault="009B238B" w:rsidP="005C7516">
      <w:pPr>
        <w:rPr>
          <w:rFonts w:ascii="Arial" w:hAnsi="Arial" w:cs="Arial"/>
          <w:b/>
          <w:sz w:val="28"/>
          <w:szCs w:val="28"/>
        </w:rPr>
      </w:pPr>
    </w:p>
    <w:p w:rsidR="009B238B" w:rsidRDefault="009B238B" w:rsidP="005C7516">
      <w:pPr>
        <w:rPr>
          <w:rFonts w:ascii="Arial" w:hAnsi="Arial" w:cs="Arial"/>
          <w:b/>
          <w:sz w:val="28"/>
          <w:szCs w:val="28"/>
        </w:rPr>
      </w:pPr>
    </w:p>
    <w:p w:rsidR="009B238B" w:rsidRDefault="009B238B" w:rsidP="005C7516">
      <w:pPr>
        <w:rPr>
          <w:rFonts w:ascii="Arial" w:hAnsi="Arial" w:cs="Arial"/>
          <w:b/>
          <w:sz w:val="28"/>
          <w:szCs w:val="28"/>
        </w:rPr>
      </w:pPr>
    </w:p>
    <w:p w:rsidR="009B238B" w:rsidRDefault="009B238B" w:rsidP="005C7516">
      <w:pPr>
        <w:rPr>
          <w:rFonts w:ascii="Arial" w:hAnsi="Arial" w:cs="Arial"/>
          <w:b/>
          <w:sz w:val="28"/>
          <w:szCs w:val="28"/>
        </w:rPr>
      </w:pPr>
    </w:p>
    <w:p w:rsidR="009B238B" w:rsidRDefault="009B238B" w:rsidP="005C7516">
      <w:pPr>
        <w:rPr>
          <w:rFonts w:ascii="Arial" w:hAnsi="Arial" w:cs="Arial"/>
          <w:b/>
          <w:sz w:val="28"/>
          <w:szCs w:val="28"/>
        </w:rPr>
      </w:pPr>
    </w:p>
    <w:p w:rsidR="009B238B" w:rsidRDefault="009B238B" w:rsidP="005C7516">
      <w:pPr>
        <w:rPr>
          <w:rFonts w:ascii="Arial" w:hAnsi="Arial" w:cs="Arial"/>
          <w:b/>
          <w:sz w:val="28"/>
          <w:szCs w:val="28"/>
        </w:rPr>
      </w:pPr>
    </w:p>
    <w:p w:rsidR="00D908D0" w:rsidRPr="00D908D0" w:rsidRDefault="00D908D0" w:rsidP="00D908D0">
      <w:pPr>
        <w:spacing w:before="200" w:line="240" w:lineRule="auto"/>
        <w:rPr>
          <w:rFonts w:ascii="Arial" w:hAnsi="Arial" w:cs="Arial"/>
          <w:b/>
          <w:sz w:val="28"/>
          <w:szCs w:val="28"/>
        </w:rPr>
      </w:pPr>
      <w:r w:rsidRPr="00D908D0">
        <w:rPr>
          <w:rFonts w:ascii="Arial" w:hAnsi="Arial" w:cs="Arial"/>
          <w:b/>
          <w:sz w:val="28"/>
          <w:szCs w:val="28"/>
        </w:rPr>
        <w:lastRenderedPageBreak/>
        <w:t>Version Control Tracker</w:t>
      </w:r>
    </w:p>
    <w:tbl>
      <w:tblPr>
        <w:tblW w:w="984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217"/>
        <w:gridCol w:w="1703"/>
        <w:gridCol w:w="1591"/>
        <w:gridCol w:w="4062"/>
      </w:tblGrid>
      <w:tr w:rsidR="00D908D0" w:rsidRPr="00D908D0" w:rsidTr="00CD3600">
        <w:trPr>
          <w:tblHeader/>
        </w:trPr>
        <w:tc>
          <w:tcPr>
            <w:tcW w:w="1274" w:type="dxa"/>
            <w:tcBorders>
              <w:bottom w:val="single" w:sz="4" w:space="0" w:color="auto"/>
            </w:tcBorders>
            <w:shd w:val="clear" w:color="auto" w:fill="660066"/>
            <w:vAlign w:val="center"/>
          </w:tcPr>
          <w:p w:rsidR="00D908D0" w:rsidRPr="00D908D0" w:rsidRDefault="00D908D0" w:rsidP="00D908D0">
            <w:pPr>
              <w:spacing w:before="200" w:line="240" w:lineRule="auto"/>
              <w:jc w:val="center"/>
              <w:rPr>
                <w:rFonts w:ascii="Arial" w:hAnsi="Arial" w:cs="Arial"/>
                <w:b/>
                <w:sz w:val="28"/>
                <w:szCs w:val="28"/>
              </w:rPr>
            </w:pPr>
            <w:r w:rsidRPr="00D908D0">
              <w:rPr>
                <w:rFonts w:ascii="Arial" w:hAnsi="Arial" w:cs="Arial"/>
                <w:b/>
                <w:sz w:val="28"/>
                <w:szCs w:val="28"/>
              </w:rPr>
              <w:t>Version Number</w:t>
            </w:r>
          </w:p>
        </w:tc>
        <w:tc>
          <w:tcPr>
            <w:tcW w:w="1275" w:type="dxa"/>
            <w:tcBorders>
              <w:bottom w:val="single" w:sz="4" w:space="0" w:color="auto"/>
            </w:tcBorders>
            <w:shd w:val="clear" w:color="auto" w:fill="660066"/>
            <w:vAlign w:val="center"/>
          </w:tcPr>
          <w:p w:rsidR="00D908D0" w:rsidRPr="00D908D0" w:rsidRDefault="00D908D0" w:rsidP="00D908D0">
            <w:pPr>
              <w:spacing w:before="200" w:line="240" w:lineRule="auto"/>
              <w:jc w:val="center"/>
              <w:rPr>
                <w:rFonts w:ascii="Arial" w:hAnsi="Arial" w:cs="Arial"/>
                <w:b/>
                <w:sz w:val="28"/>
                <w:szCs w:val="28"/>
              </w:rPr>
            </w:pPr>
            <w:r w:rsidRPr="00D908D0">
              <w:rPr>
                <w:rFonts w:ascii="Arial" w:hAnsi="Arial" w:cs="Arial"/>
                <w:b/>
                <w:sz w:val="28"/>
                <w:szCs w:val="28"/>
              </w:rPr>
              <w:t>Date</w:t>
            </w:r>
          </w:p>
        </w:tc>
        <w:tc>
          <w:tcPr>
            <w:tcW w:w="1789" w:type="dxa"/>
            <w:tcBorders>
              <w:bottom w:val="single" w:sz="4" w:space="0" w:color="auto"/>
            </w:tcBorders>
            <w:shd w:val="clear" w:color="auto" w:fill="660066"/>
            <w:vAlign w:val="center"/>
          </w:tcPr>
          <w:p w:rsidR="00D908D0" w:rsidRPr="00D908D0" w:rsidRDefault="00D908D0" w:rsidP="00D908D0">
            <w:pPr>
              <w:spacing w:before="200" w:line="240" w:lineRule="auto"/>
              <w:jc w:val="center"/>
              <w:rPr>
                <w:rFonts w:ascii="Arial" w:hAnsi="Arial" w:cs="Arial"/>
                <w:b/>
                <w:sz w:val="28"/>
                <w:szCs w:val="28"/>
              </w:rPr>
            </w:pPr>
            <w:r w:rsidRPr="00D908D0">
              <w:rPr>
                <w:rFonts w:ascii="Arial" w:hAnsi="Arial" w:cs="Arial"/>
                <w:b/>
                <w:sz w:val="28"/>
                <w:szCs w:val="28"/>
              </w:rPr>
              <w:t>Author</w:t>
            </w:r>
            <w:r>
              <w:rPr>
                <w:rFonts w:ascii="Arial" w:hAnsi="Arial" w:cs="Arial"/>
                <w:b/>
                <w:sz w:val="28"/>
                <w:szCs w:val="28"/>
              </w:rPr>
              <w:t>/</w:t>
            </w:r>
            <w:r w:rsidRPr="00D908D0">
              <w:rPr>
                <w:rFonts w:ascii="Arial" w:hAnsi="Arial" w:cs="Arial"/>
                <w:b/>
                <w:sz w:val="28"/>
                <w:szCs w:val="28"/>
              </w:rPr>
              <w:t xml:space="preserve"> Title</w:t>
            </w:r>
          </w:p>
        </w:tc>
        <w:tc>
          <w:tcPr>
            <w:tcW w:w="1192" w:type="dxa"/>
            <w:tcBorders>
              <w:bottom w:val="single" w:sz="4" w:space="0" w:color="auto"/>
            </w:tcBorders>
            <w:shd w:val="clear" w:color="auto" w:fill="660066"/>
            <w:vAlign w:val="center"/>
          </w:tcPr>
          <w:p w:rsidR="00D908D0" w:rsidRPr="00D908D0" w:rsidRDefault="00D908D0" w:rsidP="00D908D0">
            <w:pPr>
              <w:spacing w:before="200" w:line="240" w:lineRule="auto"/>
              <w:jc w:val="center"/>
              <w:rPr>
                <w:rFonts w:ascii="Arial" w:hAnsi="Arial" w:cs="Arial"/>
                <w:b/>
                <w:sz w:val="28"/>
                <w:szCs w:val="28"/>
              </w:rPr>
            </w:pPr>
            <w:r w:rsidRPr="00D908D0">
              <w:rPr>
                <w:rFonts w:ascii="Arial" w:hAnsi="Arial" w:cs="Arial"/>
                <w:b/>
                <w:sz w:val="28"/>
                <w:szCs w:val="28"/>
              </w:rPr>
              <w:t>Status</w:t>
            </w:r>
          </w:p>
        </w:tc>
        <w:tc>
          <w:tcPr>
            <w:tcW w:w="4317" w:type="dxa"/>
            <w:tcBorders>
              <w:bottom w:val="single" w:sz="4" w:space="0" w:color="auto"/>
            </w:tcBorders>
            <w:shd w:val="clear" w:color="auto" w:fill="660066"/>
            <w:vAlign w:val="center"/>
          </w:tcPr>
          <w:p w:rsidR="00D908D0" w:rsidRPr="00D908D0" w:rsidRDefault="00D908D0" w:rsidP="00D908D0">
            <w:pPr>
              <w:spacing w:before="200" w:line="240" w:lineRule="auto"/>
              <w:jc w:val="center"/>
              <w:rPr>
                <w:rFonts w:ascii="Arial" w:hAnsi="Arial" w:cs="Arial"/>
                <w:b/>
                <w:sz w:val="28"/>
                <w:szCs w:val="28"/>
                <w:lang w:val="x-none"/>
              </w:rPr>
            </w:pPr>
            <w:r w:rsidRPr="00D908D0">
              <w:rPr>
                <w:rFonts w:ascii="Arial" w:hAnsi="Arial" w:cs="Arial"/>
                <w:b/>
                <w:sz w:val="28"/>
                <w:szCs w:val="28"/>
                <w:lang w:val="x-none"/>
              </w:rPr>
              <w:t>Comment/Reason for Issue/Approving Body</w:t>
            </w:r>
          </w:p>
        </w:tc>
      </w:tr>
      <w:tr w:rsidR="00D908D0" w:rsidRPr="00D908D0" w:rsidTr="00CD3600">
        <w:tc>
          <w:tcPr>
            <w:tcW w:w="1274" w:type="dxa"/>
            <w:shd w:val="clear" w:color="auto" w:fill="auto"/>
            <w:vAlign w:val="center"/>
          </w:tcPr>
          <w:p w:rsidR="00D908D0" w:rsidRPr="00D908D0" w:rsidRDefault="00155D8C" w:rsidP="00D908D0">
            <w:pPr>
              <w:spacing w:before="200" w:line="240" w:lineRule="auto"/>
              <w:rPr>
                <w:rFonts w:ascii="Arial" w:hAnsi="Arial" w:cs="Arial"/>
                <w:sz w:val="24"/>
                <w:szCs w:val="24"/>
              </w:rPr>
            </w:pPr>
            <w:r>
              <w:rPr>
                <w:rFonts w:ascii="Arial" w:hAnsi="Arial" w:cs="Arial"/>
                <w:sz w:val="24"/>
                <w:szCs w:val="24"/>
              </w:rPr>
              <w:t>1.0</w:t>
            </w:r>
          </w:p>
        </w:tc>
        <w:tc>
          <w:tcPr>
            <w:tcW w:w="1275" w:type="dxa"/>
            <w:shd w:val="clear" w:color="auto" w:fill="auto"/>
            <w:vAlign w:val="center"/>
          </w:tcPr>
          <w:p w:rsidR="00D908D0" w:rsidRPr="00D908D0" w:rsidRDefault="00155D8C" w:rsidP="00D908D0">
            <w:pPr>
              <w:spacing w:before="200" w:line="240" w:lineRule="auto"/>
              <w:rPr>
                <w:rFonts w:ascii="Arial" w:hAnsi="Arial" w:cs="Arial"/>
                <w:sz w:val="24"/>
                <w:szCs w:val="24"/>
              </w:rPr>
            </w:pPr>
            <w:r>
              <w:rPr>
                <w:rFonts w:ascii="Arial" w:hAnsi="Arial" w:cs="Arial"/>
                <w:sz w:val="24"/>
                <w:szCs w:val="24"/>
              </w:rPr>
              <w:t>5/7/15</w:t>
            </w:r>
          </w:p>
        </w:tc>
        <w:tc>
          <w:tcPr>
            <w:tcW w:w="1789" w:type="dxa"/>
            <w:shd w:val="clear" w:color="auto" w:fill="auto"/>
            <w:vAlign w:val="center"/>
          </w:tcPr>
          <w:p w:rsidR="00D908D0" w:rsidRPr="00D908D0" w:rsidRDefault="00155D8C" w:rsidP="00D908D0">
            <w:pPr>
              <w:spacing w:before="200" w:line="240" w:lineRule="auto"/>
              <w:rPr>
                <w:rFonts w:ascii="Arial" w:hAnsi="Arial" w:cs="Arial"/>
                <w:sz w:val="24"/>
                <w:szCs w:val="24"/>
              </w:rPr>
            </w:pPr>
            <w:r>
              <w:rPr>
                <w:rFonts w:ascii="Arial" w:hAnsi="Arial" w:cs="Arial"/>
                <w:sz w:val="24"/>
                <w:szCs w:val="24"/>
              </w:rPr>
              <w:t>Katie Murray</w:t>
            </w:r>
          </w:p>
        </w:tc>
        <w:tc>
          <w:tcPr>
            <w:tcW w:w="1192" w:type="dxa"/>
            <w:shd w:val="clear" w:color="auto" w:fill="auto"/>
            <w:vAlign w:val="center"/>
          </w:tcPr>
          <w:p w:rsidR="00D908D0" w:rsidRPr="00D908D0" w:rsidRDefault="00155D8C" w:rsidP="00D908D0">
            <w:pPr>
              <w:spacing w:before="200" w:line="240" w:lineRule="auto"/>
              <w:rPr>
                <w:rFonts w:ascii="Arial" w:hAnsi="Arial" w:cs="Arial"/>
                <w:sz w:val="24"/>
                <w:szCs w:val="24"/>
              </w:rPr>
            </w:pPr>
            <w:r>
              <w:rPr>
                <w:rFonts w:ascii="Arial" w:hAnsi="Arial" w:cs="Arial"/>
                <w:sz w:val="24"/>
                <w:szCs w:val="24"/>
              </w:rPr>
              <w:t>Deputy Headteacher</w:t>
            </w:r>
          </w:p>
        </w:tc>
        <w:tc>
          <w:tcPr>
            <w:tcW w:w="4317" w:type="dxa"/>
            <w:shd w:val="clear" w:color="auto" w:fill="auto"/>
            <w:vAlign w:val="center"/>
          </w:tcPr>
          <w:p w:rsidR="00D908D0" w:rsidRPr="00D908D0" w:rsidRDefault="00D908D0" w:rsidP="00D908D0">
            <w:pPr>
              <w:spacing w:before="200" w:line="240" w:lineRule="auto"/>
              <w:rPr>
                <w:rFonts w:ascii="Arial" w:hAnsi="Arial" w:cs="Arial"/>
                <w:sz w:val="24"/>
                <w:szCs w:val="24"/>
                <w:lang w:val="x-none"/>
              </w:rPr>
            </w:pPr>
          </w:p>
        </w:tc>
      </w:tr>
      <w:tr w:rsidR="00D908D0" w:rsidRPr="00D908D0" w:rsidTr="00CD3600">
        <w:tc>
          <w:tcPr>
            <w:tcW w:w="1274"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1275"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1789"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1192"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4317" w:type="dxa"/>
            <w:shd w:val="clear" w:color="auto" w:fill="auto"/>
            <w:vAlign w:val="center"/>
          </w:tcPr>
          <w:p w:rsidR="00D908D0" w:rsidRPr="00D908D0" w:rsidRDefault="00D908D0" w:rsidP="00D908D0">
            <w:pPr>
              <w:spacing w:before="200" w:line="240" w:lineRule="auto"/>
              <w:rPr>
                <w:rFonts w:ascii="Arial" w:hAnsi="Arial" w:cs="Arial"/>
                <w:sz w:val="24"/>
                <w:szCs w:val="24"/>
                <w:lang w:val="x-none"/>
              </w:rPr>
            </w:pPr>
          </w:p>
        </w:tc>
      </w:tr>
      <w:tr w:rsidR="00D908D0" w:rsidRPr="00D908D0" w:rsidTr="00CD3600">
        <w:tc>
          <w:tcPr>
            <w:tcW w:w="1274"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1275"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1789"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1192"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4317" w:type="dxa"/>
            <w:shd w:val="clear" w:color="auto" w:fill="auto"/>
            <w:vAlign w:val="center"/>
          </w:tcPr>
          <w:p w:rsidR="00D908D0" w:rsidRPr="00D908D0" w:rsidRDefault="00D908D0" w:rsidP="00D908D0">
            <w:pPr>
              <w:spacing w:before="200" w:line="240" w:lineRule="auto"/>
              <w:rPr>
                <w:rFonts w:ascii="Arial" w:hAnsi="Arial" w:cs="Arial"/>
                <w:sz w:val="24"/>
                <w:szCs w:val="24"/>
                <w:lang w:val="x-none"/>
              </w:rPr>
            </w:pPr>
          </w:p>
        </w:tc>
      </w:tr>
      <w:tr w:rsidR="00D908D0" w:rsidRPr="00D908D0" w:rsidTr="00CD3600">
        <w:tc>
          <w:tcPr>
            <w:tcW w:w="1274"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1275"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1789"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1192" w:type="dxa"/>
            <w:shd w:val="clear" w:color="auto" w:fill="auto"/>
            <w:vAlign w:val="center"/>
          </w:tcPr>
          <w:p w:rsidR="00D908D0" w:rsidRPr="00D908D0" w:rsidRDefault="00D908D0" w:rsidP="00D908D0">
            <w:pPr>
              <w:spacing w:before="200" w:line="240" w:lineRule="auto"/>
              <w:rPr>
                <w:rFonts w:ascii="Arial" w:hAnsi="Arial" w:cs="Arial"/>
                <w:sz w:val="24"/>
                <w:szCs w:val="24"/>
              </w:rPr>
            </w:pPr>
          </w:p>
        </w:tc>
        <w:tc>
          <w:tcPr>
            <w:tcW w:w="4317" w:type="dxa"/>
            <w:shd w:val="clear" w:color="auto" w:fill="auto"/>
            <w:vAlign w:val="center"/>
          </w:tcPr>
          <w:p w:rsidR="00D908D0" w:rsidRPr="00D908D0" w:rsidRDefault="00D908D0" w:rsidP="00D908D0">
            <w:pPr>
              <w:spacing w:before="200" w:line="240" w:lineRule="auto"/>
              <w:rPr>
                <w:rFonts w:ascii="Arial" w:hAnsi="Arial" w:cs="Arial"/>
                <w:sz w:val="24"/>
                <w:szCs w:val="24"/>
                <w:lang w:val="x-none"/>
              </w:rPr>
            </w:pPr>
          </w:p>
        </w:tc>
      </w:tr>
    </w:tbl>
    <w:p w:rsidR="00D908D0" w:rsidRDefault="00D908D0" w:rsidP="003E5471">
      <w:pPr>
        <w:spacing w:before="200" w:line="240" w:lineRule="auto"/>
        <w:rPr>
          <w:rFonts w:ascii="Arial" w:hAnsi="Arial" w:cs="Arial"/>
          <w:b/>
          <w:sz w:val="28"/>
          <w:szCs w:val="28"/>
        </w:rPr>
      </w:pPr>
    </w:p>
    <w:p w:rsidR="007B05B0" w:rsidRDefault="003E5471" w:rsidP="003E5471">
      <w:pPr>
        <w:spacing w:before="200" w:line="240" w:lineRule="auto"/>
        <w:rPr>
          <w:rFonts w:ascii="Arial" w:hAnsi="Arial" w:cs="Arial"/>
          <w:b/>
          <w:sz w:val="28"/>
          <w:szCs w:val="28"/>
        </w:rPr>
      </w:pPr>
      <w:r w:rsidRPr="00F17554">
        <w:rPr>
          <w:rFonts w:ascii="Arial" w:hAnsi="Arial" w:cs="Arial"/>
          <w:b/>
          <w:sz w:val="28"/>
          <w:szCs w:val="28"/>
        </w:rPr>
        <w:t>R</w:t>
      </w:r>
      <w:r w:rsidR="007B05B0">
        <w:rPr>
          <w:rFonts w:ascii="Arial" w:hAnsi="Arial" w:cs="Arial"/>
          <w:b/>
          <w:sz w:val="28"/>
          <w:szCs w:val="28"/>
        </w:rPr>
        <w:t xml:space="preserve">oles &amp; Responsibilities </w:t>
      </w:r>
    </w:p>
    <w:p w:rsidR="003E5471" w:rsidRPr="007B05B0" w:rsidRDefault="000D1C2F" w:rsidP="003E5471">
      <w:pPr>
        <w:spacing w:before="200" w:line="240" w:lineRule="auto"/>
        <w:rPr>
          <w:rFonts w:ascii="Arial" w:hAnsi="Arial" w:cs="Arial"/>
          <w:b/>
          <w:sz w:val="28"/>
          <w:szCs w:val="28"/>
        </w:rPr>
      </w:pPr>
      <w:r>
        <w:rPr>
          <w:rFonts w:ascii="Arial" w:hAnsi="Arial" w:cs="Arial"/>
          <w:sz w:val="24"/>
          <w:szCs w:val="24"/>
        </w:rPr>
        <w:t>The following roles will</w:t>
      </w:r>
      <w:r w:rsidR="003E5471">
        <w:rPr>
          <w:rFonts w:ascii="Arial" w:hAnsi="Arial" w:cs="Arial"/>
          <w:sz w:val="24"/>
          <w:szCs w:val="24"/>
        </w:rPr>
        <w:t xml:space="preserve"> have specific areas of responsibility</w:t>
      </w:r>
      <w:r>
        <w:rPr>
          <w:rFonts w:ascii="Arial" w:hAnsi="Arial" w:cs="Arial"/>
          <w:sz w:val="24"/>
          <w:szCs w:val="24"/>
        </w:rPr>
        <w:t xml:space="preserve"> for this policy</w:t>
      </w:r>
      <w:r w:rsidR="003E5471">
        <w:rPr>
          <w:rFonts w:ascii="Arial" w:hAnsi="Arial" w:cs="Arial"/>
          <w:sz w:val="24"/>
          <w:szCs w:val="24"/>
        </w:rPr>
        <w:t>:-</w:t>
      </w:r>
      <w:r w:rsidR="00906A5E">
        <w:rPr>
          <w:rFonts w:ascii="Arial" w:hAnsi="Arial" w:cs="Arial"/>
          <w:sz w:val="24"/>
          <w:szCs w:val="24"/>
        </w:rPr>
        <w:t xml:space="preserve"> </w:t>
      </w:r>
      <w:r w:rsidR="00906A5E" w:rsidRPr="00906A5E">
        <w:rPr>
          <w:rFonts w:ascii="Arial" w:hAnsi="Arial" w:cs="Arial"/>
          <w:b/>
          <w:sz w:val="24"/>
          <w:szCs w:val="24"/>
        </w:rPr>
        <w:t>(</w:t>
      </w:r>
      <w:r w:rsidR="00906A5E" w:rsidRPr="00906A5E">
        <w:rPr>
          <w:rFonts w:ascii="Arial" w:hAnsi="Arial" w:cs="Arial"/>
          <w:b/>
          <w:i/>
          <w:sz w:val="24"/>
          <w:szCs w:val="24"/>
        </w:rPr>
        <w:t>add/delete as appropriate)</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15"/>
      </w:tblGrid>
      <w:tr w:rsidR="003E5471" w:rsidRPr="00F85FCE" w:rsidTr="00B83102">
        <w:tc>
          <w:tcPr>
            <w:tcW w:w="3686" w:type="dxa"/>
            <w:shd w:val="clear" w:color="auto" w:fill="660066"/>
          </w:tcPr>
          <w:p w:rsidR="003E5471" w:rsidRPr="007B05B0" w:rsidRDefault="003E5471" w:rsidP="00F85FCE">
            <w:pPr>
              <w:spacing w:after="0" w:line="240" w:lineRule="auto"/>
              <w:jc w:val="center"/>
              <w:rPr>
                <w:rFonts w:ascii="Arial" w:hAnsi="Arial" w:cs="Arial"/>
                <w:b/>
                <w:sz w:val="28"/>
                <w:szCs w:val="28"/>
              </w:rPr>
            </w:pPr>
            <w:r w:rsidRPr="007B05B0">
              <w:rPr>
                <w:rFonts w:ascii="Arial" w:hAnsi="Arial" w:cs="Arial"/>
                <w:b/>
                <w:sz w:val="28"/>
                <w:szCs w:val="28"/>
              </w:rPr>
              <w:t>Role</w:t>
            </w:r>
          </w:p>
          <w:p w:rsidR="0036379C" w:rsidRPr="007B05B0" w:rsidRDefault="0036379C" w:rsidP="00F85FCE">
            <w:pPr>
              <w:spacing w:after="0" w:line="240" w:lineRule="auto"/>
              <w:jc w:val="center"/>
              <w:rPr>
                <w:rFonts w:ascii="Arial" w:hAnsi="Arial" w:cs="Arial"/>
                <w:b/>
              </w:rPr>
            </w:pPr>
          </w:p>
        </w:tc>
        <w:tc>
          <w:tcPr>
            <w:tcW w:w="6015" w:type="dxa"/>
            <w:shd w:val="clear" w:color="auto" w:fill="660066"/>
          </w:tcPr>
          <w:p w:rsidR="003E5471" w:rsidRPr="007B05B0" w:rsidRDefault="003E5471" w:rsidP="00F85FCE">
            <w:pPr>
              <w:spacing w:after="0" w:line="240" w:lineRule="auto"/>
              <w:jc w:val="center"/>
              <w:rPr>
                <w:rFonts w:ascii="Arial" w:hAnsi="Arial" w:cs="Arial"/>
                <w:b/>
                <w:sz w:val="28"/>
                <w:szCs w:val="28"/>
              </w:rPr>
            </w:pPr>
            <w:r w:rsidRPr="007B05B0">
              <w:rPr>
                <w:rFonts w:ascii="Arial" w:hAnsi="Arial" w:cs="Arial"/>
                <w:b/>
                <w:sz w:val="28"/>
                <w:szCs w:val="28"/>
              </w:rPr>
              <w:t>Responsibility</w:t>
            </w:r>
          </w:p>
        </w:tc>
      </w:tr>
      <w:tr w:rsidR="003E5471" w:rsidRPr="00F85FCE" w:rsidTr="00B83102">
        <w:tc>
          <w:tcPr>
            <w:tcW w:w="3686" w:type="dxa"/>
          </w:tcPr>
          <w:p w:rsidR="0026674C" w:rsidRPr="007B05B0" w:rsidRDefault="0026674C" w:rsidP="00F85FCE">
            <w:pPr>
              <w:spacing w:after="0" w:line="240" w:lineRule="auto"/>
              <w:rPr>
                <w:rFonts w:ascii="Arial" w:hAnsi="Arial" w:cs="Arial"/>
                <w:b/>
                <w:sz w:val="24"/>
                <w:szCs w:val="24"/>
              </w:rPr>
            </w:pPr>
          </w:p>
          <w:p w:rsidR="003E5471" w:rsidRPr="007B05B0" w:rsidRDefault="00DF1F76" w:rsidP="00F85FCE">
            <w:pPr>
              <w:spacing w:after="0" w:line="240" w:lineRule="auto"/>
              <w:rPr>
                <w:rFonts w:ascii="Arial" w:hAnsi="Arial" w:cs="Arial"/>
                <w:b/>
                <w:sz w:val="24"/>
                <w:szCs w:val="24"/>
              </w:rPr>
            </w:pPr>
            <w:r w:rsidRPr="007B05B0">
              <w:rPr>
                <w:rFonts w:ascii="Arial" w:hAnsi="Arial" w:cs="Arial"/>
                <w:b/>
                <w:sz w:val="24"/>
                <w:szCs w:val="24"/>
              </w:rPr>
              <w:t>Chief Executive</w:t>
            </w:r>
          </w:p>
          <w:p w:rsidR="0036379C" w:rsidRPr="007B05B0" w:rsidRDefault="0036379C" w:rsidP="00F85FCE">
            <w:pPr>
              <w:spacing w:after="0" w:line="240" w:lineRule="auto"/>
              <w:rPr>
                <w:rFonts w:ascii="Arial" w:hAnsi="Arial" w:cs="Arial"/>
                <w:b/>
                <w:sz w:val="24"/>
                <w:szCs w:val="24"/>
              </w:rPr>
            </w:pPr>
          </w:p>
        </w:tc>
        <w:tc>
          <w:tcPr>
            <w:tcW w:w="6015" w:type="dxa"/>
          </w:tcPr>
          <w:p w:rsidR="003E5471" w:rsidRPr="007B05B0" w:rsidRDefault="003E5471" w:rsidP="00991BE5">
            <w:pPr>
              <w:spacing w:after="0" w:line="240" w:lineRule="auto"/>
              <w:jc w:val="both"/>
              <w:rPr>
                <w:rFonts w:ascii="Arial" w:hAnsi="Arial" w:cs="Arial"/>
                <w:sz w:val="24"/>
                <w:szCs w:val="24"/>
              </w:rPr>
            </w:pPr>
          </w:p>
          <w:p w:rsidR="0026674C" w:rsidRPr="007B05B0" w:rsidRDefault="00155D8C" w:rsidP="00991BE5">
            <w:pPr>
              <w:spacing w:after="0" w:line="240" w:lineRule="auto"/>
              <w:jc w:val="both"/>
              <w:rPr>
                <w:rFonts w:ascii="Arial" w:hAnsi="Arial" w:cs="Arial"/>
                <w:sz w:val="24"/>
                <w:szCs w:val="24"/>
              </w:rPr>
            </w:pPr>
            <w:r>
              <w:rPr>
                <w:rFonts w:ascii="Arial" w:hAnsi="Arial" w:cs="Arial"/>
                <w:sz w:val="24"/>
                <w:szCs w:val="24"/>
              </w:rPr>
              <w:t>Overall safety of all pupils</w:t>
            </w:r>
          </w:p>
          <w:p w:rsidR="0026674C" w:rsidRPr="007B05B0" w:rsidRDefault="0026674C" w:rsidP="00991BE5">
            <w:pPr>
              <w:spacing w:after="0" w:line="240" w:lineRule="auto"/>
              <w:jc w:val="both"/>
              <w:rPr>
                <w:rFonts w:ascii="Arial" w:hAnsi="Arial" w:cs="Arial"/>
                <w:sz w:val="24"/>
                <w:szCs w:val="24"/>
              </w:rPr>
            </w:pPr>
          </w:p>
        </w:tc>
      </w:tr>
      <w:tr w:rsidR="003E5471" w:rsidRPr="00F85FCE" w:rsidTr="00B83102">
        <w:tc>
          <w:tcPr>
            <w:tcW w:w="3686" w:type="dxa"/>
          </w:tcPr>
          <w:p w:rsidR="0036379C" w:rsidRPr="007B05B0" w:rsidRDefault="00991BE5" w:rsidP="00F85FCE">
            <w:pPr>
              <w:spacing w:after="0" w:line="240" w:lineRule="auto"/>
              <w:rPr>
                <w:rFonts w:ascii="Arial" w:hAnsi="Arial" w:cs="Arial"/>
                <w:b/>
                <w:sz w:val="24"/>
                <w:szCs w:val="24"/>
              </w:rPr>
            </w:pPr>
            <w:r w:rsidRPr="007B05B0">
              <w:rPr>
                <w:rFonts w:ascii="Arial" w:hAnsi="Arial" w:cs="Arial"/>
                <w:b/>
                <w:sz w:val="24"/>
                <w:szCs w:val="24"/>
              </w:rPr>
              <w:t xml:space="preserve">Director of </w:t>
            </w:r>
            <w:r w:rsidR="00DF1F76" w:rsidRPr="007B05B0">
              <w:rPr>
                <w:rFonts w:ascii="Arial" w:hAnsi="Arial" w:cs="Arial"/>
                <w:b/>
                <w:sz w:val="24"/>
                <w:szCs w:val="24"/>
              </w:rPr>
              <w:t>Human Resources Department</w:t>
            </w:r>
          </w:p>
          <w:p w:rsidR="00991BE5" w:rsidRPr="007B05B0" w:rsidRDefault="00991BE5" w:rsidP="00F85FCE">
            <w:pPr>
              <w:spacing w:after="0" w:line="240" w:lineRule="auto"/>
              <w:rPr>
                <w:rFonts w:ascii="Arial" w:hAnsi="Arial" w:cs="Arial"/>
                <w:b/>
                <w:sz w:val="24"/>
                <w:szCs w:val="24"/>
              </w:rPr>
            </w:pPr>
          </w:p>
        </w:tc>
        <w:tc>
          <w:tcPr>
            <w:tcW w:w="6015" w:type="dxa"/>
          </w:tcPr>
          <w:p w:rsidR="003E5471" w:rsidRPr="007B05B0" w:rsidRDefault="003E5471" w:rsidP="00991BE5">
            <w:pPr>
              <w:spacing w:after="0" w:line="240" w:lineRule="auto"/>
              <w:jc w:val="both"/>
              <w:rPr>
                <w:rFonts w:ascii="Arial" w:hAnsi="Arial" w:cs="Arial"/>
                <w:sz w:val="24"/>
                <w:szCs w:val="24"/>
              </w:rPr>
            </w:pPr>
          </w:p>
        </w:tc>
      </w:tr>
      <w:tr w:rsidR="003E5471" w:rsidRPr="00F85FCE" w:rsidTr="00B83102">
        <w:tc>
          <w:tcPr>
            <w:tcW w:w="3686" w:type="dxa"/>
          </w:tcPr>
          <w:p w:rsidR="003E5471" w:rsidRPr="007B05B0" w:rsidRDefault="00DF1F76" w:rsidP="00F85FCE">
            <w:pPr>
              <w:spacing w:after="0" w:line="240" w:lineRule="auto"/>
              <w:rPr>
                <w:rFonts w:ascii="Arial" w:hAnsi="Arial" w:cs="Arial"/>
                <w:b/>
                <w:sz w:val="24"/>
                <w:szCs w:val="24"/>
              </w:rPr>
            </w:pPr>
            <w:r w:rsidRPr="007B05B0">
              <w:rPr>
                <w:rFonts w:ascii="Arial" w:hAnsi="Arial" w:cs="Arial"/>
                <w:b/>
                <w:sz w:val="24"/>
                <w:szCs w:val="24"/>
              </w:rPr>
              <w:t>Head of Service/Head of department</w:t>
            </w:r>
          </w:p>
          <w:p w:rsidR="0036379C" w:rsidRPr="007B05B0" w:rsidRDefault="0036379C" w:rsidP="00F85FCE">
            <w:pPr>
              <w:spacing w:after="0" w:line="240" w:lineRule="auto"/>
              <w:rPr>
                <w:rFonts w:ascii="Arial" w:hAnsi="Arial" w:cs="Arial"/>
                <w:b/>
                <w:sz w:val="24"/>
                <w:szCs w:val="24"/>
              </w:rPr>
            </w:pPr>
          </w:p>
        </w:tc>
        <w:tc>
          <w:tcPr>
            <w:tcW w:w="6015" w:type="dxa"/>
          </w:tcPr>
          <w:p w:rsidR="003E5471" w:rsidRPr="007B05B0" w:rsidRDefault="003E5471" w:rsidP="00991BE5">
            <w:pPr>
              <w:spacing w:after="0" w:line="240" w:lineRule="auto"/>
              <w:jc w:val="both"/>
              <w:rPr>
                <w:rFonts w:ascii="Arial" w:hAnsi="Arial" w:cs="Arial"/>
                <w:sz w:val="24"/>
                <w:szCs w:val="24"/>
              </w:rPr>
            </w:pPr>
          </w:p>
        </w:tc>
      </w:tr>
      <w:tr w:rsidR="003E5471" w:rsidRPr="00F85FCE" w:rsidTr="00B83102">
        <w:tc>
          <w:tcPr>
            <w:tcW w:w="3686" w:type="dxa"/>
          </w:tcPr>
          <w:p w:rsidR="0036379C" w:rsidRPr="007B05B0" w:rsidRDefault="00991BE5" w:rsidP="00991BE5">
            <w:pPr>
              <w:spacing w:after="0" w:line="240" w:lineRule="auto"/>
              <w:rPr>
                <w:rFonts w:ascii="Arial" w:hAnsi="Arial" w:cs="Arial"/>
                <w:b/>
                <w:sz w:val="24"/>
                <w:szCs w:val="24"/>
              </w:rPr>
            </w:pPr>
            <w:r w:rsidRPr="007B05B0">
              <w:rPr>
                <w:rFonts w:ascii="Arial" w:hAnsi="Arial" w:cs="Arial"/>
                <w:b/>
                <w:sz w:val="24"/>
                <w:szCs w:val="24"/>
              </w:rPr>
              <w:t>Training Development Officer</w:t>
            </w:r>
          </w:p>
          <w:p w:rsidR="00991BE5" w:rsidRPr="007B05B0" w:rsidRDefault="00991BE5" w:rsidP="00991BE5">
            <w:pPr>
              <w:spacing w:after="0" w:line="240" w:lineRule="auto"/>
              <w:rPr>
                <w:rFonts w:ascii="Arial" w:hAnsi="Arial" w:cs="Arial"/>
                <w:b/>
                <w:sz w:val="24"/>
                <w:szCs w:val="24"/>
              </w:rPr>
            </w:pPr>
          </w:p>
        </w:tc>
        <w:tc>
          <w:tcPr>
            <w:tcW w:w="6015" w:type="dxa"/>
          </w:tcPr>
          <w:p w:rsidR="003E5471" w:rsidRPr="007B05B0" w:rsidRDefault="003E5471" w:rsidP="00991BE5">
            <w:pPr>
              <w:autoSpaceDE w:val="0"/>
              <w:autoSpaceDN w:val="0"/>
              <w:adjustRightInd w:val="0"/>
              <w:spacing w:after="0" w:line="240" w:lineRule="auto"/>
              <w:jc w:val="both"/>
              <w:rPr>
                <w:rFonts w:ascii="Arial" w:hAnsi="Arial" w:cs="Arial"/>
                <w:sz w:val="24"/>
                <w:szCs w:val="24"/>
              </w:rPr>
            </w:pPr>
          </w:p>
          <w:p w:rsidR="0026674C" w:rsidRPr="007B05B0" w:rsidRDefault="0026674C" w:rsidP="00991BE5">
            <w:pPr>
              <w:autoSpaceDE w:val="0"/>
              <w:autoSpaceDN w:val="0"/>
              <w:adjustRightInd w:val="0"/>
              <w:spacing w:after="0" w:line="240" w:lineRule="auto"/>
              <w:jc w:val="both"/>
              <w:rPr>
                <w:rFonts w:ascii="Arial" w:hAnsi="Arial" w:cs="Arial"/>
                <w:sz w:val="24"/>
                <w:szCs w:val="24"/>
              </w:rPr>
            </w:pPr>
          </w:p>
          <w:p w:rsidR="0026674C" w:rsidRPr="007B05B0" w:rsidRDefault="0026674C" w:rsidP="00991BE5">
            <w:pPr>
              <w:autoSpaceDE w:val="0"/>
              <w:autoSpaceDN w:val="0"/>
              <w:adjustRightInd w:val="0"/>
              <w:spacing w:after="0" w:line="240" w:lineRule="auto"/>
              <w:jc w:val="both"/>
              <w:rPr>
                <w:rFonts w:ascii="Arial" w:hAnsi="Arial" w:cs="Arial"/>
                <w:sz w:val="24"/>
                <w:szCs w:val="24"/>
              </w:rPr>
            </w:pPr>
          </w:p>
        </w:tc>
      </w:tr>
      <w:tr w:rsidR="003E5471" w:rsidRPr="00F85FCE" w:rsidTr="00B83102">
        <w:tc>
          <w:tcPr>
            <w:tcW w:w="3686" w:type="dxa"/>
          </w:tcPr>
          <w:p w:rsidR="0036379C" w:rsidRPr="007B05B0" w:rsidRDefault="00991BE5" w:rsidP="00991BE5">
            <w:pPr>
              <w:spacing w:after="0" w:line="240" w:lineRule="auto"/>
              <w:rPr>
                <w:rFonts w:ascii="Arial" w:hAnsi="Arial" w:cs="Arial"/>
                <w:b/>
                <w:sz w:val="24"/>
                <w:szCs w:val="24"/>
              </w:rPr>
            </w:pPr>
            <w:r w:rsidRPr="007B05B0">
              <w:rPr>
                <w:rFonts w:ascii="Arial" w:hAnsi="Arial" w:cs="Arial"/>
                <w:b/>
                <w:sz w:val="24"/>
                <w:szCs w:val="24"/>
              </w:rPr>
              <w:t>Quality Manager</w:t>
            </w:r>
          </w:p>
        </w:tc>
        <w:tc>
          <w:tcPr>
            <w:tcW w:w="6015" w:type="dxa"/>
          </w:tcPr>
          <w:p w:rsidR="00991BE5" w:rsidRPr="007B05B0" w:rsidRDefault="00991BE5" w:rsidP="0026674C">
            <w:pPr>
              <w:spacing w:after="0" w:line="240" w:lineRule="auto"/>
              <w:jc w:val="both"/>
              <w:rPr>
                <w:rFonts w:ascii="Arial" w:hAnsi="Arial" w:cs="Arial"/>
                <w:sz w:val="24"/>
                <w:szCs w:val="24"/>
              </w:rPr>
            </w:pPr>
          </w:p>
          <w:p w:rsidR="0026674C" w:rsidRPr="007B05B0" w:rsidRDefault="0026674C" w:rsidP="0026674C">
            <w:pPr>
              <w:spacing w:after="0" w:line="240" w:lineRule="auto"/>
              <w:jc w:val="both"/>
              <w:rPr>
                <w:rFonts w:ascii="Arial" w:hAnsi="Arial" w:cs="Arial"/>
                <w:sz w:val="24"/>
                <w:szCs w:val="24"/>
              </w:rPr>
            </w:pPr>
          </w:p>
          <w:p w:rsidR="00522F46" w:rsidRPr="007B05B0" w:rsidRDefault="00522F46" w:rsidP="0026674C">
            <w:pPr>
              <w:spacing w:after="0" w:line="240" w:lineRule="auto"/>
              <w:jc w:val="both"/>
              <w:rPr>
                <w:rFonts w:ascii="Arial" w:hAnsi="Arial" w:cs="Arial"/>
                <w:sz w:val="24"/>
                <w:szCs w:val="24"/>
              </w:rPr>
            </w:pPr>
          </w:p>
        </w:tc>
      </w:tr>
      <w:tr w:rsidR="000D1C2F" w:rsidRPr="00F85FCE" w:rsidTr="00B83102">
        <w:tc>
          <w:tcPr>
            <w:tcW w:w="3686" w:type="dxa"/>
          </w:tcPr>
          <w:p w:rsidR="000D1C2F" w:rsidRPr="007B05B0" w:rsidRDefault="000D1C2F" w:rsidP="00991BE5">
            <w:pPr>
              <w:spacing w:after="0" w:line="240" w:lineRule="auto"/>
              <w:rPr>
                <w:rFonts w:ascii="Arial" w:hAnsi="Arial" w:cs="Arial"/>
                <w:b/>
                <w:sz w:val="24"/>
                <w:szCs w:val="24"/>
              </w:rPr>
            </w:pPr>
            <w:r w:rsidRPr="007B05B0">
              <w:rPr>
                <w:rFonts w:ascii="Arial" w:hAnsi="Arial" w:cs="Arial"/>
                <w:b/>
                <w:sz w:val="24"/>
                <w:szCs w:val="24"/>
              </w:rPr>
              <w:t>Health and Safety Manager</w:t>
            </w:r>
          </w:p>
        </w:tc>
        <w:tc>
          <w:tcPr>
            <w:tcW w:w="6015" w:type="dxa"/>
          </w:tcPr>
          <w:p w:rsidR="000D1C2F" w:rsidRPr="007B05B0" w:rsidRDefault="00155D8C" w:rsidP="00991BE5">
            <w:pPr>
              <w:spacing w:after="0" w:line="240" w:lineRule="auto"/>
              <w:jc w:val="both"/>
              <w:rPr>
                <w:rFonts w:ascii="Arial" w:hAnsi="Arial" w:cs="Arial"/>
                <w:sz w:val="24"/>
                <w:szCs w:val="24"/>
              </w:rPr>
            </w:pPr>
            <w:r>
              <w:rPr>
                <w:rFonts w:ascii="Arial" w:hAnsi="Arial" w:cs="Arial"/>
                <w:sz w:val="24"/>
                <w:szCs w:val="24"/>
              </w:rPr>
              <w:t>Linked to Health&amp; Safety Policy</w:t>
            </w:r>
          </w:p>
          <w:p w:rsidR="0026674C" w:rsidRPr="007B05B0" w:rsidRDefault="0026674C" w:rsidP="00991BE5">
            <w:pPr>
              <w:spacing w:after="0" w:line="240" w:lineRule="auto"/>
              <w:jc w:val="both"/>
              <w:rPr>
                <w:rFonts w:ascii="Arial" w:hAnsi="Arial" w:cs="Arial"/>
                <w:sz w:val="24"/>
                <w:szCs w:val="24"/>
              </w:rPr>
            </w:pPr>
          </w:p>
          <w:p w:rsidR="00522F46" w:rsidRPr="007B05B0" w:rsidRDefault="00522F46" w:rsidP="00991BE5">
            <w:pPr>
              <w:spacing w:after="0" w:line="240" w:lineRule="auto"/>
              <w:jc w:val="both"/>
              <w:rPr>
                <w:rFonts w:ascii="Arial" w:hAnsi="Arial" w:cs="Arial"/>
                <w:sz w:val="24"/>
                <w:szCs w:val="24"/>
              </w:rPr>
            </w:pPr>
          </w:p>
        </w:tc>
      </w:tr>
      <w:tr w:rsidR="00991BE5" w:rsidRPr="00F85FCE" w:rsidTr="00906A5E">
        <w:trPr>
          <w:trHeight w:val="721"/>
        </w:trPr>
        <w:tc>
          <w:tcPr>
            <w:tcW w:w="3686" w:type="dxa"/>
          </w:tcPr>
          <w:p w:rsidR="00991BE5" w:rsidRPr="007B05B0" w:rsidRDefault="00991BE5" w:rsidP="00F85FCE">
            <w:pPr>
              <w:spacing w:after="0" w:line="240" w:lineRule="auto"/>
              <w:rPr>
                <w:rFonts w:ascii="Arial" w:hAnsi="Arial" w:cs="Arial"/>
                <w:b/>
                <w:sz w:val="24"/>
                <w:szCs w:val="24"/>
              </w:rPr>
            </w:pPr>
            <w:r w:rsidRPr="007B05B0">
              <w:rPr>
                <w:rFonts w:ascii="Arial" w:hAnsi="Arial" w:cs="Arial"/>
                <w:b/>
                <w:sz w:val="24"/>
                <w:szCs w:val="24"/>
              </w:rPr>
              <w:t>Lead Nurse</w:t>
            </w:r>
          </w:p>
          <w:p w:rsidR="00991BE5" w:rsidRPr="007B05B0" w:rsidRDefault="00991BE5" w:rsidP="00F85FCE">
            <w:pPr>
              <w:spacing w:after="0" w:line="240" w:lineRule="auto"/>
              <w:rPr>
                <w:rFonts w:ascii="Arial" w:hAnsi="Arial" w:cs="Arial"/>
                <w:b/>
                <w:sz w:val="24"/>
                <w:szCs w:val="24"/>
              </w:rPr>
            </w:pPr>
          </w:p>
        </w:tc>
        <w:tc>
          <w:tcPr>
            <w:tcW w:w="6015" w:type="dxa"/>
          </w:tcPr>
          <w:p w:rsidR="00991BE5" w:rsidRPr="007B05B0" w:rsidRDefault="00991BE5" w:rsidP="0026674C">
            <w:pPr>
              <w:autoSpaceDE w:val="0"/>
              <w:autoSpaceDN w:val="0"/>
              <w:adjustRightInd w:val="0"/>
              <w:spacing w:after="0" w:line="240" w:lineRule="auto"/>
              <w:jc w:val="both"/>
              <w:rPr>
                <w:rFonts w:ascii="Arial" w:hAnsi="Arial" w:cs="Arial"/>
                <w:b/>
                <w:sz w:val="24"/>
                <w:szCs w:val="24"/>
              </w:rPr>
            </w:pPr>
          </w:p>
          <w:p w:rsidR="00522F46" w:rsidRPr="007B05B0" w:rsidRDefault="00522F46" w:rsidP="0026674C">
            <w:pPr>
              <w:autoSpaceDE w:val="0"/>
              <w:autoSpaceDN w:val="0"/>
              <w:adjustRightInd w:val="0"/>
              <w:spacing w:after="0" w:line="240" w:lineRule="auto"/>
              <w:jc w:val="both"/>
              <w:rPr>
                <w:rFonts w:ascii="Arial" w:hAnsi="Arial" w:cs="Arial"/>
                <w:b/>
                <w:sz w:val="24"/>
                <w:szCs w:val="24"/>
              </w:rPr>
            </w:pPr>
          </w:p>
        </w:tc>
      </w:tr>
      <w:bookmarkEnd w:id="2"/>
    </w:tbl>
    <w:p w:rsidR="00F80239" w:rsidRPr="00F80239" w:rsidRDefault="00F80239" w:rsidP="00F80239">
      <w:pPr>
        <w:rPr>
          <w:rFonts w:ascii="Arial" w:eastAsia="Times New Roman" w:hAnsi="Arial" w:cs="Arial"/>
          <w:sz w:val="24"/>
          <w:szCs w:val="24"/>
          <w:lang w:eastAsia="en-GB"/>
        </w:rPr>
      </w:pPr>
    </w:p>
    <w:p w:rsidR="00F80239" w:rsidRPr="00F80239" w:rsidRDefault="00F80239" w:rsidP="00F80239">
      <w:pPr>
        <w:rPr>
          <w:rFonts w:ascii="Arial" w:eastAsia="Times New Roman" w:hAnsi="Arial" w:cs="Arial"/>
          <w:b/>
          <w:sz w:val="28"/>
          <w:szCs w:val="28"/>
          <w:lang w:eastAsia="en-GB"/>
        </w:rPr>
      </w:pPr>
      <w:r w:rsidRPr="00F80239">
        <w:rPr>
          <w:rFonts w:ascii="Arial" w:eastAsia="Times New Roman" w:hAnsi="Arial" w:cs="Arial"/>
          <w:b/>
          <w:sz w:val="28"/>
          <w:szCs w:val="28"/>
          <w:lang w:eastAsia="en-GB"/>
        </w:rPr>
        <w:t>Introduction</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 xml:space="preserve">As a </w:t>
      </w:r>
      <w:r>
        <w:rPr>
          <w:rFonts w:ascii="Arial" w:eastAsia="Times New Roman" w:hAnsi="Arial" w:cs="Arial"/>
          <w:sz w:val="24"/>
          <w:szCs w:val="24"/>
          <w:lang w:eastAsia="en-GB"/>
        </w:rPr>
        <w:t>Non Maintained Specialist Provider</w:t>
      </w:r>
      <w:r w:rsidRPr="00F80239">
        <w:rPr>
          <w:rFonts w:ascii="Arial" w:eastAsia="Times New Roman" w:hAnsi="Arial" w:cs="Arial"/>
          <w:sz w:val="24"/>
          <w:szCs w:val="24"/>
          <w:lang w:eastAsia="en-GB"/>
        </w:rPr>
        <w:t xml:space="preserve"> working with our local, national and international communities, ICT in the 21st Century is seen as an essential resource to support learning and teaching, as well as playing an important role in the everyday lives of children, young pe</w:t>
      </w:r>
      <w:r w:rsidR="00BA3F77">
        <w:rPr>
          <w:rFonts w:ascii="Arial" w:eastAsia="Times New Roman" w:hAnsi="Arial" w:cs="Arial"/>
          <w:sz w:val="24"/>
          <w:szCs w:val="24"/>
          <w:lang w:eastAsia="en-GB"/>
        </w:rPr>
        <w:t xml:space="preserve">ople and adults.  Consequently, </w:t>
      </w:r>
      <w:r w:rsidRPr="00F80239">
        <w:rPr>
          <w:rFonts w:ascii="Arial" w:eastAsia="Times New Roman" w:hAnsi="Arial" w:cs="Arial"/>
          <w:sz w:val="24"/>
          <w:szCs w:val="24"/>
          <w:lang w:eastAsia="en-GB"/>
        </w:rPr>
        <w:t>s</w:t>
      </w:r>
      <w:r w:rsidR="00BA3F77">
        <w:rPr>
          <w:rFonts w:ascii="Arial" w:eastAsia="Times New Roman" w:hAnsi="Arial" w:cs="Arial"/>
          <w:sz w:val="24"/>
          <w:szCs w:val="24"/>
          <w:lang w:eastAsia="en-GB"/>
        </w:rPr>
        <w:t>chools</w:t>
      </w:r>
      <w:r w:rsidR="00ED034B">
        <w:rPr>
          <w:rFonts w:ascii="Arial" w:eastAsia="Times New Roman" w:hAnsi="Arial" w:cs="Arial"/>
          <w:sz w:val="24"/>
          <w:szCs w:val="24"/>
          <w:lang w:eastAsia="en-GB"/>
        </w:rPr>
        <w:t>/colleges</w:t>
      </w:r>
      <w:r w:rsidRPr="00F80239">
        <w:rPr>
          <w:rFonts w:ascii="Arial" w:eastAsia="Times New Roman" w:hAnsi="Arial" w:cs="Arial"/>
          <w:sz w:val="24"/>
          <w:szCs w:val="24"/>
          <w:lang w:eastAsia="en-GB"/>
        </w:rPr>
        <w:t xml:space="preserve"> need to build in the use of these technologies in order to arm our young people with the skills to access life-long learning and employment.</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Information and Communications Technology covers a wide range of resources including; web-based and mobile learning.  It is also important to recognise the constant and fast paced evolution of ICT within our society as a whole.  Currently the internet technologies children and young people are using both inside and outside of the classroom include:</w:t>
      </w:r>
    </w:p>
    <w:p w:rsidR="00F80239" w:rsidRPr="00F80239" w:rsidRDefault="00F80239" w:rsidP="00F80239">
      <w:pPr>
        <w:pStyle w:val="NoSpacing"/>
        <w:rPr>
          <w:rFonts w:ascii="Arial" w:hAnsi="Arial" w:cs="Arial"/>
          <w:sz w:val="24"/>
          <w:szCs w:val="24"/>
          <w:lang w:eastAsia="en-GB"/>
        </w:rPr>
      </w:pPr>
      <w:r w:rsidRPr="00F80239">
        <w:rPr>
          <w:lang w:eastAsia="en-GB"/>
        </w:rPr>
        <w:t>•</w:t>
      </w:r>
      <w:r w:rsidRPr="00F80239">
        <w:rPr>
          <w:rFonts w:ascii="Arial" w:hAnsi="Arial" w:cs="Arial"/>
          <w:sz w:val="24"/>
          <w:szCs w:val="24"/>
          <w:lang w:eastAsia="en-GB"/>
        </w:rPr>
        <w:tab/>
        <w:t>Websites</w:t>
      </w:r>
    </w:p>
    <w:p w:rsidR="00F80239" w:rsidRPr="00F80239" w:rsidRDefault="00F80239" w:rsidP="00F80239">
      <w:pPr>
        <w:pStyle w:val="NoSpacing"/>
        <w:rPr>
          <w:rFonts w:ascii="Arial" w:hAnsi="Arial" w:cs="Arial"/>
          <w:sz w:val="24"/>
          <w:szCs w:val="24"/>
          <w:lang w:eastAsia="en-GB"/>
        </w:rPr>
      </w:pPr>
      <w:r w:rsidRPr="00F80239">
        <w:rPr>
          <w:rFonts w:ascii="Arial" w:hAnsi="Arial" w:cs="Arial"/>
          <w:sz w:val="24"/>
          <w:szCs w:val="24"/>
          <w:lang w:eastAsia="en-GB"/>
        </w:rPr>
        <w:t>•</w:t>
      </w:r>
      <w:r w:rsidRPr="00F80239">
        <w:rPr>
          <w:rFonts w:ascii="Arial" w:hAnsi="Arial" w:cs="Arial"/>
          <w:sz w:val="24"/>
          <w:szCs w:val="24"/>
          <w:lang w:eastAsia="en-GB"/>
        </w:rPr>
        <w:tab/>
        <w:t>Learning Platforms and Virtual Learning Environments</w:t>
      </w:r>
    </w:p>
    <w:p w:rsidR="00F80239" w:rsidRPr="00F80239" w:rsidRDefault="00F80239" w:rsidP="00F80239">
      <w:pPr>
        <w:pStyle w:val="NoSpacing"/>
        <w:rPr>
          <w:rFonts w:ascii="Arial" w:hAnsi="Arial" w:cs="Arial"/>
          <w:sz w:val="24"/>
          <w:szCs w:val="24"/>
          <w:lang w:eastAsia="en-GB"/>
        </w:rPr>
      </w:pPr>
      <w:r w:rsidRPr="00F80239">
        <w:rPr>
          <w:rFonts w:ascii="Arial" w:hAnsi="Arial" w:cs="Arial"/>
          <w:sz w:val="24"/>
          <w:szCs w:val="24"/>
          <w:lang w:eastAsia="en-GB"/>
        </w:rPr>
        <w:t>•</w:t>
      </w:r>
      <w:r w:rsidRPr="00F80239">
        <w:rPr>
          <w:rFonts w:ascii="Arial" w:hAnsi="Arial" w:cs="Arial"/>
          <w:sz w:val="24"/>
          <w:szCs w:val="24"/>
          <w:lang w:eastAsia="en-GB"/>
        </w:rPr>
        <w:tab/>
        <w:t xml:space="preserve">Email and Instant Messaging </w:t>
      </w:r>
    </w:p>
    <w:p w:rsidR="00F80239" w:rsidRPr="00F80239" w:rsidRDefault="00F80239" w:rsidP="00F80239">
      <w:pPr>
        <w:pStyle w:val="NoSpacing"/>
        <w:rPr>
          <w:rFonts w:ascii="Arial" w:hAnsi="Arial" w:cs="Arial"/>
          <w:sz w:val="24"/>
          <w:szCs w:val="24"/>
          <w:lang w:eastAsia="en-GB"/>
        </w:rPr>
      </w:pPr>
      <w:r w:rsidRPr="00F80239">
        <w:rPr>
          <w:rFonts w:ascii="Arial" w:hAnsi="Arial" w:cs="Arial"/>
          <w:sz w:val="24"/>
          <w:szCs w:val="24"/>
          <w:lang w:eastAsia="en-GB"/>
        </w:rPr>
        <w:t>•</w:t>
      </w:r>
      <w:r w:rsidRPr="00F80239">
        <w:rPr>
          <w:rFonts w:ascii="Arial" w:hAnsi="Arial" w:cs="Arial"/>
          <w:sz w:val="24"/>
          <w:szCs w:val="24"/>
          <w:lang w:eastAsia="en-GB"/>
        </w:rPr>
        <w:tab/>
        <w:t>Chat Rooms and Social Networking – for example</w:t>
      </w:r>
      <w:r w:rsidR="00492401">
        <w:rPr>
          <w:rFonts w:ascii="Arial" w:hAnsi="Arial" w:cs="Arial"/>
          <w:sz w:val="24"/>
          <w:szCs w:val="24"/>
          <w:lang w:eastAsia="en-GB"/>
        </w:rPr>
        <w:t>; Facebook,</w:t>
      </w:r>
      <w:r w:rsidRPr="00F80239">
        <w:rPr>
          <w:rFonts w:ascii="Arial" w:hAnsi="Arial" w:cs="Arial"/>
          <w:sz w:val="24"/>
          <w:szCs w:val="24"/>
          <w:lang w:eastAsia="en-GB"/>
        </w:rPr>
        <w:t xml:space="preserve"> Bebo</w:t>
      </w:r>
    </w:p>
    <w:p w:rsidR="00F80239" w:rsidRPr="00F80239" w:rsidRDefault="00F80239" w:rsidP="00F80239">
      <w:pPr>
        <w:pStyle w:val="NoSpacing"/>
        <w:rPr>
          <w:rFonts w:ascii="Arial" w:hAnsi="Arial" w:cs="Arial"/>
          <w:sz w:val="24"/>
          <w:szCs w:val="24"/>
          <w:lang w:eastAsia="en-GB"/>
        </w:rPr>
      </w:pPr>
      <w:r w:rsidRPr="00F80239">
        <w:rPr>
          <w:rFonts w:ascii="Arial" w:hAnsi="Arial" w:cs="Arial"/>
          <w:sz w:val="24"/>
          <w:szCs w:val="24"/>
          <w:lang w:eastAsia="en-GB"/>
        </w:rPr>
        <w:t>•</w:t>
      </w:r>
      <w:r w:rsidRPr="00F80239">
        <w:rPr>
          <w:rFonts w:ascii="Arial" w:hAnsi="Arial" w:cs="Arial"/>
          <w:sz w:val="24"/>
          <w:szCs w:val="24"/>
          <w:lang w:eastAsia="en-GB"/>
        </w:rPr>
        <w:tab/>
        <w:t>Blogs and Wikis</w:t>
      </w:r>
    </w:p>
    <w:p w:rsidR="00F80239" w:rsidRPr="00F80239" w:rsidRDefault="00F80239" w:rsidP="00F80239">
      <w:pPr>
        <w:pStyle w:val="NoSpacing"/>
        <w:rPr>
          <w:rFonts w:ascii="Arial" w:hAnsi="Arial" w:cs="Arial"/>
          <w:sz w:val="24"/>
          <w:szCs w:val="24"/>
          <w:lang w:eastAsia="en-GB"/>
        </w:rPr>
      </w:pPr>
      <w:r w:rsidRPr="00F80239">
        <w:rPr>
          <w:rFonts w:ascii="Arial" w:hAnsi="Arial" w:cs="Arial"/>
          <w:sz w:val="24"/>
          <w:szCs w:val="24"/>
          <w:lang w:eastAsia="en-GB"/>
        </w:rPr>
        <w:t>•</w:t>
      </w:r>
      <w:r w:rsidRPr="00F80239">
        <w:rPr>
          <w:rFonts w:ascii="Arial" w:hAnsi="Arial" w:cs="Arial"/>
          <w:sz w:val="24"/>
          <w:szCs w:val="24"/>
          <w:lang w:eastAsia="en-GB"/>
        </w:rPr>
        <w:tab/>
        <w:t>Podcasting</w:t>
      </w:r>
    </w:p>
    <w:p w:rsidR="00F80239" w:rsidRPr="00F80239" w:rsidRDefault="00F80239" w:rsidP="00F80239">
      <w:pPr>
        <w:pStyle w:val="NoSpacing"/>
        <w:rPr>
          <w:rFonts w:ascii="Arial" w:hAnsi="Arial" w:cs="Arial"/>
          <w:sz w:val="24"/>
          <w:szCs w:val="24"/>
          <w:lang w:eastAsia="en-GB"/>
        </w:rPr>
      </w:pPr>
      <w:r w:rsidRPr="00F80239">
        <w:rPr>
          <w:rFonts w:ascii="Arial" w:hAnsi="Arial" w:cs="Arial"/>
          <w:sz w:val="24"/>
          <w:szCs w:val="24"/>
          <w:lang w:eastAsia="en-GB"/>
        </w:rPr>
        <w:t>•</w:t>
      </w:r>
      <w:r w:rsidRPr="00F80239">
        <w:rPr>
          <w:rFonts w:ascii="Arial" w:hAnsi="Arial" w:cs="Arial"/>
          <w:sz w:val="24"/>
          <w:szCs w:val="24"/>
          <w:lang w:eastAsia="en-GB"/>
        </w:rPr>
        <w:tab/>
        <w:t>Video Broadcasting</w:t>
      </w:r>
    </w:p>
    <w:p w:rsidR="00F80239" w:rsidRPr="00F80239" w:rsidRDefault="00F80239" w:rsidP="00F80239">
      <w:pPr>
        <w:pStyle w:val="NoSpacing"/>
        <w:rPr>
          <w:rFonts w:ascii="Arial" w:hAnsi="Arial" w:cs="Arial"/>
          <w:sz w:val="24"/>
          <w:szCs w:val="24"/>
          <w:lang w:eastAsia="en-GB"/>
        </w:rPr>
      </w:pPr>
      <w:r w:rsidRPr="00F80239">
        <w:rPr>
          <w:rFonts w:ascii="Arial" w:hAnsi="Arial" w:cs="Arial"/>
          <w:sz w:val="24"/>
          <w:szCs w:val="24"/>
          <w:lang w:eastAsia="en-GB"/>
        </w:rPr>
        <w:t>•</w:t>
      </w:r>
      <w:r w:rsidRPr="00F80239">
        <w:rPr>
          <w:rFonts w:ascii="Arial" w:hAnsi="Arial" w:cs="Arial"/>
          <w:sz w:val="24"/>
          <w:szCs w:val="24"/>
          <w:lang w:eastAsia="en-GB"/>
        </w:rPr>
        <w:tab/>
        <w:t>Music Downloading</w:t>
      </w:r>
    </w:p>
    <w:p w:rsidR="00F80239" w:rsidRPr="00F80239" w:rsidRDefault="00F80239" w:rsidP="00F80239">
      <w:pPr>
        <w:pStyle w:val="NoSpacing"/>
        <w:rPr>
          <w:rFonts w:ascii="Arial" w:hAnsi="Arial" w:cs="Arial"/>
          <w:sz w:val="24"/>
          <w:szCs w:val="24"/>
          <w:lang w:eastAsia="en-GB"/>
        </w:rPr>
      </w:pPr>
      <w:r w:rsidRPr="00F80239">
        <w:rPr>
          <w:rFonts w:ascii="Arial" w:hAnsi="Arial" w:cs="Arial"/>
          <w:sz w:val="24"/>
          <w:szCs w:val="24"/>
          <w:lang w:eastAsia="en-GB"/>
        </w:rPr>
        <w:t>•</w:t>
      </w:r>
      <w:r w:rsidRPr="00F80239">
        <w:rPr>
          <w:rFonts w:ascii="Arial" w:hAnsi="Arial" w:cs="Arial"/>
          <w:sz w:val="24"/>
          <w:szCs w:val="24"/>
          <w:lang w:eastAsia="en-GB"/>
        </w:rPr>
        <w:tab/>
        <w:t>Gaming</w:t>
      </w:r>
    </w:p>
    <w:p w:rsidR="00F80239" w:rsidRPr="00F80239" w:rsidRDefault="00F80239" w:rsidP="00F80239">
      <w:pPr>
        <w:pStyle w:val="NoSpacing"/>
        <w:rPr>
          <w:rFonts w:ascii="Arial" w:hAnsi="Arial" w:cs="Arial"/>
          <w:sz w:val="24"/>
          <w:szCs w:val="24"/>
          <w:lang w:eastAsia="en-GB"/>
        </w:rPr>
      </w:pPr>
      <w:r w:rsidRPr="00F80239">
        <w:rPr>
          <w:rFonts w:ascii="Arial" w:hAnsi="Arial" w:cs="Arial"/>
          <w:sz w:val="24"/>
          <w:szCs w:val="24"/>
          <w:lang w:eastAsia="en-GB"/>
        </w:rPr>
        <w:t>•</w:t>
      </w:r>
      <w:r w:rsidRPr="00F80239">
        <w:rPr>
          <w:rFonts w:ascii="Arial" w:hAnsi="Arial" w:cs="Arial"/>
          <w:sz w:val="24"/>
          <w:szCs w:val="24"/>
          <w:lang w:eastAsia="en-GB"/>
        </w:rPr>
        <w:tab/>
        <w:t>Mobile/ Smart phones with text, video and/ or web functionality</w:t>
      </w:r>
    </w:p>
    <w:p w:rsidR="00F80239" w:rsidRPr="00F80239" w:rsidRDefault="00F80239" w:rsidP="00F80239">
      <w:pPr>
        <w:pStyle w:val="NoSpacing"/>
        <w:rPr>
          <w:rFonts w:ascii="Arial" w:hAnsi="Arial" w:cs="Arial"/>
          <w:sz w:val="24"/>
          <w:szCs w:val="24"/>
          <w:lang w:eastAsia="en-GB"/>
        </w:rPr>
      </w:pPr>
      <w:r w:rsidRPr="00F80239">
        <w:rPr>
          <w:rFonts w:ascii="Arial" w:hAnsi="Arial" w:cs="Arial"/>
          <w:sz w:val="24"/>
          <w:szCs w:val="24"/>
          <w:lang w:eastAsia="en-GB"/>
        </w:rPr>
        <w:t>•</w:t>
      </w:r>
      <w:r w:rsidRPr="00F80239">
        <w:rPr>
          <w:rFonts w:ascii="Arial" w:hAnsi="Arial" w:cs="Arial"/>
          <w:sz w:val="24"/>
          <w:szCs w:val="24"/>
          <w:lang w:eastAsia="en-GB"/>
        </w:rPr>
        <w:tab/>
        <w:t>Other mobile devices with web functionality</w:t>
      </w:r>
    </w:p>
    <w:p w:rsidR="00F80239" w:rsidRDefault="00F80239" w:rsidP="00F80239">
      <w:pPr>
        <w:rPr>
          <w:rFonts w:ascii="Arial" w:eastAsia="Times New Roman" w:hAnsi="Arial" w:cs="Arial"/>
          <w:sz w:val="24"/>
          <w:szCs w:val="24"/>
          <w:lang w:eastAsia="en-GB"/>
        </w:rPr>
      </w:pP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Whilst exciting and beneficial both in and out of the context of education, much ICT, particularly web-based resources, are not consistently policed.  All users need to be aware of the range of risks associated with the use of these Internet technologies.</w:t>
      </w:r>
    </w:p>
    <w:p w:rsidR="00F80239" w:rsidRPr="00F80239" w:rsidRDefault="00F80239" w:rsidP="00F80239">
      <w:pPr>
        <w:rPr>
          <w:rFonts w:ascii="Arial" w:eastAsia="Times New Roman" w:hAnsi="Arial" w:cs="Arial"/>
          <w:sz w:val="24"/>
          <w:szCs w:val="24"/>
          <w:lang w:eastAsia="en-GB"/>
        </w:rPr>
      </w:pPr>
      <w:r>
        <w:rPr>
          <w:rFonts w:ascii="Arial" w:eastAsia="Times New Roman" w:hAnsi="Arial" w:cs="Arial"/>
          <w:sz w:val="24"/>
          <w:szCs w:val="24"/>
          <w:lang w:eastAsia="en-GB"/>
        </w:rPr>
        <w:t>At Percy Hedley</w:t>
      </w:r>
      <w:r w:rsidRPr="00F80239">
        <w:rPr>
          <w:rFonts w:ascii="Arial" w:eastAsia="Times New Roman" w:hAnsi="Arial" w:cs="Arial"/>
          <w:sz w:val="24"/>
          <w:szCs w:val="24"/>
          <w:lang w:eastAsia="en-GB"/>
        </w:rPr>
        <w:t>, we understand the responsibility to educate our pupils on e-safety issues; teaching them the appropriate behaviours and critical thinking skills to enable them to remain both safe and legal when using the internet and related technologies, in and beyond the context of the classroom.</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Both this policy and the Acceptable Use Agreements (for all staff, governors, visitors and pupils) are inclusive of both fixed and mobile internet; tec</w:t>
      </w:r>
      <w:r w:rsidR="00ED034B">
        <w:rPr>
          <w:rFonts w:ascii="Arial" w:eastAsia="Times New Roman" w:hAnsi="Arial" w:cs="Arial"/>
          <w:sz w:val="24"/>
          <w:szCs w:val="24"/>
          <w:lang w:eastAsia="en-GB"/>
        </w:rPr>
        <w:t>hnologies provided by the school/college</w:t>
      </w:r>
      <w:r w:rsidRPr="00F80239">
        <w:rPr>
          <w:rFonts w:ascii="Arial" w:eastAsia="Times New Roman" w:hAnsi="Arial" w:cs="Arial"/>
          <w:sz w:val="24"/>
          <w:szCs w:val="24"/>
          <w:lang w:eastAsia="en-GB"/>
        </w:rPr>
        <w:t xml:space="preserve"> (such as PCs, laptops, personal digital assistants (PDAs), webcams, whiteboards, digital video equipment, etc</w:t>
      </w:r>
      <w:r w:rsidR="00492401">
        <w:rPr>
          <w:rFonts w:ascii="Arial" w:eastAsia="Times New Roman" w:hAnsi="Arial" w:cs="Arial"/>
          <w:sz w:val="24"/>
          <w:szCs w:val="24"/>
          <w:lang w:eastAsia="en-GB"/>
        </w:rPr>
        <w:t>.</w:t>
      </w:r>
      <w:r w:rsidRPr="00F80239">
        <w:rPr>
          <w:rFonts w:ascii="Arial" w:eastAsia="Times New Roman" w:hAnsi="Arial" w:cs="Arial"/>
          <w:sz w:val="24"/>
          <w:szCs w:val="24"/>
          <w:lang w:eastAsia="en-GB"/>
        </w:rPr>
        <w:t>); and technologies owned by pupils and staff, but brought onto school</w:t>
      </w:r>
      <w:r w:rsidR="00ED034B">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premises (such as laptops, mobile phones, camera phones, and portable media players, etc</w:t>
      </w:r>
      <w:r w:rsidR="00492401">
        <w:rPr>
          <w:rFonts w:ascii="Arial" w:eastAsia="Times New Roman" w:hAnsi="Arial" w:cs="Arial"/>
          <w:sz w:val="24"/>
          <w:szCs w:val="24"/>
          <w:lang w:eastAsia="en-GB"/>
        </w:rPr>
        <w:t>.</w:t>
      </w:r>
      <w:r w:rsidRPr="00F80239">
        <w:rPr>
          <w:rFonts w:ascii="Arial" w:eastAsia="Times New Roman" w:hAnsi="Arial" w:cs="Arial"/>
          <w:sz w:val="24"/>
          <w:szCs w:val="24"/>
          <w:lang w:eastAsia="en-GB"/>
        </w:rPr>
        <w:t>).</w:t>
      </w:r>
    </w:p>
    <w:p w:rsidR="00F80239" w:rsidRPr="00F80239" w:rsidRDefault="00F80239" w:rsidP="00F80239">
      <w:pPr>
        <w:rPr>
          <w:rFonts w:ascii="Arial" w:eastAsia="Times New Roman" w:hAnsi="Arial" w:cs="Arial"/>
          <w:b/>
          <w:sz w:val="28"/>
          <w:szCs w:val="28"/>
          <w:lang w:eastAsia="en-GB"/>
        </w:rPr>
      </w:pPr>
      <w:r w:rsidRPr="00F80239">
        <w:rPr>
          <w:rFonts w:ascii="Arial" w:eastAsia="Times New Roman" w:hAnsi="Arial" w:cs="Arial"/>
          <w:b/>
          <w:sz w:val="28"/>
          <w:szCs w:val="28"/>
          <w:lang w:eastAsia="en-GB"/>
        </w:rPr>
        <w:lastRenderedPageBreak/>
        <w:t>Roles and Responsibilities</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 xml:space="preserve">As e-safety is an important aspect of strategic leadership within the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the Governing Body have ultimate responsibility to ensure that the policy and practices are embedded and monitored.  This responsibility is delegated to the Head.  Any extra permission given by the Head must be recorded (e.g. memos, minutes from meetings) in order to be valid.</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 xml:space="preserve">The named person (Safeguarding Officer) and ICT manager have the responsibility of ensuring these policy is upheld by all members of the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community and that they have been made aware of the implication this has.  It is the role of these members of staff to keep abreast of current issues and guidance through organisations such as the LA, Becta, CEOP (Child Exploitation and Online Protection), Childnet and Local Authority Safeguarding Children Board.</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 xml:space="preserve">This policy, supported by the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’s acceptable use agreements for staff, governors, visitors and pupils (appendices), is to protect the interests and safety of the whole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community.  It is linked to the following mandatory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policies: child protection, health and safety, home–</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agreements, safeguarding policy and behaviour/pupil discipline (including the anti-bullying) policy.           </w:t>
      </w:r>
    </w:p>
    <w:p w:rsidR="00F80239" w:rsidRPr="00F80239" w:rsidRDefault="00F80239" w:rsidP="00F80239">
      <w:pPr>
        <w:rPr>
          <w:rFonts w:ascii="Arial" w:eastAsia="Times New Roman" w:hAnsi="Arial" w:cs="Arial"/>
          <w:b/>
          <w:sz w:val="28"/>
          <w:szCs w:val="28"/>
          <w:lang w:eastAsia="en-GB"/>
        </w:rPr>
      </w:pPr>
      <w:r w:rsidRPr="00F80239">
        <w:rPr>
          <w:rFonts w:ascii="Arial" w:eastAsia="Times New Roman" w:hAnsi="Arial" w:cs="Arial"/>
          <w:b/>
          <w:sz w:val="28"/>
          <w:szCs w:val="28"/>
          <w:lang w:eastAsia="en-GB"/>
        </w:rPr>
        <w:t>E-safety skills development for staff</w:t>
      </w:r>
    </w:p>
    <w:p w:rsidR="00F80239" w:rsidRPr="00F80239" w:rsidRDefault="00F80239" w:rsidP="00F80239">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Our staff receive regular information and training on e-safety issues in the form of full staff meetings and memos. </w:t>
      </w:r>
    </w:p>
    <w:p w:rsidR="00F80239" w:rsidRPr="00F80239" w:rsidRDefault="00F80239" w:rsidP="00F80239">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New staff receive information on the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’s acceptable use policy as part of their induction through their staff handbooks.</w:t>
      </w:r>
    </w:p>
    <w:p w:rsidR="00F80239" w:rsidRPr="00F80239" w:rsidRDefault="00F80239" w:rsidP="00F80239">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All staff have been made aware of individual responsibilities relating to the safeguarding of children within the context of e-safety and know what to do in the event of misuse of technology by any member of the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community. </w:t>
      </w:r>
    </w:p>
    <w:p w:rsidR="00F80239" w:rsidRPr="00F80239" w:rsidRDefault="00F80239" w:rsidP="00F80239">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All staff are encouraged to incorporate e-safety activities and awareness within their curriculum areas. </w:t>
      </w:r>
    </w:p>
    <w:p w:rsidR="00F80239" w:rsidRPr="00F80239" w:rsidRDefault="00F80239" w:rsidP="00F80239">
      <w:pPr>
        <w:rPr>
          <w:rFonts w:ascii="Arial" w:eastAsia="Times New Roman" w:hAnsi="Arial" w:cs="Arial"/>
          <w:b/>
          <w:sz w:val="28"/>
          <w:szCs w:val="28"/>
          <w:lang w:eastAsia="en-GB"/>
        </w:rPr>
      </w:pPr>
      <w:r w:rsidRPr="00F80239">
        <w:rPr>
          <w:rFonts w:ascii="Arial" w:eastAsia="Times New Roman" w:hAnsi="Arial" w:cs="Arial"/>
          <w:b/>
          <w:sz w:val="28"/>
          <w:szCs w:val="28"/>
          <w:lang w:eastAsia="en-GB"/>
        </w:rPr>
        <w:t xml:space="preserve">Communicating the </w:t>
      </w:r>
      <w:r w:rsidR="00ED034B">
        <w:rPr>
          <w:rFonts w:ascii="Arial" w:eastAsia="Times New Roman" w:hAnsi="Arial" w:cs="Arial"/>
          <w:b/>
          <w:sz w:val="28"/>
          <w:szCs w:val="28"/>
          <w:lang w:eastAsia="en-GB"/>
        </w:rPr>
        <w:t>school/college</w:t>
      </w:r>
      <w:r w:rsidRPr="00F80239">
        <w:rPr>
          <w:rFonts w:ascii="Arial" w:eastAsia="Times New Roman" w:hAnsi="Arial" w:cs="Arial"/>
          <w:b/>
          <w:sz w:val="28"/>
          <w:szCs w:val="28"/>
          <w:lang w:eastAsia="en-GB"/>
        </w:rPr>
        <w:t xml:space="preserve"> e-safety messages</w:t>
      </w:r>
    </w:p>
    <w:p w:rsidR="00F80239" w:rsidRPr="00F80239" w:rsidRDefault="00F80239" w:rsidP="00F80239">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E-safety rules will be posted in all networked rooms and discussed with the pupils at the start of each year.</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Pupils will be informed that network and Internet use will be monitored.</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lastRenderedPageBreak/>
        <w:t>•</w:t>
      </w:r>
      <w:r w:rsidRPr="00F80239">
        <w:rPr>
          <w:rFonts w:ascii="Arial" w:eastAsia="Times New Roman" w:hAnsi="Arial" w:cs="Arial"/>
          <w:sz w:val="24"/>
          <w:szCs w:val="24"/>
          <w:lang w:eastAsia="en-GB"/>
        </w:rPr>
        <w:tab/>
        <w:t>E-safety posters will be prominently displayed, especially in the ICT suite.</w:t>
      </w:r>
    </w:p>
    <w:p w:rsidR="00F80239" w:rsidRPr="00F80239" w:rsidRDefault="00F80239" w:rsidP="00F80239">
      <w:pPr>
        <w:rPr>
          <w:rFonts w:ascii="Arial" w:eastAsia="Times New Roman" w:hAnsi="Arial" w:cs="Arial"/>
          <w:b/>
          <w:sz w:val="28"/>
          <w:szCs w:val="28"/>
          <w:lang w:eastAsia="en-GB"/>
        </w:rPr>
      </w:pPr>
      <w:r w:rsidRPr="00F80239">
        <w:rPr>
          <w:rFonts w:ascii="Arial" w:eastAsia="Times New Roman" w:hAnsi="Arial" w:cs="Arial"/>
          <w:b/>
          <w:sz w:val="28"/>
          <w:szCs w:val="28"/>
          <w:lang w:eastAsia="en-GB"/>
        </w:rPr>
        <w:t>E-Safety in the Curriculum</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 xml:space="preserve">ICT and online resources are increasingly used across the curriculum.  We believe it is essential for e-safety guidance to be given to the pupils on a regular and meaningful basis.  E-safety is embedded within our curriculum and we continually look for new opportunities to promote E-safety. We regularly monitor and assess our pupils’ understanding of e-safety.  </w:t>
      </w:r>
    </w:p>
    <w:p w:rsidR="00F80239" w:rsidRPr="00F80239" w:rsidRDefault="00F80239" w:rsidP="00F80239">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The </w:t>
      </w:r>
      <w:r w:rsidR="00ED034B">
        <w:rPr>
          <w:rFonts w:ascii="Arial" w:eastAsia="Times New Roman" w:hAnsi="Arial" w:cs="Arial"/>
          <w:sz w:val="24"/>
          <w:szCs w:val="24"/>
          <w:lang w:eastAsia="en-GB"/>
        </w:rPr>
        <w:t>school/college</w:t>
      </w:r>
      <w:r>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provides opportunities within a range of curriculum areas and discrete ICT lessons to teach about e-safety (in accordance with the medium term planning.)</w:t>
      </w:r>
    </w:p>
    <w:p w:rsidR="00F80239" w:rsidRPr="00F80239" w:rsidRDefault="00F80239" w:rsidP="00F80239">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Educating pupils on the dangers of technologies that maybe encountered outside school</w:t>
      </w:r>
      <w:r>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may also be done informally when opportunities arise.</w:t>
      </w:r>
    </w:p>
    <w:p w:rsidR="00F80239" w:rsidRPr="00F80239" w:rsidRDefault="00F80239" w:rsidP="00F80239">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Pupils are aware of the relev</w:t>
      </w:r>
      <w:r w:rsidR="00492401">
        <w:rPr>
          <w:rFonts w:ascii="Arial" w:eastAsia="Times New Roman" w:hAnsi="Arial" w:cs="Arial"/>
          <w:sz w:val="24"/>
          <w:szCs w:val="24"/>
          <w:lang w:eastAsia="en-GB"/>
        </w:rPr>
        <w:t>ant legislation when using the I</w:t>
      </w:r>
      <w:r w:rsidRPr="00F80239">
        <w:rPr>
          <w:rFonts w:ascii="Arial" w:eastAsia="Times New Roman" w:hAnsi="Arial" w:cs="Arial"/>
          <w:sz w:val="24"/>
          <w:szCs w:val="24"/>
          <w:lang w:eastAsia="en-GB"/>
        </w:rPr>
        <w:t>nternet such as data protection and intellectual property which may limit what they want to do but also serves to protect them.</w:t>
      </w:r>
    </w:p>
    <w:p w:rsidR="00F80239" w:rsidRPr="00F80239" w:rsidRDefault="00F80239" w:rsidP="00F80239">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Pupils are taught about copyright and respecting other people’s information, images, etc</w:t>
      </w:r>
      <w:r w:rsidR="00492401">
        <w:rPr>
          <w:rFonts w:ascii="Arial" w:eastAsia="Times New Roman" w:hAnsi="Arial" w:cs="Arial"/>
          <w:sz w:val="24"/>
          <w:szCs w:val="24"/>
          <w:lang w:eastAsia="en-GB"/>
        </w:rPr>
        <w:t>.</w:t>
      </w:r>
      <w:r w:rsidRPr="00F80239">
        <w:rPr>
          <w:rFonts w:ascii="Arial" w:eastAsia="Times New Roman" w:hAnsi="Arial" w:cs="Arial"/>
          <w:sz w:val="24"/>
          <w:szCs w:val="24"/>
          <w:lang w:eastAsia="en-GB"/>
        </w:rPr>
        <w:t xml:space="preserve"> through discussion, modelling and activities.</w:t>
      </w:r>
    </w:p>
    <w:p w:rsidR="00F80239" w:rsidRPr="00F80239" w:rsidRDefault="00F80239" w:rsidP="00F80239">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Pupils are aware of the impact of online bullying and know how to seek help if they are affected by these issues.  Pupils are also aware of where to seek advice or help if they experience problems when using the internet and related technologies; i.e. parent/ carer, teacher/ trusted staff member, or an organisation such as Childline/ CEOP report abuse button.</w:t>
      </w:r>
    </w:p>
    <w:p w:rsidR="00F80239" w:rsidRPr="00F80239" w:rsidRDefault="00F80239" w:rsidP="00F80239">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Pupils are taught to critically evaluate materials and learn good</w:t>
      </w:r>
      <w:r w:rsidR="00492401">
        <w:rPr>
          <w:rFonts w:ascii="Arial" w:eastAsia="Times New Roman" w:hAnsi="Arial" w:cs="Arial"/>
          <w:sz w:val="24"/>
          <w:szCs w:val="24"/>
          <w:lang w:eastAsia="en-GB"/>
        </w:rPr>
        <w:t xml:space="preserve"> searching skills through cross-</w:t>
      </w:r>
      <w:r w:rsidRPr="00F80239">
        <w:rPr>
          <w:rFonts w:ascii="Arial" w:eastAsia="Times New Roman" w:hAnsi="Arial" w:cs="Arial"/>
          <w:sz w:val="24"/>
          <w:szCs w:val="24"/>
          <w:lang w:eastAsia="en-GB"/>
        </w:rPr>
        <w:t>curricular teacher models, discussions and via the ICT curriculum.</w:t>
      </w:r>
    </w:p>
    <w:p w:rsidR="00F80239" w:rsidRPr="00F80239" w:rsidRDefault="00F80239" w:rsidP="00F80239">
      <w:pPr>
        <w:rPr>
          <w:rFonts w:ascii="Arial" w:eastAsia="Times New Roman" w:hAnsi="Arial" w:cs="Arial"/>
          <w:b/>
          <w:sz w:val="28"/>
          <w:szCs w:val="28"/>
          <w:lang w:eastAsia="en-GB"/>
        </w:rPr>
      </w:pPr>
      <w:r w:rsidRPr="00F80239">
        <w:rPr>
          <w:rFonts w:ascii="Arial" w:eastAsia="Times New Roman" w:hAnsi="Arial" w:cs="Arial"/>
          <w:b/>
          <w:sz w:val="28"/>
          <w:szCs w:val="28"/>
          <w:lang w:eastAsia="en-GB"/>
        </w:rPr>
        <w:t>Password Security</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Password security is essential for staff, particularly as they are able to access and use pupil data.  Staff and pupils are regularly reminded of the need for password security.</w:t>
      </w:r>
    </w:p>
    <w:p w:rsidR="00F80239" w:rsidRDefault="00F80239" w:rsidP="00F80239">
      <w:pPr>
        <w:rPr>
          <w:rFonts w:ascii="Arial" w:eastAsia="Times New Roman" w:hAnsi="Arial" w:cs="Arial"/>
          <w:sz w:val="24"/>
          <w:szCs w:val="24"/>
          <w:lang w:eastAsia="en-GB"/>
        </w:rPr>
      </w:pPr>
    </w:p>
    <w:p w:rsidR="00F80239" w:rsidRDefault="00F80239" w:rsidP="00F80239">
      <w:pPr>
        <w:rPr>
          <w:rFonts w:ascii="Arial" w:eastAsia="Times New Roman" w:hAnsi="Arial" w:cs="Arial"/>
          <w:sz w:val="24"/>
          <w:szCs w:val="24"/>
          <w:lang w:eastAsia="en-GB"/>
        </w:rPr>
      </w:pPr>
    </w:p>
    <w:p w:rsidR="00F80239" w:rsidRPr="00F80239" w:rsidRDefault="00F80239" w:rsidP="00F80239">
      <w:pPr>
        <w:rPr>
          <w:rFonts w:ascii="Arial" w:eastAsia="Times New Roman" w:hAnsi="Arial" w:cs="Arial"/>
          <w:sz w:val="24"/>
          <w:szCs w:val="24"/>
          <w:lang w:eastAsia="en-GB"/>
        </w:rPr>
      </w:pPr>
    </w:p>
    <w:p w:rsidR="00F80239" w:rsidRPr="00F80239" w:rsidRDefault="00F80239" w:rsidP="00F80239">
      <w:pPr>
        <w:rPr>
          <w:rFonts w:ascii="Arial" w:eastAsia="Times New Roman" w:hAnsi="Arial" w:cs="Arial"/>
          <w:b/>
          <w:sz w:val="28"/>
          <w:szCs w:val="28"/>
          <w:lang w:eastAsia="en-GB"/>
        </w:rPr>
      </w:pPr>
      <w:r w:rsidRPr="00F80239">
        <w:rPr>
          <w:rFonts w:ascii="Arial" w:eastAsia="Times New Roman" w:hAnsi="Arial" w:cs="Arial"/>
          <w:b/>
          <w:sz w:val="28"/>
          <w:szCs w:val="28"/>
          <w:lang w:eastAsia="en-GB"/>
        </w:rPr>
        <w:lastRenderedPageBreak/>
        <w:t>Data Security</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 xml:space="preserve">The accessing and appropriate use of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data is something that the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takes very seriously.  Staff are aware of their responsibility when accessing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data.  Level of access </w:t>
      </w:r>
      <w:r w:rsidR="00ED034B">
        <w:rPr>
          <w:rFonts w:ascii="Arial" w:eastAsia="Times New Roman" w:hAnsi="Arial" w:cs="Arial"/>
          <w:sz w:val="24"/>
          <w:szCs w:val="24"/>
          <w:lang w:eastAsia="en-GB"/>
        </w:rPr>
        <w:t xml:space="preserve">is determined by the Associate </w:t>
      </w:r>
      <w:r w:rsidR="00BA3F77">
        <w:rPr>
          <w:rFonts w:ascii="Arial" w:eastAsia="Times New Roman" w:hAnsi="Arial" w:cs="Arial"/>
          <w:sz w:val="24"/>
          <w:szCs w:val="24"/>
          <w:lang w:eastAsia="en-GB"/>
        </w:rPr>
        <w:t>Director</w:t>
      </w:r>
      <w:r w:rsidRPr="00F80239">
        <w:rPr>
          <w:rFonts w:ascii="Arial" w:eastAsia="Times New Roman" w:hAnsi="Arial" w:cs="Arial"/>
          <w:sz w:val="24"/>
          <w:szCs w:val="24"/>
          <w:lang w:eastAsia="en-GB"/>
        </w:rPr>
        <w:t xml:space="preserve">.  Data can only be accessed and used on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computers or laptops.  </w:t>
      </w:r>
    </w:p>
    <w:p w:rsidR="00F80239" w:rsidRPr="00F80239" w:rsidRDefault="00F80239" w:rsidP="00F80239">
      <w:pPr>
        <w:rPr>
          <w:rFonts w:ascii="Arial" w:eastAsia="Times New Roman" w:hAnsi="Arial" w:cs="Arial"/>
          <w:b/>
          <w:sz w:val="28"/>
          <w:szCs w:val="28"/>
          <w:lang w:eastAsia="en-GB"/>
        </w:rPr>
      </w:pPr>
      <w:r w:rsidRPr="00F80239">
        <w:rPr>
          <w:rFonts w:ascii="Arial" w:eastAsia="Times New Roman" w:hAnsi="Arial" w:cs="Arial"/>
          <w:b/>
          <w:sz w:val="28"/>
          <w:szCs w:val="28"/>
          <w:lang w:eastAsia="en-GB"/>
        </w:rPr>
        <w:t>Managing the Internet</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 xml:space="preserve">The internet is an open communication medium, available to all, at all times.  Anyone can view information, send messages, discuss ideas and publish material which makes it both an invaluable resource for education, business and social interaction, as well as a potential risk to young and vulnerable people. Whenever any inappropriate use is detected it will be followed up.  </w:t>
      </w:r>
    </w:p>
    <w:p w:rsidR="00F80239" w:rsidRPr="00F80239" w:rsidRDefault="00F80239" w:rsidP="00DF67BF">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All staff must read and agree to the ‘Acceptable ICT Use Agreement’ before using any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ICT resource.</w:t>
      </w:r>
    </w:p>
    <w:p w:rsidR="00F80239" w:rsidRPr="00F80239" w:rsidRDefault="00F80239" w:rsidP="00DF67BF">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At Key Stage 1, access to the Internet will be by adult demonstration with occasional directly supervised access to specific, approved on-line materials.</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Staff will preview any recommended sites before use.</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Raw image searches are discouraged when working with pupils.</w:t>
      </w:r>
    </w:p>
    <w:p w:rsidR="00F80239" w:rsidRPr="00F80239" w:rsidRDefault="00F80239" w:rsidP="00DF67BF">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If Internet research is set for homework, specific sites will be suggested that have previously been checked by the teacher. It is advised that parents recheck these sites and supervise this work. Parents will be advised to supervise any further research. </w:t>
      </w:r>
    </w:p>
    <w:p w:rsidR="00F80239" w:rsidRPr="00F80239" w:rsidRDefault="00F80239" w:rsidP="00DF67BF">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All users must observe software copyright at all times.  It is illegal to copy or distribute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software or illegal software from other sources.</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All users must observe copyright of materials from electronic resources.</w:t>
      </w:r>
    </w:p>
    <w:p w:rsidR="00F80239" w:rsidRPr="00DF67BF" w:rsidRDefault="00F80239" w:rsidP="00F80239">
      <w:pPr>
        <w:rPr>
          <w:rFonts w:ascii="Arial" w:eastAsia="Times New Roman" w:hAnsi="Arial" w:cs="Arial"/>
          <w:b/>
          <w:sz w:val="28"/>
          <w:szCs w:val="28"/>
          <w:lang w:eastAsia="en-GB"/>
        </w:rPr>
      </w:pPr>
      <w:r w:rsidRPr="00DF67BF">
        <w:rPr>
          <w:rFonts w:ascii="Arial" w:eastAsia="Times New Roman" w:hAnsi="Arial" w:cs="Arial"/>
          <w:b/>
          <w:sz w:val="28"/>
          <w:szCs w:val="28"/>
          <w:lang w:eastAsia="en-GB"/>
        </w:rPr>
        <w:t>Infrastructure</w:t>
      </w:r>
    </w:p>
    <w:p w:rsidR="00F80239" w:rsidRPr="00F80239" w:rsidRDefault="00F80239" w:rsidP="004E0B14">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internet ac</w:t>
      </w:r>
      <w:r w:rsidR="009B6513">
        <w:rPr>
          <w:rFonts w:ascii="Arial" w:eastAsia="Times New Roman" w:hAnsi="Arial" w:cs="Arial"/>
          <w:sz w:val="24"/>
          <w:szCs w:val="24"/>
          <w:lang w:eastAsia="en-GB"/>
        </w:rPr>
        <w:t>cess is controlled through the Foundations</w:t>
      </w:r>
      <w:r w:rsidRPr="00F80239">
        <w:rPr>
          <w:rFonts w:ascii="Arial" w:eastAsia="Times New Roman" w:hAnsi="Arial" w:cs="Arial"/>
          <w:sz w:val="24"/>
          <w:szCs w:val="24"/>
          <w:lang w:eastAsia="en-GB"/>
        </w:rPr>
        <w:t xml:space="preserve"> web filtering service. </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Our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also employs some additional web filtering. </w:t>
      </w:r>
    </w:p>
    <w:p w:rsidR="00F80239" w:rsidRPr="00F80239" w:rsidRDefault="00F80239" w:rsidP="00DF67BF">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Staff and pupils are aware that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based email and internet activity can be monitored and explored further if required. </w:t>
      </w:r>
    </w:p>
    <w:p w:rsidR="00F80239" w:rsidRPr="00F80239" w:rsidRDefault="00F80239" w:rsidP="00DF67BF">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lastRenderedPageBreak/>
        <w:t>•</w:t>
      </w:r>
      <w:r w:rsidRPr="00F80239">
        <w:rPr>
          <w:rFonts w:ascii="Arial" w:eastAsia="Times New Roman" w:hAnsi="Arial" w:cs="Arial"/>
          <w:sz w:val="24"/>
          <w:szCs w:val="24"/>
          <w:lang w:eastAsia="en-GB"/>
        </w:rPr>
        <w:tab/>
        <w:t>If staff or pupils discover an unsuitable site, the screen must be switched off/ closed and the incident reported immediately to the class teacher who must inform an e-safety co-ordinator.</w:t>
      </w:r>
    </w:p>
    <w:p w:rsidR="00F80239" w:rsidRPr="00F80239" w:rsidRDefault="00F80239" w:rsidP="00DF67BF">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It is the responsibility of the school</w:t>
      </w:r>
      <w:r w:rsidR="00DF67BF">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by delegation to the technical support; to ensure that Anti-virus protection (Sophos) is installed and kept up-to-date on all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machines. </w:t>
      </w:r>
    </w:p>
    <w:p w:rsidR="00F80239" w:rsidRPr="00F80239" w:rsidRDefault="00F80239" w:rsidP="009B6513">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If pupils wish to bring in work on removable media it must be given to the teacher for a safety check first. </w:t>
      </w:r>
    </w:p>
    <w:p w:rsidR="00F80239" w:rsidRPr="00F80239" w:rsidRDefault="00F80239" w:rsidP="00DF67BF">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If there are any issues related to viruses or anti-virus software, the ICT manager </w:t>
      </w:r>
      <w:r w:rsidR="009B6513">
        <w:rPr>
          <w:rFonts w:ascii="Arial" w:eastAsia="Times New Roman" w:hAnsi="Arial" w:cs="Arial"/>
          <w:sz w:val="24"/>
          <w:szCs w:val="24"/>
          <w:lang w:eastAsia="en-GB"/>
        </w:rPr>
        <w:t xml:space="preserve">should be informed through the IT helpdesk. </w:t>
      </w:r>
    </w:p>
    <w:p w:rsidR="00F80239" w:rsidRPr="00DF67BF" w:rsidRDefault="00F80239" w:rsidP="00F80239">
      <w:pPr>
        <w:rPr>
          <w:rFonts w:ascii="Arial" w:eastAsia="Times New Roman" w:hAnsi="Arial" w:cs="Arial"/>
          <w:b/>
          <w:sz w:val="28"/>
          <w:szCs w:val="28"/>
          <w:lang w:eastAsia="en-GB"/>
        </w:rPr>
      </w:pPr>
      <w:r w:rsidRPr="00DF67BF">
        <w:rPr>
          <w:rFonts w:ascii="Arial" w:eastAsia="Times New Roman" w:hAnsi="Arial" w:cs="Arial"/>
          <w:b/>
          <w:sz w:val="28"/>
          <w:szCs w:val="28"/>
          <w:lang w:eastAsia="en-GB"/>
        </w:rPr>
        <w:t>Managing other Web 2 technologies</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Web 2, including social networking sites, if used responsibly both outside and within an educational context can provide easy to use, creative, collaborative and free facilities.  However it is important to recognise that there are issues regarding the appropriateness of some content, contact, culture and commercialism.  To this end, we encourage our pupils to think carefully about the way that information can be added and removed by all users, including themselves, from these sites.</w:t>
      </w:r>
    </w:p>
    <w:p w:rsidR="00F80239" w:rsidRPr="00F80239" w:rsidRDefault="00F80239" w:rsidP="00DF67BF">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At present, the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endeavours to deny access to unmonitored social networking sites such as Facebook to pupils within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w:t>
      </w:r>
    </w:p>
    <w:p w:rsidR="00F80239" w:rsidRPr="00F80239" w:rsidRDefault="00F80239" w:rsidP="00DF67BF">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There should be no communication between staff and pupils through social networking sites such as Facebook.</w:t>
      </w:r>
    </w:p>
    <w:p w:rsidR="00F80239" w:rsidRPr="00F80239" w:rsidRDefault="00F80239" w:rsidP="00DF67BF">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All pupils are advised to be cautious about the information given by others on sites, for example users not being who they say they are.</w:t>
      </w:r>
    </w:p>
    <w:p w:rsidR="00F80239" w:rsidRPr="00F80239" w:rsidRDefault="00F80239" w:rsidP="00DF67BF">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Pupils are taught to avoid placing images of themselves (or details within images that could give background details) on such sites and to consider the appropriateness of any images they post due to the difficulty of removing an image once online.</w:t>
      </w:r>
    </w:p>
    <w:p w:rsidR="00F80239" w:rsidRPr="00F80239" w:rsidRDefault="00F80239" w:rsidP="00DF67BF">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Pupils are always reminded to avoid giving out personal details on such sites which may identify them or where they are (full name, address, mobile/ home phone numbers, school details, IM/ email address, specific hobbies/ interests).</w:t>
      </w:r>
    </w:p>
    <w:p w:rsidR="00F80239" w:rsidRPr="00F80239" w:rsidRDefault="00F80239" w:rsidP="00DF67BF">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Our pupils are advised to set and maintain profiles on such sites to maximum privacy and deny access to unknown individuals.</w:t>
      </w:r>
    </w:p>
    <w:p w:rsidR="00F80239" w:rsidRPr="00F80239" w:rsidRDefault="00F80239" w:rsidP="00DF67BF">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lastRenderedPageBreak/>
        <w:t>•</w:t>
      </w:r>
      <w:r w:rsidRPr="00F80239">
        <w:rPr>
          <w:rFonts w:ascii="Arial" w:eastAsia="Times New Roman" w:hAnsi="Arial" w:cs="Arial"/>
          <w:sz w:val="24"/>
          <w:szCs w:val="24"/>
          <w:lang w:eastAsia="en-GB"/>
        </w:rPr>
        <w:tab/>
        <w:t>Pupils are encouraged to be wary about publishing specific and detailed private thoughts online.</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Our pupils are asked to report any incidents of bullying to the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w:t>
      </w:r>
    </w:p>
    <w:p w:rsidR="00F80239" w:rsidRPr="00F80239" w:rsidRDefault="00F80239" w:rsidP="00DF67BF">
      <w:pPr>
        <w:ind w:left="720" w:hanging="720"/>
        <w:rPr>
          <w:rFonts w:ascii="Arial" w:eastAsia="Times New Roman" w:hAnsi="Arial" w:cs="Arial"/>
          <w:sz w:val="24"/>
          <w:szCs w:val="24"/>
          <w:lang w:eastAsia="en-GB"/>
        </w:rPr>
      </w:pPr>
    </w:p>
    <w:p w:rsidR="00F80239" w:rsidRPr="00DF67BF" w:rsidRDefault="00F80239" w:rsidP="00F80239">
      <w:pPr>
        <w:rPr>
          <w:rFonts w:ascii="Arial" w:eastAsia="Times New Roman" w:hAnsi="Arial" w:cs="Arial"/>
          <w:b/>
          <w:sz w:val="28"/>
          <w:szCs w:val="28"/>
          <w:lang w:eastAsia="en-GB"/>
        </w:rPr>
      </w:pPr>
      <w:r w:rsidRPr="00DF67BF">
        <w:rPr>
          <w:rFonts w:ascii="Arial" w:eastAsia="Times New Roman" w:hAnsi="Arial" w:cs="Arial"/>
          <w:b/>
          <w:sz w:val="28"/>
          <w:szCs w:val="28"/>
          <w:lang w:eastAsia="en-GB"/>
        </w:rPr>
        <w:t xml:space="preserve">Mobile technologies </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 xml:space="preserve">Many emerging technologies offer new opportunities for teaching and learning including a move towards personalised learning and 1:1 device ownership for children and young people. They often provide a collaborative, well-known device with possible internet access and thus open up risk and misuse associated with communication and internet use.  Emerging technologies will be examined for educational benefit and the risk assessed before use in school is allowed.  Our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chooses to manage the use of these devices in the following ways so that users exploit them appropriately.</w:t>
      </w:r>
    </w:p>
    <w:p w:rsidR="00F80239" w:rsidRPr="00984411" w:rsidRDefault="00F80239" w:rsidP="00F80239">
      <w:pPr>
        <w:rPr>
          <w:rFonts w:ascii="Arial" w:eastAsia="Times New Roman" w:hAnsi="Arial" w:cs="Arial"/>
          <w:b/>
          <w:sz w:val="28"/>
          <w:szCs w:val="28"/>
          <w:lang w:eastAsia="en-GB"/>
        </w:rPr>
      </w:pPr>
      <w:r w:rsidRPr="00984411">
        <w:rPr>
          <w:rFonts w:ascii="Arial" w:eastAsia="Times New Roman" w:hAnsi="Arial" w:cs="Arial"/>
          <w:b/>
          <w:sz w:val="28"/>
          <w:szCs w:val="28"/>
          <w:lang w:eastAsia="en-GB"/>
        </w:rPr>
        <w:t>Personal Mobile devices (including phones)</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The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allows staff to bring in personal mobile phones and devices for their own use.  Under no circumstances does the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allow a member of staff to contact a pupil or parent/carer using their personal device.</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Pupils are not allowed to bring personal mobile devices/phones to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unless this is for educational purposes set by the teacher (even then, strict monitoring and controlled usage will only be permitted).</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The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is not responsible for the loss, damage or theft of any personal mobile device.</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The sending of inappropriate text messages between any member of the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community is not allowed.</w:t>
      </w:r>
    </w:p>
    <w:p w:rsid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Users bringing personal devices into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must ensure there is no inappropriate or illegal content on the device.</w:t>
      </w:r>
    </w:p>
    <w:p w:rsidR="003741DE" w:rsidRPr="003741DE" w:rsidRDefault="003741DE" w:rsidP="006356CB">
      <w:pPr>
        <w:pStyle w:val="ListParagraph"/>
        <w:numPr>
          <w:ilvl w:val="0"/>
          <w:numId w:val="16"/>
        </w:numPr>
        <w:rPr>
          <w:rFonts w:ascii="Arial" w:eastAsia="Times New Roman" w:hAnsi="Arial" w:cs="Arial"/>
          <w:sz w:val="24"/>
          <w:szCs w:val="24"/>
          <w:lang w:eastAsia="en-GB"/>
        </w:rPr>
      </w:pPr>
      <w:r>
        <w:rPr>
          <w:rFonts w:ascii="Arial" w:eastAsia="Times New Roman" w:hAnsi="Arial" w:cs="Arial"/>
          <w:sz w:val="24"/>
          <w:szCs w:val="24"/>
          <w:lang w:eastAsia="en-GB"/>
        </w:rPr>
        <w:t>If an incident is re</w:t>
      </w:r>
      <w:r w:rsidR="006356CB">
        <w:rPr>
          <w:rFonts w:ascii="Arial" w:eastAsia="Times New Roman" w:hAnsi="Arial" w:cs="Arial"/>
          <w:sz w:val="24"/>
          <w:szCs w:val="24"/>
          <w:lang w:eastAsia="en-GB"/>
        </w:rPr>
        <w:t>ported to senior staff, the Associate Director, S</w:t>
      </w:r>
      <w:r>
        <w:rPr>
          <w:rFonts w:ascii="Arial" w:eastAsia="Times New Roman" w:hAnsi="Arial" w:cs="Arial"/>
          <w:sz w:val="24"/>
          <w:szCs w:val="24"/>
          <w:lang w:eastAsia="en-GB"/>
        </w:rPr>
        <w:t xml:space="preserve">afeguarding lead or IT manager may request access to online content or stored messages. Staff will </w:t>
      </w:r>
      <w:r w:rsidR="006356CB">
        <w:rPr>
          <w:rFonts w:ascii="Arial" w:eastAsia="Times New Roman" w:hAnsi="Arial" w:cs="Arial"/>
          <w:sz w:val="24"/>
          <w:szCs w:val="24"/>
          <w:lang w:eastAsia="en-GB"/>
        </w:rPr>
        <w:t>request</w:t>
      </w:r>
      <w:r>
        <w:rPr>
          <w:rFonts w:ascii="Arial" w:eastAsia="Times New Roman" w:hAnsi="Arial" w:cs="Arial"/>
          <w:sz w:val="24"/>
          <w:szCs w:val="24"/>
          <w:lang w:eastAsia="en-GB"/>
        </w:rPr>
        <w:t xml:space="preserve"> the child/young person</w:t>
      </w:r>
      <w:r w:rsidR="006356CB">
        <w:rPr>
          <w:rFonts w:ascii="Arial" w:eastAsia="Times New Roman" w:hAnsi="Arial" w:cs="Arial"/>
          <w:sz w:val="24"/>
          <w:szCs w:val="24"/>
          <w:lang w:eastAsia="en-GB"/>
        </w:rPr>
        <w:t>’</w:t>
      </w:r>
      <w:r>
        <w:rPr>
          <w:rFonts w:ascii="Arial" w:eastAsia="Times New Roman" w:hAnsi="Arial" w:cs="Arial"/>
          <w:sz w:val="24"/>
          <w:szCs w:val="24"/>
          <w:lang w:eastAsia="en-GB"/>
        </w:rPr>
        <w:t xml:space="preserve">s consent before </w:t>
      </w:r>
      <w:r w:rsidR="006356CB">
        <w:rPr>
          <w:rFonts w:ascii="Arial" w:eastAsia="Times New Roman" w:hAnsi="Arial" w:cs="Arial"/>
          <w:sz w:val="24"/>
          <w:szCs w:val="24"/>
          <w:lang w:eastAsia="en-GB"/>
        </w:rPr>
        <w:t>viewing</w:t>
      </w:r>
      <w:r>
        <w:rPr>
          <w:rFonts w:ascii="Arial" w:eastAsia="Times New Roman" w:hAnsi="Arial" w:cs="Arial"/>
          <w:sz w:val="24"/>
          <w:szCs w:val="24"/>
          <w:lang w:eastAsia="en-GB"/>
        </w:rPr>
        <w:t xml:space="preserve"> data and will inform the parent of the incident. In most circumstances information will remain confidential, unless it needs to be </w:t>
      </w:r>
      <w:r w:rsidR="006356CB">
        <w:rPr>
          <w:rFonts w:ascii="Arial" w:eastAsia="Times New Roman" w:hAnsi="Arial" w:cs="Arial"/>
          <w:sz w:val="24"/>
          <w:szCs w:val="24"/>
          <w:lang w:eastAsia="en-GB"/>
        </w:rPr>
        <w:t>shared with the Police or the local Safeguarding B</w:t>
      </w:r>
      <w:r>
        <w:rPr>
          <w:rFonts w:ascii="Arial" w:eastAsia="Times New Roman" w:hAnsi="Arial" w:cs="Arial"/>
          <w:sz w:val="24"/>
          <w:szCs w:val="24"/>
          <w:lang w:eastAsia="en-GB"/>
        </w:rPr>
        <w:t xml:space="preserve">oard. </w:t>
      </w:r>
    </w:p>
    <w:p w:rsidR="00F80239" w:rsidRPr="00F80239" w:rsidRDefault="00F80239" w:rsidP="00F80239">
      <w:pPr>
        <w:rPr>
          <w:rFonts w:ascii="Arial" w:eastAsia="Times New Roman" w:hAnsi="Arial" w:cs="Arial"/>
          <w:sz w:val="24"/>
          <w:szCs w:val="24"/>
          <w:lang w:eastAsia="en-GB"/>
        </w:rPr>
      </w:pPr>
    </w:p>
    <w:p w:rsidR="00F80239" w:rsidRPr="00984411" w:rsidRDefault="00F80239" w:rsidP="00F80239">
      <w:pPr>
        <w:rPr>
          <w:rFonts w:ascii="Arial" w:eastAsia="Times New Roman" w:hAnsi="Arial" w:cs="Arial"/>
          <w:b/>
          <w:sz w:val="28"/>
          <w:szCs w:val="28"/>
          <w:lang w:eastAsia="en-GB"/>
        </w:rPr>
      </w:pPr>
      <w:r w:rsidRPr="00984411">
        <w:rPr>
          <w:rFonts w:ascii="Arial" w:eastAsia="Times New Roman" w:hAnsi="Arial" w:cs="Arial"/>
          <w:b/>
          <w:sz w:val="28"/>
          <w:szCs w:val="28"/>
          <w:lang w:eastAsia="en-GB"/>
        </w:rPr>
        <w:t>Managing email</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The use of email within most schools</w:t>
      </w:r>
      <w:r w:rsidR="00984411">
        <w:rPr>
          <w:rFonts w:ascii="Arial" w:eastAsia="Times New Roman" w:hAnsi="Arial" w:cs="Arial"/>
          <w:sz w:val="24"/>
          <w:szCs w:val="24"/>
          <w:lang w:eastAsia="en-GB"/>
        </w:rPr>
        <w:t>/colleges</w:t>
      </w:r>
      <w:r w:rsidRPr="00F80239">
        <w:rPr>
          <w:rFonts w:ascii="Arial" w:eastAsia="Times New Roman" w:hAnsi="Arial" w:cs="Arial"/>
          <w:sz w:val="24"/>
          <w:szCs w:val="24"/>
          <w:lang w:eastAsia="en-GB"/>
        </w:rPr>
        <w:t xml:space="preserve"> is an essential means of communication for both staff and pupils. Educationally, email can offer significant benefits including; direct written contact between schools</w:t>
      </w:r>
      <w:r w:rsidR="00984411">
        <w:rPr>
          <w:rFonts w:ascii="Arial" w:eastAsia="Times New Roman" w:hAnsi="Arial" w:cs="Arial"/>
          <w:sz w:val="24"/>
          <w:szCs w:val="24"/>
          <w:lang w:eastAsia="en-GB"/>
        </w:rPr>
        <w:t>/colleges</w:t>
      </w:r>
      <w:r w:rsidRPr="00F80239">
        <w:rPr>
          <w:rFonts w:ascii="Arial" w:eastAsia="Times New Roman" w:hAnsi="Arial" w:cs="Arial"/>
          <w:sz w:val="24"/>
          <w:szCs w:val="24"/>
          <w:lang w:eastAsia="en-GB"/>
        </w:rPr>
        <w:t xml:space="preserve"> on different projects, be they staff based or pupil based, within school or internationally.  We recognise that pupils need to understand how to style an email in relation to their age and good ‘netiquette’.  In order to achieve ICT level 4 or above, pupils must have experienced sending and receiving emails.</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The school</w:t>
      </w:r>
      <w:r w:rsidR="00984411">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gives all staff their own email account to use for all school</w:t>
      </w:r>
      <w:r w:rsidR="00984411">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business.  This is to minimise the risk of receiving unsolicited or malicious emails and avoids the risk of personal profile information being revealed.  </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It is the responsibility of each account holder to keep the password secure.  This should be the account that is used for all school</w:t>
      </w:r>
      <w:r w:rsidR="00984411">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business.   </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Under no circumstances should staff contact pupils, parents or conduct any school</w:t>
      </w:r>
      <w:r w:rsidR="00984411">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business using personal email addresses.</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E-mail sent to an external organisation should be written carefully before sending, in the same way as a letter written on school</w:t>
      </w:r>
      <w:r w:rsidR="00ED034B">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headed paper.  </w:t>
      </w:r>
    </w:p>
    <w:p w:rsidR="00F80239" w:rsidRPr="00F80239" w:rsidRDefault="00F80239" w:rsidP="009B6513">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Pupils may only use school</w:t>
      </w:r>
      <w:r w:rsidR="00984411">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approved accounts on the school</w:t>
      </w:r>
      <w:r w:rsidR="00984411">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system and only under direct teacher supervision for educational purposes. </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All e-mail users are expected to adhere to the generally accepted rules of network etiquette particularly in relation to the use of appropriate language and not revealing any personal details about themselves or others in e-mail communication, or arranging to meet anyone without specific permission, virus checking attachments. </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Pupils must immediately tell a teacher/</w:t>
      </w:r>
      <w:r w:rsidR="00984411">
        <w:rPr>
          <w:rFonts w:ascii="Arial" w:eastAsia="Times New Roman" w:hAnsi="Arial" w:cs="Arial"/>
          <w:sz w:val="24"/>
          <w:szCs w:val="24"/>
          <w:lang w:eastAsia="en-GB"/>
        </w:rPr>
        <w:t>tutor/</w:t>
      </w:r>
      <w:r w:rsidRPr="00F80239">
        <w:rPr>
          <w:rFonts w:ascii="Arial" w:eastAsia="Times New Roman" w:hAnsi="Arial" w:cs="Arial"/>
          <w:sz w:val="24"/>
          <w:szCs w:val="24"/>
          <w:lang w:eastAsia="en-GB"/>
        </w:rPr>
        <w:t xml:space="preserve">trusted adult if they receive an offensive e-mail. </w:t>
      </w:r>
    </w:p>
    <w:p w:rsid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Staff must inform the ICT manager if they receive an offensive e-mail.</w:t>
      </w:r>
    </w:p>
    <w:p w:rsidR="00984411" w:rsidRDefault="00984411" w:rsidP="00F80239">
      <w:pPr>
        <w:rPr>
          <w:rFonts w:ascii="Arial" w:eastAsia="Times New Roman" w:hAnsi="Arial" w:cs="Arial"/>
          <w:sz w:val="24"/>
          <w:szCs w:val="24"/>
          <w:lang w:eastAsia="en-GB"/>
        </w:rPr>
      </w:pPr>
    </w:p>
    <w:p w:rsidR="009B6513" w:rsidRDefault="009B6513" w:rsidP="00F80239">
      <w:pPr>
        <w:rPr>
          <w:rFonts w:ascii="Arial" w:eastAsia="Times New Roman" w:hAnsi="Arial" w:cs="Arial"/>
          <w:sz w:val="24"/>
          <w:szCs w:val="24"/>
          <w:lang w:eastAsia="en-GB"/>
        </w:rPr>
      </w:pPr>
    </w:p>
    <w:p w:rsidR="009B6513" w:rsidRPr="00F80239" w:rsidRDefault="009B6513" w:rsidP="00F80239">
      <w:pPr>
        <w:rPr>
          <w:rFonts w:ascii="Arial" w:eastAsia="Times New Roman" w:hAnsi="Arial" w:cs="Arial"/>
          <w:sz w:val="24"/>
          <w:szCs w:val="24"/>
          <w:lang w:eastAsia="en-GB"/>
        </w:rPr>
      </w:pPr>
    </w:p>
    <w:p w:rsidR="00F80239" w:rsidRPr="00984411" w:rsidRDefault="00F80239" w:rsidP="00F80239">
      <w:pPr>
        <w:rPr>
          <w:rFonts w:ascii="Arial" w:eastAsia="Times New Roman" w:hAnsi="Arial" w:cs="Arial"/>
          <w:b/>
          <w:sz w:val="28"/>
          <w:szCs w:val="28"/>
          <w:lang w:eastAsia="en-GB"/>
        </w:rPr>
      </w:pPr>
      <w:r w:rsidRPr="00984411">
        <w:rPr>
          <w:rFonts w:ascii="Arial" w:eastAsia="Times New Roman" w:hAnsi="Arial" w:cs="Arial"/>
          <w:b/>
          <w:sz w:val="28"/>
          <w:szCs w:val="28"/>
          <w:lang w:eastAsia="en-GB"/>
        </w:rPr>
        <w:lastRenderedPageBreak/>
        <w:t>Safe Use of Images</w:t>
      </w:r>
    </w:p>
    <w:p w:rsidR="00F80239" w:rsidRPr="00984411" w:rsidRDefault="00F80239" w:rsidP="00F80239">
      <w:pPr>
        <w:rPr>
          <w:rFonts w:ascii="Arial" w:eastAsia="Times New Roman" w:hAnsi="Arial" w:cs="Arial"/>
          <w:b/>
          <w:sz w:val="24"/>
          <w:szCs w:val="24"/>
          <w:lang w:eastAsia="en-GB"/>
        </w:rPr>
      </w:pPr>
      <w:r w:rsidRPr="00984411">
        <w:rPr>
          <w:rFonts w:ascii="Arial" w:eastAsia="Times New Roman" w:hAnsi="Arial" w:cs="Arial"/>
          <w:b/>
          <w:sz w:val="24"/>
          <w:szCs w:val="24"/>
          <w:lang w:eastAsia="en-GB"/>
        </w:rPr>
        <w:t>Taking of Images and Film</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 xml:space="preserve">Digital images are easy to capture, reproduce and publish and, therefore, misused.  We must remember that it is not always appropriate to take or store images of any member of the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community or public, without first seeking consent and considering the appropriateness.</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With the written consent of parents (on behalf of pupils) and staff, the school permits the appropriate taking of images by staff and pupils with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equipment. </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Staff are not permitted to use personal digital equipment, such as mobile phones and cameras, to record images of pupils, this includes when on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trips.   </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Pupils are not permitted to use personal digital equipment, including mobile phones and cameras, to record images of others, this includes when on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trips. With the consent of the class teacher, pupils are permitted to take digital cameras from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to record images and can download these images on the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network.</w:t>
      </w:r>
    </w:p>
    <w:p w:rsidR="00F80239" w:rsidRPr="00984411" w:rsidRDefault="00F80239" w:rsidP="00F80239">
      <w:pPr>
        <w:rPr>
          <w:rFonts w:ascii="Arial" w:eastAsia="Times New Roman" w:hAnsi="Arial" w:cs="Arial"/>
          <w:b/>
          <w:sz w:val="28"/>
          <w:szCs w:val="28"/>
          <w:lang w:eastAsia="en-GB"/>
        </w:rPr>
      </w:pPr>
      <w:r w:rsidRPr="00984411">
        <w:rPr>
          <w:rFonts w:ascii="Arial" w:eastAsia="Times New Roman" w:hAnsi="Arial" w:cs="Arial"/>
          <w:b/>
          <w:sz w:val="28"/>
          <w:szCs w:val="28"/>
          <w:lang w:eastAsia="en-GB"/>
        </w:rPr>
        <w:t>Publishing pupil’s images and work</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 xml:space="preserve">On a child’s entry to the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all parents/carers will be asked to give permission to use their child's work/photos in the following ways:</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on the school</w:t>
      </w:r>
      <w:r w:rsidR="00984411">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web site</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on the school’s</w:t>
      </w:r>
      <w:r w:rsidR="00984411">
        <w:rPr>
          <w:rFonts w:ascii="Arial" w:eastAsia="Times New Roman" w:hAnsi="Arial" w:cs="Arial"/>
          <w:sz w:val="24"/>
          <w:szCs w:val="24"/>
          <w:lang w:eastAsia="en-GB"/>
        </w:rPr>
        <w:t>/college’s</w:t>
      </w:r>
      <w:r w:rsidRPr="00F80239">
        <w:rPr>
          <w:rFonts w:ascii="Arial" w:eastAsia="Times New Roman" w:hAnsi="Arial" w:cs="Arial"/>
          <w:sz w:val="24"/>
          <w:szCs w:val="24"/>
          <w:lang w:eastAsia="en-GB"/>
        </w:rPr>
        <w:t xml:space="preserve"> Learning Platform</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in the school</w:t>
      </w:r>
      <w:r w:rsidR="00984411">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prospectus and other printed publications that the school</w:t>
      </w:r>
      <w:r w:rsidR="00984411">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may produce for promotional purposes</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recorded/ transmitted on a video or webcam</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in display material that may be used in the school</w:t>
      </w:r>
      <w:r w:rsidR="00ED034B">
        <w:rPr>
          <w:rFonts w:ascii="Arial" w:eastAsia="Times New Roman" w:hAnsi="Arial" w:cs="Arial"/>
          <w:sz w:val="24"/>
          <w:szCs w:val="24"/>
          <w:lang w:eastAsia="en-GB"/>
        </w:rPr>
        <w:t>/college</w:t>
      </w:r>
      <w:r w:rsidRPr="00F80239">
        <w:rPr>
          <w:rFonts w:ascii="Arial" w:eastAsia="Times New Roman" w:hAnsi="Arial" w:cs="Arial"/>
          <w:sz w:val="24"/>
          <w:szCs w:val="24"/>
          <w:lang w:eastAsia="en-GB"/>
        </w:rPr>
        <w:t>’s communal areas</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in display material that may be used in external areas, i.e. exhibition promoting the school</w:t>
      </w:r>
      <w:r w:rsidR="00984411">
        <w:rPr>
          <w:rFonts w:ascii="Arial" w:eastAsia="Times New Roman" w:hAnsi="Arial" w:cs="Arial"/>
          <w:sz w:val="24"/>
          <w:szCs w:val="24"/>
          <w:lang w:eastAsia="en-GB"/>
        </w:rPr>
        <w:t>/college</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general media appearances, e.g. local/ national media/ press releases sent to the press highlighting an activity (sent using traditional methods or electronically)</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lastRenderedPageBreak/>
        <w:t xml:space="preserve">This consent form is considered valid for the entire period that the child attends this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unless there is a change in the child’s circumstances where consent could be an issue, e.g. divorce of parents, custody issues, etc.</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Parents/ carers may withdraw permission, in writing, at any time.  Consent has to be given by both parents in order for it to be deemed valid.</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 xml:space="preserve">Pupils’ full names will not be published alongside their image and vice versa.  E-mail and postal addresses of pupils will not be published.  </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Before posting pupils’ work on the Internet, a check needs to be made to ensure that permission has been given for work to be displayed.</w:t>
      </w:r>
    </w:p>
    <w:p w:rsidR="00F80239" w:rsidRPr="00984411" w:rsidRDefault="00F80239" w:rsidP="00F80239">
      <w:pPr>
        <w:rPr>
          <w:rFonts w:ascii="Arial" w:eastAsia="Times New Roman" w:hAnsi="Arial" w:cs="Arial"/>
          <w:b/>
          <w:sz w:val="28"/>
          <w:szCs w:val="28"/>
          <w:lang w:eastAsia="en-GB"/>
        </w:rPr>
      </w:pPr>
      <w:r w:rsidRPr="00984411">
        <w:rPr>
          <w:rFonts w:ascii="Arial" w:eastAsia="Times New Roman" w:hAnsi="Arial" w:cs="Arial"/>
          <w:b/>
          <w:sz w:val="28"/>
          <w:szCs w:val="28"/>
          <w:lang w:eastAsia="en-GB"/>
        </w:rPr>
        <w:t>Storage of Images</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 xml:space="preserve">Images/films of children are stored on the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’s network.</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Pupils and staff are not permitted to use personal portable media for storage of images (e.g., USB sticks) without the expre</w:t>
      </w:r>
      <w:r w:rsidR="00984411">
        <w:rPr>
          <w:rFonts w:ascii="Arial" w:eastAsia="Times New Roman" w:hAnsi="Arial" w:cs="Arial"/>
          <w:sz w:val="24"/>
          <w:szCs w:val="24"/>
          <w:lang w:eastAsia="en-GB"/>
        </w:rPr>
        <w:t>ss permission of the Associate Director</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Rights of access to this material are restricted to the teaching staff and pupils within the confines of the </w:t>
      </w:r>
      <w:r w:rsidR="00ED034B">
        <w:rPr>
          <w:rFonts w:ascii="Arial" w:eastAsia="Times New Roman" w:hAnsi="Arial" w:cs="Arial"/>
          <w:sz w:val="24"/>
          <w:szCs w:val="24"/>
          <w:lang w:eastAsia="en-GB"/>
        </w:rPr>
        <w:t>school/college</w:t>
      </w:r>
      <w:r w:rsidR="009B6513">
        <w:rPr>
          <w:rFonts w:ascii="Arial" w:eastAsia="Times New Roman" w:hAnsi="Arial" w:cs="Arial"/>
          <w:sz w:val="24"/>
          <w:szCs w:val="24"/>
          <w:lang w:eastAsia="en-GB"/>
        </w:rPr>
        <w:t xml:space="preserve"> network.</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Teaching Staff have the responsibility of deleting the images when they are no longer required, or whe</w:t>
      </w:r>
      <w:r w:rsidR="00984411">
        <w:rPr>
          <w:rFonts w:ascii="Arial" w:eastAsia="Times New Roman" w:hAnsi="Arial" w:cs="Arial"/>
          <w:sz w:val="24"/>
          <w:szCs w:val="24"/>
          <w:lang w:eastAsia="en-GB"/>
        </w:rPr>
        <w:t xml:space="preserve">n the pupil has left the </w:t>
      </w:r>
      <w:r w:rsidR="00ED034B">
        <w:rPr>
          <w:rFonts w:ascii="Arial" w:eastAsia="Times New Roman" w:hAnsi="Arial" w:cs="Arial"/>
          <w:sz w:val="24"/>
          <w:szCs w:val="24"/>
          <w:lang w:eastAsia="en-GB"/>
        </w:rPr>
        <w:t>school/college.</w:t>
      </w:r>
    </w:p>
    <w:p w:rsidR="00F80239" w:rsidRPr="00984411" w:rsidRDefault="00F80239" w:rsidP="00F80239">
      <w:pPr>
        <w:rPr>
          <w:rFonts w:ascii="Arial" w:eastAsia="Times New Roman" w:hAnsi="Arial" w:cs="Arial"/>
          <w:b/>
          <w:sz w:val="28"/>
          <w:szCs w:val="28"/>
          <w:lang w:eastAsia="en-GB"/>
        </w:rPr>
      </w:pPr>
      <w:r w:rsidRPr="00984411">
        <w:rPr>
          <w:rFonts w:ascii="Arial" w:eastAsia="Times New Roman" w:hAnsi="Arial" w:cs="Arial"/>
          <w:b/>
          <w:sz w:val="28"/>
          <w:szCs w:val="28"/>
          <w:lang w:eastAsia="en-GB"/>
        </w:rPr>
        <w:t>Misuse and Infringements</w:t>
      </w:r>
    </w:p>
    <w:p w:rsidR="00F80239" w:rsidRPr="00984411" w:rsidRDefault="00F80239" w:rsidP="00F80239">
      <w:pPr>
        <w:rPr>
          <w:rFonts w:ascii="Arial" w:eastAsia="Times New Roman" w:hAnsi="Arial" w:cs="Arial"/>
          <w:b/>
          <w:sz w:val="24"/>
          <w:szCs w:val="24"/>
          <w:lang w:eastAsia="en-GB"/>
        </w:rPr>
      </w:pPr>
      <w:r w:rsidRPr="00984411">
        <w:rPr>
          <w:rFonts w:ascii="Arial" w:eastAsia="Times New Roman" w:hAnsi="Arial" w:cs="Arial"/>
          <w:b/>
          <w:sz w:val="24"/>
          <w:szCs w:val="24"/>
          <w:lang w:eastAsia="en-GB"/>
        </w:rPr>
        <w:t>Complaints</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Complaints relating to e-safety should be made to</w:t>
      </w:r>
      <w:r w:rsidR="00984411">
        <w:rPr>
          <w:rFonts w:ascii="Arial" w:eastAsia="Times New Roman" w:hAnsi="Arial" w:cs="Arial"/>
          <w:sz w:val="24"/>
          <w:szCs w:val="24"/>
          <w:lang w:eastAsia="en-GB"/>
        </w:rPr>
        <w:t xml:space="preserve"> the </w:t>
      </w:r>
      <w:r w:rsidR="006356CB">
        <w:rPr>
          <w:rFonts w:ascii="Arial" w:eastAsia="Times New Roman" w:hAnsi="Arial" w:cs="Arial"/>
          <w:sz w:val="24"/>
          <w:szCs w:val="24"/>
          <w:lang w:eastAsia="en-GB"/>
        </w:rPr>
        <w:t xml:space="preserve">Safeguarding leads, </w:t>
      </w:r>
      <w:r w:rsidR="00984411">
        <w:rPr>
          <w:rFonts w:ascii="Arial" w:eastAsia="Times New Roman" w:hAnsi="Arial" w:cs="Arial"/>
          <w:sz w:val="24"/>
          <w:szCs w:val="24"/>
          <w:lang w:eastAsia="en-GB"/>
        </w:rPr>
        <w:t>ICT manager or Associate Director</w:t>
      </w:r>
      <w:r w:rsidR="006356CB">
        <w:rPr>
          <w:rFonts w:ascii="Arial" w:eastAsia="Times New Roman" w:hAnsi="Arial" w:cs="Arial"/>
          <w:sz w:val="24"/>
          <w:szCs w:val="24"/>
          <w:lang w:eastAsia="en-GB"/>
        </w:rPr>
        <w:t>.</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All incidents will be logged and followed up. </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Complaints of a child protection nature must be dealt with in accordance with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xml:space="preserve"> child protection procedures and must be reported to the Named person (Safeguarding Officer).</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 xml:space="preserve">Pupils and parents will be informed of the complaints procedure. </w:t>
      </w:r>
    </w:p>
    <w:p w:rsidR="00F80239" w:rsidRPr="00984411" w:rsidRDefault="00F80239" w:rsidP="00F80239">
      <w:pPr>
        <w:rPr>
          <w:rFonts w:ascii="Arial" w:eastAsia="Times New Roman" w:hAnsi="Arial" w:cs="Arial"/>
          <w:b/>
          <w:sz w:val="28"/>
          <w:szCs w:val="28"/>
          <w:lang w:eastAsia="en-GB"/>
        </w:rPr>
      </w:pPr>
      <w:r w:rsidRPr="00984411">
        <w:rPr>
          <w:rFonts w:ascii="Arial" w:eastAsia="Times New Roman" w:hAnsi="Arial" w:cs="Arial"/>
          <w:b/>
          <w:sz w:val="28"/>
          <w:szCs w:val="28"/>
          <w:lang w:eastAsia="en-GB"/>
        </w:rPr>
        <w:t>Inappropriate material (see ICT Acceptable Use Agreement)</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All users are aware of the procedures for reporting accidental access to inappropriate materials.  The breach must be immediately reported to the e-safety co-ordinators.</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lastRenderedPageBreak/>
        <w:t>•</w:t>
      </w:r>
      <w:r w:rsidRPr="00F80239">
        <w:rPr>
          <w:rFonts w:ascii="Arial" w:eastAsia="Times New Roman" w:hAnsi="Arial" w:cs="Arial"/>
          <w:sz w:val="24"/>
          <w:szCs w:val="24"/>
          <w:lang w:eastAsia="en-GB"/>
        </w:rPr>
        <w:tab/>
        <w:t xml:space="preserve">Deliberate access to inappropriate materials by any user will lead to the incident being logged by the ICT manager, depending on the seriousness of the offence; </w:t>
      </w:r>
      <w:r w:rsidR="00984411">
        <w:rPr>
          <w:rFonts w:ascii="Arial" w:eastAsia="Times New Roman" w:hAnsi="Arial" w:cs="Arial"/>
          <w:sz w:val="24"/>
          <w:szCs w:val="24"/>
          <w:lang w:eastAsia="en-GB"/>
        </w:rPr>
        <w:t>investigation by the Associate Director</w:t>
      </w:r>
      <w:r w:rsidRPr="00F80239">
        <w:rPr>
          <w:rFonts w:ascii="Arial" w:eastAsia="Times New Roman" w:hAnsi="Arial" w:cs="Arial"/>
          <w:sz w:val="24"/>
          <w:szCs w:val="24"/>
          <w:lang w:eastAsia="en-GB"/>
        </w:rPr>
        <w:t>, immediate suspension, possibly leading to dismissal and involvement of police for very serious offences.</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Users are made aware of sanctions relating to the misuse or misconduct.</w:t>
      </w:r>
    </w:p>
    <w:p w:rsidR="00F80239" w:rsidRPr="00984411" w:rsidRDefault="00F80239" w:rsidP="00F80239">
      <w:pPr>
        <w:rPr>
          <w:rFonts w:ascii="Arial" w:eastAsia="Times New Roman" w:hAnsi="Arial" w:cs="Arial"/>
          <w:b/>
          <w:sz w:val="28"/>
          <w:szCs w:val="28"/>
          <w:lang w:eastAsia="en-GB"/>
        </w:rPr>
      </w:pPr>
      <w:r w:rsidRPr="00984411">
        <w:rPr>
          <w:rFonts w:ascii="Arial" w:eastAsia="Times New Roman" w:hAnsi="Arial" w:cs="Arial"/>
          <w:b/>
          <w:sz w:val="28"/>
          <w:szCs w:val="28"/>
          <w:lang w:eastAsia="en-GB"/>
        </w:rPr>
        <w:t>Parental Involvement</w:t>
      </w:r>
    </w:p>
    <w:p w:rsidR="00F80239" w:rsidRPr="00F80239" w:rsidRDefault="00F80239" w:rsidP="00F80239">
      <w:pPr>
        <w:rPr>
          <w:rFonts w:ascii="Arial" w:eastAsia="Times New Roman" w:hAnsi="Arial" w:cs="Arial"/>
          <w:sz w:val="24"/>
          <w:szCs w:val="24"/>
          <w:lang w:eastAsia="en-GB"/>
        </w:rPr>
      </w:pPr>
      <w:r w:rsidRPr="00F80239">
        <w:rPr>
          <w:rFonts w:ascii="Arial" w:eastAsia="Times New Roman" w:hAnsi="Arial" w:cs="Arial"/>
          <w:sz w:val="24"/>
          <w:szCs w:val="24"/>
          <w:lang w:eastAsia="en-GB"/>
        </w:rPr>
        <w:t xml:space="preserve">We believe that it is essential for parents/ carers to be fully involved with promoting e-safety both in and outside of </w:t>
      </w:r>
      <w:r w:rsidR="00ED034B">
        <w:rPr>
          <w:rFonts w:ascii="Arial" w:eastAsia="Times New Roman" w:hAnsi="Arial" w:cs="Arial"/>
          <w:sz w:val="24"/>
          <w:szCs w:val="24"/>
          <w:lang w:eastAsia="en-GB"/>
        </w:rPr>
        <w:t>school/college</w:t>
      </w:r>
      <w:r w:rsidRPr="00F80239">
        <w:rPr>
          <w:rFonts w:ascii="Arial" w:eastAsia="Times New Roman" w:hAnsi="Arial" w:cs="Arial"/>
          <w:sz w:val="24"/>
          <w:szCs w:val="24"/>
          <w:lang w:eastAsia="en-GB"/>
        </w:rPr>
        <w:t>.   We regularly consult and discuss e-safety with parents/ carers and seek to promote a wide understanding of the benefits related to ICT and associated risks.</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Parents/ carers are asked to read through and sign acceptable use agreements on behalf of their child on a</w:t>
      </w:r>
      <w:r w:rsidR="00984411">
        <w:rPr>
          <w:rFonts w:ascii="Arial" w:eastAsia="Times New Roman" w:hAnsi="Arial" w:cs="Arial"/>
          <w:sz w:val="24"/>
          <w:szCs w:val="24"/>
          <w:lang w:eastAsia="en-GB"/>
        </w:rPr>
        <w:t>dmission to school/college.</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Parents/ carers are required to make a decision as to whether they consent to images of their child being taken/ used in the public domain (e.g., on school</w:t>
      </w:r>
      <w:r w:rsidR="00984411">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website)</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The school</w:t>
      </w:r>
      <w:r w:rsidR="00984411">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disseminates information to parents relating to e-safety where appropriate in the form of; </w:t>
      </w:r>
    </w:p>
    <w:p w:rsidR="00F80239" w:rsidRPr="00984411" w:rsidRDefault="00F80239" w:rsidP="00984411">
      <w:pPr>
        <w:pStyle w:val="ListParagraph"/>
        <w:numPr>
          <w:ilvl w:val="0"/>
          <w:numId w:val="15"/>
        </w:numPr>
        <w:rPr>
          <w:rFonts w:ascii="Arial" w:eastAsia="Times New Roman" w:hAnsi="Arial" w:cs="Arial"/>
          <w:sz w:val="24"/>
          <w:szCs w:val="24"/>
          <w:lang w:eastAsia="en-GB"/>
        </w:rPr>
      </w:pPr>
      <w:r w:rsidRPr="00984411">
        <w:rPr>
          <w:rFonts w:ascii="Arial" w:eastAsia="Times New Roman" w:hAnsi="Arial" w:cs="Arial"/>
          <w:sz w:val="24"/>
          <w:szCs w:val="24"/>
          <w:lang w:eastAsia="en-GB"/>
        </w:rPr>
        <w:t>Information sessions</w:t>
      </w:r>
      <w:r w:rsidR="00984411" w:rsidRPr="00984411">
        <w:rPr>
          <w:rFonts w:ascii="Arial" w:eastAsia="Times New Roman" w:hAnsi="Arial" w:cs="Arial"/>
          <w:sz w:val="24"/>
          <w:szCs w:val="24"/>
          <w:lang w:eastAsia="en-GB"/>
        </w:rPr>
        <w:t>/workshops</w:t>
      </w:r>
    </w:p>
    <w:p w:rsidR="00F80239" w:rsidRPr="00984411" w:rsidRDefault="00F80239" w:rsidP="00984411">
      <w:pPr>
        <w:pStyle w:val="ListParagraph"/>
        <w:numPr>
          <w:ilvl w:val="0"/>
          <w:numId w:val="15"/>
        </w:numPr>
        <w:rPr>
          <w:rFonts w:ascii="Arial" w:eastAsia="Times New Roman" w:hAnsi="Arial" w:cs="Arial"/>
          <w:sz w:val="24"/>
          <w:szCs w:val="24"/>
          <w:lang w:eastAsia="en-GB"/>
        </w:rPr>
      </w:pPr>
      <w:r w:rsidRPr="00984411">
        <w:rPr>
          <w:rFonts w:ascii="Arial" w:eastAsia="Times New Roman" w:hAnsi="Arial" w:cs="Arial"/>
          <w:sz w:val="24"/>
          <w:szCs w:val="24"/>
          <w:lang w:eastAsia="en-GB"/>
        </w:rPr>
        <w:t>Posters</w:t>
      </w:r>
    </w:p>
    <w:p w:rsidR="00F80239" w:rsidRPr="00984411" w:rsidRDefault="00F80239" w:rsidP="00984411">
      <w:pPr>
        <w:pStyle w:val="ListParagraph"/>
        <w:numPr>
          <w:ilvl w:val="0"/>
          <w:numId w:val="15"/>
        </w:numPr>
        <w:rPr>
          <w:rFonts w:ascii="Arial" w:eastAsia="Times New Roman" w:hAnsi="Arial" w:cs="Arial"/>
          <w:sz w:val="24"/>
          <w:szCs w:val="24"/>
          <w:lang w:eastAsia="en-GB"/>
        </w:rPr>
      </w:pPr>
      <w:r w:rsidRPr="00984411">
        <w:rPr>
          <w:rFonts w:ascii="Arial" w:eastAsia="Times New Roman" w:hAnsi="Arial" w:cs="Arial"/>
          <w:sz w:val="24"/>
          <w:szCs w:val="24"/>
          <w:lang w:eastAsia="en-GB"/>
        </w:rPr>
        <w:t>Newsletter items</w:t>
      </w:r>
    </w:p>
    <w:p w:rsidR="00F80239" w:rsidRPr="00F80239" w:rsidRDefault="00984411" w:rsidP="00984411">
      <w:pPr>
        <w:ind w:left="720" w:hanging="720"/>
        <w:rPr>
          <w:rFonts w:ascii="Arial" w:eastAsia="Times New Roman" w:hAnsi="Arial" w:cs="Arial"/>
          <w:sz w:val="24"/>
          <w:szCs w:val="24"/>
          <w:lang w:eastAsia="en-GB"/>
        </w:rPr>
      </w:pPr>
      <w:r>
        <w:rPr>
          <w:rFonts w:ascii="Arial" w:eastAsia="Times New Roman" w:hAnsi="Arial" w:cs="Arial"/>
          <w:sz w:val="24"/>
          <w:szCs w:val="24"/>
          <w:lang w:eastAsia="en-GB"/>
        </w:rPr>
        <w:t>•</w:t>
      </w:r>
      <w:r>
        <w:rPr>
          <w:rFonts w:ascii="Arial" w:eastAsia="Times New Roman" w:hAnsi="Arial" w:cs="Arial"/>
          <w:sz w:val="24"/>
          <w:szCs w:val="24"/>
          <w:lang w:eastAsia="en-GB"/>
        </w:rPr>
        <w:tab/>
      </w:r>
      <w:r w:rsidR="00F80239" w:rsidRPr="00F80239">
        <w:rPr>
          <w:rFonts w:ascii="Arial" w:eastAsia="Times New Roman" w:hAnsi="Arial" w:cs="Arial"/>
          <w:sz w:val="24"/>
          <w:szCs w:val="24"/>
          <w:lang w:eastAsia="en-GB"/>
        </w:rPr>
        <w:t>Parents will be advised that the use of social network spaces outside school</w:t>
      </w:r>
      <w:r>
        <w:rPr>
          <w:rFonts w:ascii="Arial" w:eastAsia="Times New Roman" w:hAnsi="Arial" w:cs="Arial"/>
          <w:sz w:val="24"/>
          <w:szCs w:val="24"/>
          <w:lang w:eastAsia="en-GB"/>
        </w:rPr>
        <w:t>/college</w:t>
      </w:r>
      <w:r w:rsidR="00F80239" w:rsidRPr="00F80239">
        <w:rPr>
          <w:rFonts w:ascii="Arial" w:eastAsia="Times New Roman" w:hAnsi="Arial" w:cs="Arial"/>
          <w:sz w:val="24"/>
          <w:szCs w:val="24"/>
          <w:lang w:eastAsia="en-GB"/>
        </w:rPr>
        <w:t xml:space="preserve"> is inappropriate for primary aged pupil.</w:t>
      </w:r>
    </w:p>
    <w:p w:rsidR="00F80239" w:rsidRPr="00F80239" w:rsidRDefault="00F80239" w:rsidP="00984411">
      <w:pPr>
        <w:ind w:left="720" w:hanging="720"/>
        <w:rPr>
          <w:rFonts w:ascii="Arial" w:eastAsia="Times New Roman" w:hAnsi="Arial" w:cs="Arial"/>
          <w:sz w:val="24"/>
          <w:szCs w:val="24"/>
          <w:lang w:eastAsia="en-GB"/>
        </w:rPr>
      </w:pPr>
      <w:r w:rsidRPr="00F80239">
        <w:rPr>
          <w:rFonts w:ascii="Arial" w:eastAsia="Times New Roman" w:hAnsi="Arial" w:cs="Arial"/>
          <w:sz w:val="24"/>
          <w:szCs w:val="24"/>
          <w:lang w:eastAsia="en-GB"/>
        </w:rPr>
        <w:t>•</w:t>
      </w:r>
      <w:r w:rsidRPr="00F80239">
        <w:rPr>
          <w:rFonts w:ascii="Arial" w:eastAsia="Times New Roman" w:hAnsi="Arial" w:cs="Arial"/>
          <w:sz w:val="24"/>
          <w:szCs w:val="24"/>
          <w:lang w:eastAsia="en-GB"/>
        </w:rPr>
        <w:tab/>
        <w:t>Parents/carers are expected to reinforce the guidance from school</w:t>
      </w:r>
      <w:r w:rsidR="00984411">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when using technologies at home. The school</w:t>
      </w:r>
      <w:r w:rsidR="00984411">
        <w:rPr>
          <w:rFonts w:ascii="Arial" w:eastAsia="Times New Roman" w:hAnsi="Arial" w:cs="Arial"/>
          <w:sz w:val="24"/>
          <w:szCs w:val="24"/>
          <w:lang w:eastAsia="en-GB"/>
        </w:rPr>
        <w:t>/college</w:t>
      </w:r>
      <w:r w:rsidRPr="00F80239">
        <w:rPr>
          <w:rFonts w:ascii="Arial" w:eastAsia="Times New Roman" w:hAnsi="Arial" w:cs="Arial"/>
          <w:sz w:val="24"/>
          <w:szCs w:val="24"/>
          <w:lang w:eastAsia="en-GB"/>
        </w:rPr>
        <w:t xml:space="preserve"> will not be responsible for communications between pupils’ outside school </w:t>
      </w:r>
      <w:r w:rsidR="003741DE">
        <w:rPr>
          <w:rFonts w:ascii="Arial" w:eastAsia="Times New Roman" w:hAnsi="Arial" w:cs="Arial"/>
          <w:sz w:val="24"/>
          <w:szCs w:val="24"/>
          <w:lang w:eastAsia="en-GB"/>
        </w:rPr>
        <w:t xml:space="preserve">through social networking sites although they will follow up any incidents which are reported  to the school in order to support parents, and pupil safety. </w:t>
      </w:r>
    </w:p>
    <w:p w:rsidR="00F80239" w:rsidRDefault="00F80239" w:rsidP="00F80239">
      <w:pPr>
        <w:rPr>
          <w:rFonts w:ascii="Arial" w:eastAsia="Times New Roman" w:hAnsi="Arial" w:cs="Arial"/>
          <w:sz w:val="24"/>
          <w:szCs w:val="24"/>
          <w:lang w:eastAsia="en-GB"/>
        </w:rPr>
      </w:pPr>
    </w:p>
    <w:p w:rsidR="00D83220" w:rsidRDefault="00D83220" w:rsidP="00F80239">
      <w:pPr>
        <w:rPr>
          <w:rFonts w:ascii="Arial" w:eastAsia="Times New Roman" w:hAnsi="Arial" w:cs="Arial"/>
          <w:sz w:val="24"/>
          <w:szCs w:val="24"/>
          <w:lang w:eastAsia="en-GB"/>
        </w:rPr>
      </w:pPr>
    </w:p>
    <w:p w:rsidR="00D83220" w:rsidRDefault="00D83220" w:rsidP="00F80239">
      <w:pPr>
        <w:rPr>
          <w:rFonts w:ascii="Arial" w:eastAsia="Times New Roman" w:hAnsi="Arial" w:cs="Arial"/>
          <w:sz w:val="24"/>
          <w:szCs w:val="24"/>
          <w:lang w:eastAsia="en-GB"/>
        </w:rPr>
      </w:pPr>
    </w:p>
    <w:p w:rsidR="00D83220" w:rsidRDefault="00D8322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964A42" w:rsidRPr="005272B5" w:rsidRDefault="00964A42" w:rsidP="00D83220">
      <w:pPr>
        <w:spacing w:before="200" w:line="240" w:lineRule="auto"/>
        <w:rPr>
          <w:rFonts w:ascii="Arial" w:hAnsi="Arial" w:cs="Arial"/>
          <w:b/>
          <w:sz w:val="28"/>
          <w:szCs w:val="28"/>
        </w:rPr>
      </w:pPr>
      <w:r w:rsidRPr="005272B5">
        <w:rPr>
          <w:rFonts w:ascii="Arial" w:hAnsi="Arial" w:cs="Arial"/>
          <w:b/>
          <w:sz w:val="28"/>
          <w:szCs w:val="28"/>
        </w:rPr>
        <w:lastRenderedPageBreak/>
        <w:t>Monitoring &amp; Review</w:t>
      </w:r>
    </w:p>
    <w:p w:rsidR="00964A42" w:rsidRDefault="00964A42" w:rsidP="00964A42">
      <w:pPr>
        <w:spacing w:before="200"/>
        <w:jc w:val="both"/>
        <w:rPr>
          <w:rFonts w:ascii="Arial" w:hAnsi="Arial" w:cs="Arial"/>
          <w:sz w:val="24"/>
          <w:szCs w:val="24"/>
        </w:rPr>
      </w:pPr>
      <w:r>
        <w:rPr>
          <w:rFonts w:ascii="Arial" w:hAnsi="Arial" w:cs="Arial"/>
          <w:sz w:val="24"/>
          <w:szCs w:val="24"/>
        </w:rPr>
        <w:t>Overall responsibility for the operation of th</w:t>
      </w:r>
      <w:r w:rsidR="00F14EEA">
        <w:rPr>
          <w:rFonts w:ascii="Arial" w:hAnsi="Arial" w:cs="Arial"/>
          <w:sz w:val="24"/>
          <w:szCs w:val="24"/>
        </w:rPr>
        <w:t xml:space="preserve">e procedure lies with the Head teacher  </w:t>
      </w:r>
      <w:r>
        <w:rPr>
          <w:rFonts w:ascii="Arial" w:hAnsi="Arial" w:cs="Arial"/>
          <w:sz w:val="24"/>
          <w:szCs w:val="24"/>
        </w:rPr>
        <w:t xml:space="preserve">  The effectiveness of the procedure will be formally reviewed and mo</w:t>
      </w:r>
      <w:r w:rsidR="00F14EEA">
        <w:rPr>
          <w:rFonts w:ascii="Arial" w:hAnsi="Arial" w:cs="Arial"/>
          <w:sz w:val="24"/>
          <w:szCs w:val="24"/>
        </w:rPr>
        <w:t>nitored as a minimum on a yearly</w:t>
      </w:r>
      <w:r>
        <w:rPr>
          <w:rFonts w:ascii="Arial" w:hAnsi="Arial" w:cs="Arial"/>
          <w:sz w:val="24"/>
          <w:szCs w:val="24"/>
        </w:rPr>
        <w:t xml:space="preserve"> basis to ensure that it continues to meet the requirements of The Foundation, the specific service area and that it reflects best practice and statutory legislation as appropriate.</w:t>
      </w:r>
    </w:p>
    <w:p w:rsidR="002A369C" w:rsidRPr="007B05B0" w:rsidRDefault="00FD2633" w:rsidP="002A369C">
      <w:pPr>
        <w:rPr>
          <w:rFonts w:ascii="Arial" w:hAnsi="Arial" w:cs="Arial"/>
          <w:b/>
          <w:sz w:val="28"/>
          <w:szCs w:val="28"/>
        </w:rPr>
      </w:pPr>
      <w:r>
        <w:rPr>
          <w:rFonts w:ascii="Arial" w:hAnsi="Arial" w:cs="Arial"/>
          <w:sz w:val="24"/>
          <w:szCs w:val="24"/>
        </w:rPr>
        <w:t>The below table outlines the monitoring and compliance requirements of the procedure:</w:t>
      </w:r>
    </w:p>
    <w:p w:rsidR="002A369C" w:rsidRPr="002A369C" w:rsidRDefault="002A369C" w:rsidP="002A369C">
      <w:pPr>
        <w:tabs>
          <w:tab w:val="left" w:pos="1035"/>
        </w:tabs>
        <w:ind w:firstLine="720"/>
        <w:rPr>
          <w:rFonts w:ascii="Arial" w:hAnsi="Arial" w:cs="Arial"/>
          <w:sz w:val="28"/>
          <w:szCs w:val="28"/>
        </w:rPr>
      </w:pPr>
    </w:p>
    <w:tbl>
      <w:tblPr>
        <w:tblpPr w:leftFromText="180" w:rightFromText="180" w:vertAnchor="text" w:horzAnchor="margin" w:tblpX="-1094" w:tblpY="-59"/>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993"/>
        <w:gridCol w:w="1417"/>
        <w:gridCol w:w="1701"/>
        <w:gridCol w:w="2126"/>
        <w:gridCol w:w="1843"/>
      </w:tblGrid>
      <w:tr w:rsidR="00F17554" w:rsidRPr="00F85FCE" w:rsidTr="00F17554">
        <w:trPr>
          <w:trHeight w:val="841"/>
        </w:trPr>
        <w:tc>
          <w:tcPr>
            <w:tcW w:w="2093" w:type="dxa"/>
            <w:shd w:val="clear" w:color="auto" w:fill="660066"/>
          </w:tcPr>
          <w:p w:rsidR="00FD2633" w:rsidRPr="00FD2633" w:rsidRDefault="00FD2633" w:rsidP="00FD2633">
            <w:pPr>
              <w:spacing w:after="0" w:line="240" w:lineRule="auto"/>
              <w:jc w:val="center"/>
              <w:rPr>
                <w:rFonts w:ascii="Arial" w:eastAsia="Times New Roman" w:hAnsi="Arial" w:cs="Arial"/>
                <w:sz w:val="24"/>
                <w:szCs w:val="24"/>
                <w:lang w:eastAsia="en-GB"/>
              </w:rPr>
            </w:pPr>
            <w:r w:rsidRPr="00FD2633">
              <w:rPr>
                <w:rFonts w:ascii="Arial" w:eastAsia="Times New Roman" w:hAnsi="Arial" w:cs="Arial"/>
                <w:sz w:val="24"/>
                <w:szCs w:val="24"/>
                <w:lang w:eastAsia="en-GB"/>
              </w:rPr>
              <w:t>Element  Monitored</w:t>
            </w:r>
          </w:p>
        </w:tc>
        <w:tc>
          <w:tcPr>
            <w:tcW w:w="1417" w:type="dxa"/>
            <w:shd w:val="clear" w:color="auto" w:fill="660066"/>
          </w:tcPr>
          <w:p w:rsidR="00FD2633" w:rsidRPr="00FD2633" w:rsidRDefault="00FD2633" w:rsidP="00FD2633">
            <w:pPr>
              <w:spacing w:after="0" w:line="240" w:lineRule="auto"/>
              <w:jc w:val="center"/>
              <w:rPr>
                <w:rFonts w:ascii="Arial" w:eastAsia="Times New Roman" w:hAnsi="Arial" w:cs="Arial"/>
                <w:sz w:val="24"/>
                <w:szCs w:val="24"/>
                <w:lang w:eastAsia="en-GB"/>
              </w:rPr>
            </w:pPr>
            <w:r w:rsidRPr="00FD2633">
              <w:rPr>
                <w:rFonts w:ascii="Arial" w:eastAsia="Times New Roman" w:hAnsi="Arial" w:cs="Arial"/>
                <w:sz w:val="24"/>
                <w:szCs w:val="24"/>
                <w:lang w:eastAsia="en-GB"/>
              </w:rPr>
              <w:t>Lead</w:t>
            </w:r>
            <w:r>
              <w:rPr>
                <w:rFonts w:ascii="Arial" w:eastAsia="Times New Roman" w:hAnsi="Arial" w:cs="Arial"/>
                <w:sz w:val="24"/>
                <w:szCs w:val="24"/>
                <w:lang w:eastAsia="en-GB"/>
              </w:rPr>
              <w:t xml:space="preserve"> Person</w:t>
            </w:r>
          </w:p>
        </w:tc>
        <w:tc>
          <w:tcPr>
            <w:tcW w:w="993" w:type="dxa"/>
            <w:shd w:val="clear" w:color="auto" w:fill="660066"/>
          </w:tcPr>
          <w:p w:rsidR="00FD2633" w:rsidRPr="00FD2633" w:rsidRDefault="00FD2633" w:rsidP="00FD2633">
            <w:pPr>
              <w:spacing w:after="0" w:line="240" w:lineRule="auto"/>
              <w:jc w:val="center"/>
              <w:rPr>
                <w:rFonts w:ascii="Arial" w:eastAsia="Times New Roman" w:hAnsi="Arial" w:cs="Arial"/>
                <w:sz w:val="24"/>
                <w:szCs w:val="24"/>
                <w:lang w:eastAsia="en-GB"/>
              </w:rPr>
            </w:pPr>
            <w:r w:rsidRPr="00FD2633">
              <w:rPr>
                <w:rFonts w:ascii="Arial" w:eastAsia="Times New Roman" w:hAnsi="Arial" w:cs="Arial"/>
                <w:sz w:val="24"/>
                <w:szCs w:val="24"/>
                <w:lang w:eastAsia="en-GB"/>
              </w:rPr>
              <w:t>Tool</w:t>
            </w:r>
          </w:p>
        </w:tc>
        <w:tc>
          <w:tcPr>
            <w:tcW w:w="1417" w:type="dxa"/>
            <w:shd w:val="clear" w:color="auto" w:fill="660066"/>
          </w:tcPr>
          <w:p w:rsidR="00FD2633" w:rsidRPr="00FD2633" w:rsidRDefault="00FD2633" w:rsidP="00FD2633">
            <w:pPr>
              <w:spacing w:after="0" w:line="240" w:lineRule="auto"/>
              <w:jc w:val="center"/>
              <w:rPr>
                <w:rFonts w:ascii="Arial" w:eastAsia="Times New Roman" w:hAnsi="Arial" w:cs="Arial"/>
                <w:sz w:val="24"/>
                <w:szCs w:val="24"/>
                <w:lang w:eastAsia="en-GB"/>
              </w:rPr>
            </w:pPr>
            <w:r w:rsidRPr="00FD2633">
              <w:rPr>
                <w:rFonts w:ascii="Arial" w:eastAsia="Times New Roman" w:hAnsi="Arial" w:cs="Arial"/>
                <w:sz w:val="24"/>
                <w:szCs w:val="24"/>
                <w:lang w:eastAsia="en-GB"/>
              </w:rPr>
              <w:t>Frequency</w:t>
            </w:r>
          </w:p>
        </w:tc>
        <w:tc>
          <w:tcPr>
            <w:tcW w:w="1701" w:type="dxa"/>
            <w:shd w:val="clear" w:color="auto" w:fill="660066"/>
          </w:tcPr>
          <w:p w:rsidR="00FD2633" w:rsidRPr="00FD2633" w:rsidRDefault="00FD2633" w:rsidP="00FD2633">
            <w:pPr>
              <w:spacing w:after="0" w:line="240" w:lineRule="auto"/>
              <w:jc w:val="center"/>
              <w:rPr>
                <w:rFonts w:ascii="Arial" w:eastAsia="Times New Roman" w:hAnsi="Arial" w:cs="Arial"/>
                <w:sz w:val="24"/>
                <w:szCs w:val="24"/>
                <w:lang w:eastAsia="en-GB"/>
              </w:rPr>
            </w:pPr>
            <w:r w:rsidRPr="00FD2633">
              <w:rPr>
                <w:rFonts w:ascii="Arial" w:eastAsia="Times New Roman" w:hAnsi="Arial" w:cs="Arial"/>
                <w:sz w:val="24"/>
                <w:szCs w:val="24"/>
                <w:lang w:eastAsia="en-GB"/>
              </w:rPr>
              <w:t>Reporting Arrangement</w:t>
            </w:r>
          </w:p>
        </w:tc>
        <w:tc>
          <w:tcPr>
            <w:tcW w:w="2126" w:type="dxa"/>
            <w:shd w:val="clear" w:color="auto" w:fill="660066"/>
          </w:tcPr>
          <w:p w:rsidR="00FD2633" w:rsidRPr="00FD2633" w:rsidRDefault="00FD2633" w:rsidP="00F17554">
            <w:pPr>
              <w:spacing w:after="0" w:line="240" w:lineRule="auto"/>
              <w:jc w:val="center"/>
              <w:rPr>
                <w:rFonts w:ascii="Arial" w:eastAsia="Times New Roman" w:hAnsi="Arial" w:cs="Arial"/>
                <w:sz w:val="24"/>
                <w:szCs w:val="24"/>
                <w:lang w:eastAsia="en-GB"/>
              </w:rPr>
            </w:pPr>
            <w:r w:rsidRPr="00FD2633">
              <w:rPr>
                <w:rFonts w:ascii="Arial" w:eastAsia="Times New Roman" w:hAnsi="Arial" w:cs="Arial"/>
                <w:sz w:val="24"/>
                <w:szCs w:val="24"/>
                <w:lang w:eastAsia="en-GB"/>
              </w:rPr>
              <w:t>Lead</w:t>
            </w:r>
            <w:r w:rsidR="00F17554">
              <w:rPr>
                <w:rFonts w:ascii="Arial" w:eastAsia="Times New Roman" w:hAnsi="Arial" w:cs="Arial"/>
                <w:sz w:val="24"/>
                <w:szCs w:val="24"/>
                <w:lang w:eastAsia="en-GB"/>
              </w:rPr>
              <w:t xml:space="preserve"> Person - </w:t>
            </w:r>
            <w:r w:rsidRPr="00FD2633">
              <w:rPr>
                <w:rFonts w:ascii="Arial" w:eastAsia="Times New Roman" w:hAnsi="Arial" w:cs="Arial"/>
                <w:sz w:val="24"/>
                <w:szCs w:val="24"/>
                <w:lang w:eastAsia="en-GB"/>
              </w:rPr>
              <w:t>Act on Recommendation</w:t>
            </w:r>
          </w:p>
        </w:tc>
        <w:tc>
          <w:tcPr>
            <w:tcW w:w="1843" w:type="dxa"/>
            <w:shd w:val="clear" w:color="auto" w:fill="660066"/>
          </w:tcPr>
          <w:p w:rsidR="00FD2633" w:rsidRPr="00FD2633" w:rsidRDefault="00FD2633" w:rsidP="00F17554">
            <w:pPr>
              <w:spacing w:after="0" w:line="240" w:lineRule="auto"/>
              <w:jc w:val="center"/>
              <w:rPr>
                <w:rFonts w:ascii="Arial" w:eastAsia="Times New Roman" w:hAnsi="Arial" w:cs="Arial"/>
                <w:sz w:val="24"/>
                <w:szCs w:val="24"/>
                <w:lang w:eastAsia="en-GB"/>
              </w:rPr>
            </w:pPr>
            <w:r w:rsidRPr="00FD2633">
              <w:rPr>
                <w:rFonts w:ascii="Arial" w:eastAsia="Times New Roman" w:hAnsi="Arial" w:cs="Arial"/>
                <w:sz w:val="24"/>
                <w:szCs w:val="24"/>
                <w:lang w:eastAsia="en-GB"/>
              </w:rPr>
              <w:t>Lead</w:t>
            </w:r>
            <w:r w:rsidR="00F17554">
              <w:rPr>
                <w:rFonts w:ascii="Arial" w:eastAsia="Times New Roman" w:hAnsi="Arial" w:cs="Arial"/>
                <w:sz w:val="24"/>
                <w:szCs w:val="24"/>
                <w:lang w:eastAsia="en-GB"/>
              </w:rPr>
              <w:t xml:space="preserve"> Person – Dissemination of</w:t>
            </w:r>
            <w:r w:rsidRPr="00FD2633">
              <w:rPr>
                <w:rFonts w:ascii="Arial" w:eastAsia="Times New Roman" w:hAnsi="Arial" w:cs="Arial"/>
                <w:sz w:val="24"/>
                <w:szCs w:val="24"/>
                <w:lang w:eastAsia="en-GB"/>
              </w:rPr>
              <w:t xml:space="preserve"> Lessons Learned</w:t>
            </w:r>
          </w:p>
        </w:tc>
      </w:tr>
      <w:tr w:rsidR="00F17554" w:rsidRPr="00F85FCE" w:rsidTr="00F17554">
        <w:tc>
          <w:tcPr>
            <w:tcW w:w="2093" w:type="dxa"/>
            <w:shd w:val="clear" w:color="auto" w:fill="auto"/>
          </w:tcPr>
          <w:p w:rsidR="00FD2633" w:rsidRPr="00FD2633" w:rsidRDefault="00FD2633" w:rsidP="00FD2633">
            <w:pPr>
              <w:autoSpaceDE w:val="0"/>
              <w:autoSpaceDN w:val="0"/>
              <w:adjustRightInd w:val="0"/>
              <w:spacing w:after="0" w:line="240" w:lineRule="auto"/>
              <w:rPr>
                <w:rFonts w:ascii="Arial" w:eastAsia="Times New Roman" w:hAnsi="Arial"/>
                <w:i/>
                <w:sz w:val="24"/>
                <w:szCs w:val="24"/>
                <w:lang w:eastAsia="en-GB"/>
              </w:rPr>
            </w:pPr>
            <w:r w:rsidRPr="00FD2633">
              <w:rPr>
                <w:rFonts w:ascii="Arial" w:eastAsia="Times New Roman" w:hAnsi="Arial" w:cs="Arial"/>
                <w:i/>
                <w:sz w:val="24"/>
                <w:szCs w:val="24"/>
                <w:lang w:eastAsia="en-GB"/>
              </w:rPr>
              <w:t>E.g Adherence to policy</w:t>
            </w:r>
          </w:p>
        </w:tc>
        <w:tc>
          <w:tcPr>
            <w:tcW w:w="1417" w:type="dxa"/>
            <w:shd w:val="clear" w:color="auto" w:fill="auto"/>
          </w:tcPr>
          <w:p w:rsidR="00FD2633" w:rsidRPr="00FD2633" w:rsidRDefault="00FD2633" w:rsidP="00FD2633">
            <w:pPr>
              <w:spacing w:after="0" w:line="240" w:lineRule="auto"/>
              <w:jc w:val="center"/>
              <w:rPr>
                <w:rFonts w:ascii="Arial" w:eastAsia="Times New Roman" w:hAnsi="Arial" w:cs="Arial"/>
                <w:i/>
                <w:sz w:val="24"/>
                <w:szCs w:val="24"/>
                <w:lang w:eastAsia="en-GB"/>
              </w:rPr>
            </w:pPr>
            <w:r w:rsidRPr="00FD2633">
              <w:rPr>
                <w:rFonts w:ascii="Arial" w:eastAsia="Times New Roman" w:hAnsi="Arial" w:cs="Arial"/>
                <w:i/>
                <w:sz w:val="24"/>
                <w:szCs w:val="24"/>
                <w:lang w:eastAsia="en-GB"/>
              </w:rPr>
              <w:t>Policy Author</w:t>
            </w:r>
          </w:p>
        </w:tc>
        <w:tc>
          <w:tcPr>
            <w:tcW w:w="993" w:type="dxa"/>
            <w:shd w:val="clear" w:color="auto" w:fill="auto"/>
          </w:tcPr>
          <w:p w:rsidR="00FD2633" w:rsidRPr="00FD2633" w:rsidRDefault="00FD2633" w:rsidP="00FD2633">
            <w:pPr>
              <w:spacing w:after="0" w:line="240" w:lineRule="auto"/>
              <w:jc w:val="center"/>
              <w:rPr>
                <w:rFonts w:ascii="Arial" w:eastAsia="Times New Roman" w:hAnsi="Arial" w:cs="Arial"/>
                <w:i/>
                <w:sz w:val="24"/>
                <w:szCs w:val="24"/>
                <w:lang w:eastAsia="en-GB"/>
              </w:rPr>
            </w:pPr>
            <w:r>
              <w:rPr>
                <w:rFonts w:ascii="Arial" w:eastAsia="Times New Roman" w:hAnsi="Arial" w:cs="Arial"/>
                <w:i/>
                <w:sz w:val="24"/>
                <w:szCs w:val="24"/>
                <w:lang w:eastAsia="en-GB"/>
              </w:rPr>
              <w:t>Audit</w:t>
            </w:r>
          </w:p>
        </w:tc>
        <w:tc>
          <w:tcPr>
            <w:tcW w:w="1417" w:type="dxa"/>
            <w:shd w:val="clear" w:color="auto" w:fill="auto"/>
          </w:tcPr>
          <w:p w:rsidR="00FD2633" w:rsidRPr="00FD2633" w:rsidRDefault="00FD2633" w:rsidP="00FD2633">
            <w:pPr>
              <w:spacing w:after="0" w:line="240" w:lineRule="auto"/>
              <w:jc w:val="center"/>
              <w:rPr>
                <w:rFonts w:ascii="Arial" w:eastAsia="Times New Roman" w:hAnsi="Arial" w:cs="Arial"/>
                <w:i/>
                <w:sz w:val="24"/>
                <w:szCs w:val="24"/>
                <w:lang w:val="en-US"/>
              </w:rPr>
            </w:pPr>
            <w:r>
              <w:rPr>
                <w:rFonts w:ascii="Arial" w:eastAsia="Times New Roman" w:hAnsi="Arial" w:cs="Arial"/>
                <w:i/>
                <w:sz w:val="24"/>
                <w:szCs w:val="24"/>
                <w:lang w:val="en-US"/>
              </w:rPr>
              <w:t>Annually</w:t>
            </w:r>
          </w:p>
        </w:tc>
        <w:tc>
          <w:tcPr>
            <w:tcW w:w="1701" w:type="dxa"/>
            <w:shd w:val="clear" w:color="auto" w:fill="auto"/>
          </w:tcPr>
          <w:p w:rsidR="00FD2633" w:rsidRPr="00FD2633" w:rsidRDefault="00FD2633" w:rsidP="00FD2633">
            <w:pPr>
              <w:spacing w:after="0" w:line="240" w:lineRule="auto"/>
              <w:jc w:val="center"/>
              <w:rPr>
                <w:rFonts w:ascii="Arial" w:eastAsia="Times New Roman" w:hAnsi="Arial" w:cs="Arial"/>
                <w:i/>
                <w:sz w:val="24"/>
                <w:szCs w:val="24"/>
                <w:lang w:eastAsia="en-GB"/>
              </w:rPr>
            </w:pPr>
          </w:p>
        </w:tc>
        <w:tc>
          <w:tcPr>
            <w:tcW w:w="2126" w:type="dxa"/>
          </w:tcPr>
          <w:p w:rsidR="00FD2633" w:rsidRPr="00FD2633" w:rsidRDefault="00FD2633" w:rsidP="00FD2633">
            <w:pPr>
              <w:spacing w:after="0" w:line="240" w:lineRule="auto"/>
              <w:jc w:val="center"/>
              <w:rPr>
                <w:rFonts w:ascii="Arial" w:eastAsia="Times New Roman" w:hAnsi="Arial" w:cs="Arial"/>
                <w:i/>
                <w:sz w:val="24"/>
                <w:szCs w:val="24"/>
                <w:lang w:eastAsia="en-GB"/>
              </w:rPr>
            </w:pPr>
            <w:r w:rsidRPr="00FD2633">
              <w:rPr>
                <w:rFonts w:ascii="Arial" w:eastAsia="Times New Roman" w:hAnsi="Arial" w:cs="Arial"/>
                <w:i/>
                <w:sz w:val="24"/>
                <w:szCs w:val="24"/>
                <w:lang w:eastAsia="en-GB"/>
              </w:rPr>
              <w:t>Policy Author</w:t>
            </w:r>
          </w:p>
        </w:tc>
        <w:tc>
          <w:tcPr>
            <w:tcW w:w="1843" w:type="dxa"/>
            <w:shd w:val="clear" w:color="auto" w:fill="auto"/>
          </w:tcPr>
          <w:p w:rsidR="00FD2633" w:rsidRPr="00FD2633" w:rsidRDefault="00FD2633" w:rsidP="00F17554">
            <w:pPr>
              <w:spacing w:after="0" w:line="240" w:lineRule="auto"/>
              <w:jc w:val="center"/>
              <w:rPr>
                <w:rFonts w:ascii="Arial" w:eastAsia="Times New Roman" w:hAnsi="Arial" w:cs="Arial"/>
                <w:i/>
                <w:sz w:val="24"/>
                <w:szCs w:val="24"/>
                <w:lang w:eastAsia="en-GB"/>
              </w:rPr>
            </w:pPr>
            <w:r w:rsidRPr="00FD2633">
              <w:rPr>
                <w:rFonts w:ascii="Arial" w:eastAsia="Times New Roman" w:hAnsi="Arial" w:cs="Arial"/>
                <w:i/>
                <w:sz w:val="24"/>
                <w:szCs w:val="24"/>
                <w:lang w:eastAsia="en-GB"/>
              </w:rPr>
              <w:t>Policy Author</w:t>
            </w:r>
          </w:p>
        </w:tc>
      </w:tr>
      <w:tr w:rsidR="00F17554" w:rsidRPr="00F85FCE" w:rsidTr="00F17554">
        <w:tc>
          <w:tcPr>
            <w:tcW w:w="2093" w:type="dxa"/>
            <w:shd w:val="clear" w:color="auto" w:fill="auto"/>
          </w:tcPr>
          <w:p w:rsidR="00FD2633" w:rsidRDefault="00FD2633" w:rsidP="00FD2633">
            <w:pPr>
              <w:autoSpaceDE w:val="0"/>
              <w:autoSpaceDN w:val="0"/>
              <w:adjustRightInd w:val="0"/>
              <w:spacing w:after="0" w:line="240" w:lineRule="auto"/>
              <w:rPr>
                <w:rFonts w:ascii="Arial" w:eastAsia="Times New Roman" w:hAnsi="Arial"/>
                <w:sz w:val="24"/>
                <w:szCs w:val="24"/>
                <w:lang w:eastAsia="en-GB"/>
              </w:rPr>
            </w:pPr>
          </w:p>
          <w:p w:rsidR="00FD2633" w:rsidRPr="00FD2633" w:rsidRDefault="00FD2633" w:rsidP="00FD2633">
            <w:pPr>
              <w:autoSpaceDE w:val="0"/>
              <w:autoSpaceDN w:val="0"/>
              <w:adjustRightInd w:val="0"/>
              <w:spacing w:after="0" w:line="240" w:lineRule="auto"/>
              <w:rPr>
                <w:rFonts w:ascii="Arial" w:eastAsia="Times New Roman" w:hAnsi="Arial"/>
                <w:sz w:val="24"/>
                <w:szCs w:val="24"/>
                <w:lang w:eastAsia="en-GB"/>
              </w:rPr>
            </w:pPr>
          </w:p>
        </w:tc>
        <w:tc>
          <w:tcPr>
            <w:tcW w:w="1417" w:type="dxa"/>
            <w:shd w:val="clear" w:color="auto" w:fill="auto"/>
          </w:tcPr>
          <w:p w:rsidR="00FD2633" w:rsidRPr="00FD2633" w:rsidRDefault="00FD2633" w:rsidP="00FD2633">
            <w:pPr>
              <w:spacing w:after="0" w:line="240" w:lineRule="auto"/>
              <w:jc w:val="center"/>
              <w:rPr>
                <w:rFonts w:ascii="Arial" w:eastAsia="Times New Roman" w:hAnsi="Arial" w:cs="Arial"/>
                <w:sz w:val="24"/>
                <w:szCs w:val="24"/>
                <w:lang w:eastAsia="en-GB"/>
              </w:rPr>
            </w:pPr>
          </w:p>
        </w:tc>
        <w:tc>
          <w:tcPr>
            <w:tcW w:w="993" w:type="dxa"/>
            <w:shd w:val="clear" w:color="auto" w:fill="auto"/>
          </w:tcPr>
          <w:p w:rsidR="00FD2633" w:rsidRPr="00FD2633" w:rsidRDefault="00FD2633" w:rsidP="00FD2633">
            <w:pPr>
              <w:spacing w:after="0" w:line="240" w:lineRule="auto"/>
              <w:jc w:val="center"/>
              <w:rPr>
                <w:rFonts w:ascii="Arial" w:eastAsia="Times New Roman" w:hAnsi="Arial" w:cs="Arial"/>
                <w:sz w:val="24"/>
                <w:szCs w:val="24"/>
                <w:lang w:eastAsia="en-GB"/>
              </w:rPr>
            </w:pPr>
          </w:p>
        </w:tc>
        <w:tc>
          <w:tcPr>
            <w:tcW w:w="1417" w:type="dxa"/>
            <w:shd w:val="clear" w:color="auto" w:fill="auto"/>
          </w:tcPr>
          <w:p w:rsidR="00FD2633" w:rsidRPr="00FD2633" w:rsidRDefault="00FD2633" w:rsidP="00FD2633">
            <w:pPr>
              <w:spacing w:after="0" w:line="240" w:lineRule="auto"/>
              <w:jc w:val="center"/>
              <w:rPr>
                <w:rFonts w:ascii="Arial" w:eastAsia="Times New Roman" w:hAnsi="Arial" w:cs="Arial"/>
                <w:sz w:val="24"/>
                <w:szCs w:val="24"/>
                <w:lang w:val="en-US"/>
              </w:rPr>
            </w:pPr>
          </w:p>
        </w:tc>
        <w:tc>
          <w:tcPr>
            <w:tcW w:w="1701" w:type="dxa"/>
            <w:shd w:val="clear" w:color="auto" w:fill="auto"/>
          </w:tcPr>
          <w:p w:rsidR="00FD2633" w:rsidRPr="00FD2633" w:rsidRDefault="00FD2633" w:rsidP="00FD2633">
            <w:pPr>
              <w:spacing w:after="0" w:line="240" w:lineRule="auto"/>
              <w:jc w:val="center"/>
              <w:rPr>
                <w:rFonts w:ascii="Arial" w:eastAsia="Times New Roman" w:hAnsi="Arial" w:cs="Arial"/>
                <w:sz w:val="24"/>
                <w:szCs w:val="24"/>
                <w:lang w:eastAsia="en-GB"/>
              </w:rPr>
            </w:pPr>
          </w:p>
        </w:tc>
        <w:tc>
          <w:tcPr>
            <w:tcW w:w="2126" w:type="dxa"/>
          </w:tcPr>
          <w:p w:rsidR="00FD2633" w:rsidRPr="00FD2633" w:rsidRDefault="00FD2633" w:rsidP="00FD2633">
            <w:pPr>
              <w:spacing w:after="0" w:line="240" w:lineRule="auto"/>
              <w:jc w:val="center"/>
              <w:rPr>
                <w:rFonts w:ascii="Arial" w:eastAsia="Times New Roman" w:hAnsi="Arial" w:cs="Arial"/>
                <w:sz w:val="24"/>
                <w:szCs w:val="24"/>
                <w:lang w:eastAsia="en-GB"/>
              </w:rPr>
            </w:pPr>
          </w:p>
        </w:tc>
        <w:tc>
          <w:tcPr>
            <w:tcW w:w="1843" w:type="dxa"/>
            <w:shd w:val="clear" w:color="auto" w:fill="auto"/>
          </w:tcPr>
          <w:p w:rsidR="00FD2633" w:rsidRPr="00FD2633" w:rsidRDefault="00FD2633" w:rsidP="00F17554">
            <w:pPr>
              <w:spacing w:after="0" w:line="240" w:lineRule="auto"/>
              <w:jc w:val="center"/>
              <w:rPr>
                <w:rFonts w:ascii="Arial" w:eastAsia="Times New Roman" w:hAnsi="Arial" w:cs="Arial"/>
                <w:sz w:val="24"/>
                <w:szCs w:val="24"/>
                <w:lang w:eastAsia="en-GB"/>
              </w:rPr>
            </w:pPr>
          </w:p>
        </w:tc>
      </w:tr>
    </w:tbl>
    <w:p w:rsidR="008C70ED" w:rsidRDefault="008C70ED" w:rsidP="00D83220">
      <w:pPr>
        <w:pStyle w:val="NHSCBAppendixHeader"/>
        <w:numPr>
          <w:ilvl w:val="0"/>
          <w:numId w:val="0"/>
        </w:numPr>
        <w:ind w:left="2160"/>
        <w:rPr>
          <w:rFonts w:ascii="Arial" w:hAnsi="Arial" w:cs="Arial"/>
          <w:b w:val="0"/>
          <w:szCs w:val="28"/>
        </w:rPr>
      </w:pPr>
    </w:p>
    <w:sectPr w:rsidR="008C70ED" w:rsidSect="006C7A6D">
      <w:footerReference w:type="default" r:id="rId10"/>
      <w:pgSz w:w="11906" w:h="16838"/>
      <w:pgMar w:top="1134"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D3" w:rsidRDefault="008812D3" w:rsidP="003A29CC">
      <w:pPr>
        <w:spacing w:after="0" w:line="240" w:lineRule="auto"/>
      </w:pPr>
      <w:r>
        <w:separator/>
      </w:r>
    </w:p>
  </w:endnote>
  <w:endnote w:type="continuationSeparator" w:id="0">
    <w:p w:rsidR="008812D3" w:rsidRDefault="008812D3" w:rsidP="003A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72" w:rsidRDefault="00864E72" w:rsidP="00864E72">
    <w:pPr>
      <w:pStyle w:val="Footer"/>
    </w:pPr>
    <w:r>
      <w:tab/>
    </w:r>
    <w:r>
      <w:tab/>
    </w:r>
  </w:p>
  <w:tbl>
    <w:tblPr>
      <w:tblW w:w="102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271"/>
      <w:gridCol w:w="3271"/>
    </w:tblGrid>
    <w:tr w:rsidR="002A369C" w:rsidTr="00B83102">
      <w:trPr>
        <w:trHeight w:val="180"/>
      </w:trPr>
      <w:tc>
        <w:tcPr>
          <w:tcW w:w="3729" w:type="dxa"/>
        </w:tcPr>
        <w:p w:rsidR="002A369C" w:rsidRDefault="009D3EE1">
          <w:r>
            <w:t>ESafety</w:t>
          </w:r>
          <w:r w:rsidR="002A369C">
            <w:t xml:space="preserve"> Policy/procedure</w:t>
          </w:r>
          <w:r w:rsidR="00CA5ABA">
            <w:t>:</w:t>
          </w:r>
        </w:p>
      </w:tc>
      <w:tc>
        <w:tcPr>
          <w:tcW w:w="3271" w:type="dxa"/>
        </w:tcPr>
        <w:p w:rsidR="002A369C" w:rsidRDefault="002A369C">
          <w:r>
            <w:t>Issue date:</w:t>
          </w:r>
          <w:r w:rsidR="009D3EE1">
            <w:t xml:space="preserve"> 5 July 2015</w:t>
          </w:r>
        </w:p>
      </w:tc>
      <w:tc>
        <w:tcPr>
          <w:tcW w:w="3271" w:type="dxa"/>
        </w:tcPr>
        <w:p w:rsidR="002A369C" w:rsidRDefault="002A369C">
          <w:r>
            <w:t xml:space="preserve"> Version No:  1.0</w:t>
          </w:r>
        </w:p>
      </w:tc>
    </w:tr>
    <w:tr w:rsidR="002A369C" w:rsidTr="00B83102">
      <w:trPr>
        <w:trHeight w:val="397"/>
      </w:trPr>
      <w:tc>
        <w:tcPr>
          <w:tcW w:w="3729" w:type="dxa"/>
        </w:tcPr>
        <w:p w:rsidR="002A369C" w:rsidRDefault="002A369C" w:rsidP="00131F2A">
          <w:r>
            <w:t xml:space="preserve">Status: </w:t>
          </w:r>
          <w:r w:rsidR="00CA5ABA">
            <w:t xml:space="preserve"> </w:t>
          </w:r>
          <w:r w:rsidRPr="00CA5ABA">
            <w:rPr>
              <w:i/>
              <w:sz w:val="20"/>
              <w:szCs w:val="20"/>
            </w:rPr>
            <w:t>Approved</w:t>
          </w:r>
        </w:p>
      </w:tc>
      <w:tc>
        <w:tcPr>
          <w:tcW w:w="3271" w:type="dxa"/>
        </w:tcPr>
        <w:p w:rsidR="002A369C" w:rsidRDefault="002A369C">
          <w:r>
            <w:t>Review date:</w:t>
          </w:r>
          <w:r w:rsidR="009D3EE1">
            <w:t xml:space="preserve"> 5 July 2016</w:t>
          </w:r>
        </w:p>
      </w:tc>
      <w:tc>
        <w:tcPr>
          <w:tcW w:w="3271" w:type="dxa"/>
        </w:tcPr>
        <w:p w:rsidR="002A369C" w:rsidRDefault="002A369C">
          <w:r>
            <w:t xml:space="preserve"> Page </w:t>
          </w:r>
          <w:r w:rsidRPr="005E1C65">
            <w:rPr>
              <w:b/>
              <w:bCs/>
              <w:sz w:val="24"/>
              <w:szCs w:val="24"/>
            </w:rPr>
            <w:fldChar w:fldCharType="begin"/>
          </w:r>
          <w:r w:rsidRPr="005E1C65">
            <w:rPr>
              <w:b/>
              <w:bCs/>
            </w:rPr>
            <w:instrText xml:space="preserve"> PAGE </w:instrText>
          </w:r>
          <w:r w:rsidRPr="005E1C65">
            <w:rPr>
              <w:b/>
              <w:bCs/>
              <w:sz w:val="24"/>
              <w:szCs w:val="24"/>
            </w:rPr>
            <w:fldChar w:fldCharType="separate"/>
          </w:r>
          <w:r w:rsidR="003728E9">
            <w:rPr>
              <w:b/>
              <w:bCs/>
              <w:noProof/>
            </w:rPr>
            <w:t>6</w:t>
          </w:r>
          <w:r w:rsidRPr="005E1C65">
            <w:rPr>
              <w:b/>
              <w:bCs/>
              <w:sz w:val="24"/>
              <w:szCs w:val="24"/>
            </w:rPr>
            <w:fldChar w:fldCharType="end"/>
          </w:r>
          <w:r>
            <w:t xml:space="preserve"> of </w:t>
          </w:r>
          <w:r w:rsidRPr="005E1C65">
            <w:rPr>
              <w:b/>
              <w:bCs/>
              <w:sz w:val="24"/>
              <w:szCs w:val="24"/>
            </w:rPr>
            <w:fldChar w:fldCharType="begin"/>
          </w:r>
          <w:r w:rsidRPr="005E1C65">
            <w:rPr>
              <w:b/>
              <w:bCs/>
            </w:rPr>
            <w:instrText xml:space="preserve"> NUMPAGES  </w:instrText>
          </w:r>
          <w:r w:rsidRPr="005E1C65">
            <w:rPr>
              <w:b/>
              <w:bCs/>
              <w:sz w:val="24"/>
              <w:szCs w:val="24"/>
            </w:rPr>
            <w:fldChar w:fldCharType="separate"/>
          </w:r>
          <w:r w:rsidR="003728E9">
            <w:rPr>
              <w:b/>
              <w:bCs/>
              <w:noProof/>
            </w:rPr>
            <w:t>15</w:t>
          </w:r>
          <w:r w:rsidRPr="005E1C65">
            <w:rPr>
              <w:b/>
              <w:bCs/>
              <w:sz w:val="24"/>
              <w:szCs w:val="24"/>
            </w:rPr>
            <w:fldChar w:fldCharType="end"/>
          </w:r>
        </w:p>
      </w:tc>
    </w:tr>
  </w:tbl>
  <w:p w:rsidR="008D61E9" w:rsidRDefault="008D61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D3" w:rsidRDefault="008812D3" w:rsidP="003A29CC">
      <w:pPr>
        <w:spacing w:after="0" w:line="240" w:lineRule="auto"/>
      </w:pPr>
      <w:r>
        <w:separator/>
      </w:r>
    </w:p>
  </w:footnote>
  <w:footnote w:type="continuationSeparator" w:id="0">
    <w:p w:rsidR="008812D3" w:rsidRDefault="008812D3" w:rsidP="003A2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6D4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2502944"/>
    <w:multiLevelType w:val="hybridMultilevel"/>
    <w:tmpl w:val="ECC04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D73E83"/>
    <w:multiLevelType w:val="multilevel"/>
    <w:tmpl w:val="0F9638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5A14810"/>
    <w:multiLevelType w:val="hybridMultilevel"/>
    <w:tmpl w:val="A1189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AD0D68"/>
    <w:multiLevelType w:val="hybridMultilevel"/>
    <w:tmpl w:val="1614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3A66EC"/>
    <w:multiLevelType w:val="hybridMultilevel"/>
    <w:tmpl w:val="265631D4"/>
    <w:lvl w:ilvl="0" w:tplc="E0129056">
      <w:start w:val="1"/>
      <w:numFmt w:val="bullet"/>
      <w:pStyle w:val="NHSCBTableParagraphBulletPoint"/>
      <w:lvlText w:val=""/>
      <w:lvlJc w:val="left"/>
      <w:pPr>
        <w:tabs>
          <w:tab w:val="num" w:pos="360"/>
        </w:tabs>
        <w:ind w:left="360" w:hanging="360"/>
      </w:pPr>
      <w:rPr>
        <w:rFonts w:ascii="Symbol" w:hAnsi="Symbol" w:hint="default"/>
        <w:b w:val="0"/>
        <w:i w:val="0"/>
        <w:color w:val="0000FF"/>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CED09F5"/>
    <w:multiLevelType w:val="multilevel"/>
    <w:tmpl w:val="5A7A86E8"/>
    <w:lvl w:ilvl="0">
      <w:start w:val="1"/>
      <w:numFmt w:val="decimal"/>
      <w:pStyle w:val="NHSCBLevel1"/>
      <w:isLgl/>
      <w:lvlText w:val="%1"/>
      <w:lvlJc w:val="left"/>
      <w:pPr>
        <w:tabs>
          <w:tab w:val="num" w:pos="680"/>
        </w:tabs>
        <w:ind w:left="680" w:hanging="680"/>
      </w:pPr>
      <w:rPr>
        <w:rFonts w:ascii="Arial Bold" w:hAnsi="Arial Bold"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2-incontents"/>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HSCBLevel4"/>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7">
    <w:nsid w:val="40955803"/>
    <w:multiLevelType w:val="multilevel"/>
    <w:tmpl w:val="0F9638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0E004E0"/>
    <w:multiLevelType w:val="hybridMultilevel"/>
    <w:tmpl w:val="BD5020E2"/>
    <w:lvl w:ilvl="0" w:tplc="E3EA2296">
      <w:start w:val="1"/>
      <w:numFmt w:val="decimal"/>
      <w:lvlText w:val="%1."/>
      <w:lvlJc w:val="left"/>
      <w:pPr>
        <w:tabs>
          <w:tab w:val="num" w:pos="1080"/>
        </w:tabs>
        <w:ind w:left="1080" w:hanging="72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52292561"/>
    <w:multiLevelType w:val="hybridMultilevel"/>
    <w:tmpl w:val="684A7970"/>
    <w:lvl w:ilvl="0" w:tplc="CACC8A3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E232F85"/>
    <w:multiLevelType w:val="hybridMultilevel"/>
    <w:tmpl w:val="3E802358"/>
    <w:lvl w:ilvl="0" w:tplc="6BF0672C">
      <w:start w:val="1"/>
      <w:numFmt w:val="decimal"/>
      <w:pStyle w:val="NHSCBAppendixHeader"/>
      <w:lvlText w:val="Appendix %1"/>
      <w:lvlJc w:val="left"/>
      <w:pPr>
        <w:ind w:left="1211"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71215930"/>
    <w:multiLevelType w:val="hybridMultilevel"/>
    <w:tmpl w:val="BD1A0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4692A10"/>
    <w:multiLevelType w:val="hybridMultilevel"/>
    <w:tmpl w:val="D03E7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8876D1"/>
    <w:multiLevelType w:val="hybridMultilevel"/>
    <w:tmpl w:val="93627F60"/>
    <w:lvl w:ilvl="0" w:tplc="CE1817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E14C84"/>
    <w:multiLevelType w:val="multilevel"/>
    <w:tmpl w:val="0F9638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
  </w:num>
  <w:num w:numId="5">
    <w:abstractNumId w:val="13"/>
  </w:num>
  <w:num w:numId="6">
    <w:abstractNumId w:val="2"/>
  </w:num>
  <w:num w:numId="7">
    <w:abstractNumId w:val="11"/>
  </w:num>
  <w:num w:numId="8">
    <w:abstractNumId w:val="0"/>
  </w:num>
  <w:num w:numId="9">
    <w:abstractNumId w:val="10"/>
  </w:num>
  <w:num w:numId="10">
    <w:abstractNumId w:val="5"/>
  </w:num>
  <w:num w:numId="11">
    <w:abstractNumId w:val="6"/>
  </w:num>
  <w:num w:numId="12">
    <w:abstractNumId w:val="12"/>
  </w:num>
  <w:num w:numId="13">
    <w:abstractNumId w:val="7"/>
  </w:num>
  <w:num w:numId="14">
    <w:abstractNumId w:val="14"/>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CC"/>
    <w:rsid w:val="00007E16"/>
    <w:rsid w:val="00007EF1"/>
    <w:rsid w:val="00062D37"/>
    <w:rsid w:val="000C1E85"/>
    <w:rsid w:val="000D1C2F"/>
    <w:rsid w:val="000D6749"/>
    <w:rsid w:val="00107931"/>
    <w:rsid w:val="00131F2A"/>
    <w:rsid w:val="001522AF"/>
    <w:rsid w:val="00155D8C"/>
    <w:rsid w:val="001C4FC5"/>
    <w:rsid w:val="00215EF1"/>
    <w:rsid w:val="00227D37"/>
    <w:rsid w:val="00254FBF"/>
    <w:rsid w:val="0026674C"/>
    <w:rsid w:val="00275DAF"/>
    <w:rsid w:val="002A369C"/>
    <w:rsid w:val="002B788F"/>
    <w:rsid w:val="002D5472"/>
    <w:rsid w:val="00300B6B"/>
    <w:rsid w:val="00355D83"/>
    <w:rsid w:val="0036379C"/>
    <w:rsid w:val="003728E9"/>
    <w:rsid w:val="003741DE"/>
    <w:rsid w:val="003A29CC"/>
    <w:rsid w:val="003C0384"/>
    <w:rsid w:val="003E5471"/>
    <w:rsid w:val="003F1AA0"/>
    <w:rsid w:val="003F265D"/>
    <w:rsid w:val="003F6C96"/>
    <w:rsid w:val="0048057E"/>
    <w:rsid w:val="00492401"/>
    <w:rsid w:val="004C2E0B"/>
    <w:rsid w:val="004E0B14"/>
    <w:rsid w:val="0051410E"/>
    <w:rsid w:val="00522F46"/>
    <w:rsid w:val="005272B5"/>
    <w:rsid w:val="005401E4"/>
    <w:rsid w:val="00577C2A"/>
    <w:rsid w:val="005C7516"/>
    <w:rsid w:val="005E1C65"/>
    <w:rsid w:val="005F7900"/>
    <w:rsid w:val="00615A0A"/>
    <w:rsid w:val="006225E0"/>
    <w:rsid w:val="006356CB"/>
    <w:rsid w:val="0065466F"/>
    <w:rsid w:val="006A3095"/>
    <w:rsid w:val="006B680B"/>
    <w:rsid w:val="006C7A6D"/>
    <w:rsid w:val="006D5942"/>
    <w:rsid w:val="00761529"/>
    <w:rsid w:val="00764745"/>
    <w:rsid w:val="00766A27"/>
    <w:rsid w:val="0077238F"/>
    <w:rsid w:val="007839E7"/>
    <w:rsid w:val="00784098"/>
    <w:rsid w:val="007A4948"/>
    <w:rsid w:val="007A58DF"/>
    <w:rsid w:val="007B05B0"/>
    <w:rsid w:val="007C0FE4"/>
    <w:rsid w:val="007D50DB"/>
    <w:rsid w:val="0086028E"/>
    <w:rsid w:val="00864E72"/>
    <w:rsid w:val="008812D3"/>
    <w:rsid w:val="008B0917"/>
    <w:rsid w:val="008C70ED"/>
    <w:rsid w:val="008D61E9"/>
    <w:rsid w:val="00906A5E"/>
    <w:rsid w:val="009445DD"/>
    <w:rsid w:val="00964A42"/>
    <w:rsid w:val="00966321"/>
    <w:rsid w:val="00984411"/>
    <w:rsid w:val="00991BE5"/>
    <w:rsid w:val="009B238B"/>
    <w:rsid w:val="009B522E"/>
    <w:rsid w:val="009B6513"/>
    <w:rsid w:val="009D2F3C"/>
    <w:rsid w:val="009D3EE1"/>
    <w:rsid w:val="009E5876"/>
    <w:rsid w:val="00A513A5"/>
    <w:rsid w:val="00AE56A1"/>
    <w:rsid w:val="00B2526C"/>
    <w:rsid w:val="00B43BD5"/>
    <w:rsid w:val="00B83102"/>
    <w:rsid w:val="00BA3F77"/>
    <w:rsid w:val="00BE2AB5"/>
    <w:rsid w:val="00BF45B4"/>
    <w:rsid w:val="00BF5957"/>
    <w:rsid w:val="00C00CAA"/>
    <w:rsid w:val="00C23A58"/>
    <w:rsid w:val="00C3671A"/>
    <w:rsid w:val="00C81B95"/>
    <w:rsid w:val="00CA5ABA"/>
    <w:rsid w:val="00CC16BB"/>
    <w:rsid w:val="00CD3600"/>
    <w:rsid w:val="00CD63A1"/>
    <w:rsid w:val="00D003E6"/>
    <w:rsid w:val="00D01A40"/>
    <w:rsid w:val="00D03CEA"/>
    <w:rsid w:val="00D40C6E"/>
    <w:rsid w:val="00D705CF"/>
    <w:rsid w:val="00D83220"/>
    <w:rsid w:val="00D908D0"/>
    <w:rsid w:val="00DB1556"/>
    <w:rsid w:val="00DF1F76"/>
    <w:rsid w:val="00DF67BF"/>
    <w:rsid w:val="00E2354D"/>
    <w:rsid w:val="00E45D6D"/>
    <w:rsid w:val="00E63E06"/>
    <w:rsid w:val="00ED034B"/>
    <w:rsid w:val="00F14EEA"/>
    <w:rsid w:val="00F17554"/>
    <w:rsid w:val="00F80239"/>
    <w:rsid w:val="00F810EB"/>
    <w:rsid w:val="00F82DF6"/>
    <w:rsid w:val="00F85FCE"/>
    <w:rsid w:val="00FD2633"/>
    <w:rsid w:val="00FE10A9"/>
    <w:rsid w:val="00FF0D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A0"/>
    <w:pPr>
      <w:spacing w:after="200" w:line="276" w:lineRule="auto"/>
    </w:pPr>
    <w:rPr>
      <w:sz w:val="22"/>
      <w:szCs w:val="22"/>
      <w:lang w:eastAsia="en-US"/>
    </w:rPr>
  </w:style>
  <w:style w:type="paragraph" w:styleId="Heading1">
    <w:name w:val="heading 1"/>
    <w:basedOn w:val="Normal"/>
    <w:next w:val="Normal"/>
    <w:link w:val="Heading1Char"/>
    <w:uiPriority w:val="9"/>
    <w:qFormat/>
    <w:rsid w:val="00E63E06"/>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A513A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A513A5"/>
    <w:pPr>
      <w:keepNext/>
      <w:keepLines/>
      <w:spacing w:before="200" w:after="0"/>
      <w:outlineLvl w:val="2"/>
    </w:pPr>
    <w:rPr>
      <w:rFonts w:ascii="Cambria" w:eastAsia="Times New Roman" w:hAnsi="Cambria"/>
      <w:b/>
      <w:bCs/>
      <w:color w:val="4F81BD"/>
      <w:sz w:val="20"/>
      <w:szCs w:val="20"/>
      <w:lang w:val="x-none" w:eastAsia="x-none"/>
    </w:rPr>
  </w:style>
  <w:style w:type="paragraph" w:styleId="Heading9">
    <w:name w:val="heading 9"/>
    <w:basedOn w:val="Normal"/>
    <w:next w:val="Normal"/>
    <w:link w:val="Heading9Char"/>
    <w:qFormat/>
    <w:rsid w:val="000D1C2F"/>
    <w:pPr>
      <w:spacing w:before="240" w:after="60" w:line="240" w:lineRule="auto"/>
      <w:jc w:val="both"/>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9C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29CC"/>
    <w:rPr>
      <w:rFonts w:ascii="Tahoma" w:hAnsi="Tahoma" w:cs="Tahoma"/>
      <w:sz w:val="16"/>
      <w:szCs w:val="16"/>
    </w:rPr>
  </w:style>
  <w:style w:type="paragraph" w:styleId="Header">
    <w:name w:val="header"/>
    <w:basedOn w:val="Normal"/>
    <w:link w:val="HeaderChar"/>
    <w:uiPriority w:val="99"/>
    <w:unhideWhenUsed/>
    <w:rsid w:val="003A2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C"/>
  </w:style>
  <w:style w:type="paragraph" w:styleId="Footer">
    <w:name w:val="footer"/>
    <w:basedOn w:val="Normal"/>
    <w:link w:val="FooterChar"/>
    <w:uiPriority w:val="99"/>
    <w:unhideWhenUsed/>
    <w:rsid w:val="003A2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C"/>
  </w:style>
  <w:style w:type="paragraph" w:styleId="Subtitle">
    <w:name w:val="Subtitle"/>
    <w:basedOn w:val="Normal"/>
    <w:link w:val="SubtitleChar"/>
    <w:qFormat/>
    <w:rsid w:val="008D61E9"/>
    <w:pPr>
      <w:spacing w:after="0" w:line="240" w:lineRule="auto"/>
      <w:jc w:val="center"/>
    </w:pPr>
    <w:rPr>
      <w:rFonts w:ascii="Times New Roman" w:eastAsia="Times New Roman" w:hAnsi="Times New Roman"/>
      <w:b/>
      <w:sz w:val="44"/>
      <w:szCs w:val="20"/>
      <w:lang w:val="x-none" w:eastAsia="x-none"/>
    </w:rPr>
  </w:style>
  <w:style w:type="character" w:customStyle="1" w:styleId="SubtitleChar">
    <w:name w:val="Subtitle Char"/>
    <w:link w:val="Subtitle"/>
    <w:rsid w:val="008D61E9"/>
    <w:rPr>
      <w:rFonts w:ascii="Times New Roman" w:eastAsia="Times New Roman" w:hAnsi="Times New Roman" w:cs="Times New Roman"/>
      <w:b/>
      <w:sz w:val="44"/>
      <w:szCs w:val="20"/>
    </w:rPr>
  </w:style>
  <w:style w:type="character" w:customStyle="1" w:styleId="Heading1Char">
    <w:name w:val="Heading 1 Char"/>
    <w:link w:val="Heading1"/>
    <w:uiPriority w:val="9"/>
    <w:rsid w:val="00E63E06"/>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qFormat/>
    <w:rsid w:val="00E63E06"/>
    <w:pPr>
      <w:spacing w:after="100"/>
    </w:pPr>
  </w:style>
  <w:style w:type="character" w:styleId="Hyperlink">
    <w:name w:val="Hyperlink"/>
    <w:uiPriority w:val="99"/>
    <w:unhideWhenUsed/>
    <w:rsid w:val="00E63E06"/>
    <w:rPr>
      <w:color w:val="0000FF"/>
      <w:u w:val="single"/>
    </w:rPr>
  </w:style>
  <w:style w:type="paragraph" w:styleId="TOCHeading">
    <w:name w:val="TOC Heading"/>
    <w:basedOn w:val="Heading1"/>
    <w:next w:val="Normal"/>
    <w:uiPriority w:val="39"/>
    <w:unhideWhenUsed/>
    <w:qFormat/>
    <w:rsid w:val="00E63E06"/>
    <w:pPr>
      <w:outlineLvl w:val="9"/>
    </w:pPr>
    <w:rPr>
      <w:lang w:val="en-US" w:eastAsia="ja-JP"/>
    </w:rPr>
  </w:style>
  <w:style w:type="paragraph" w:styleId="TOC2">
    <w:name w:val="toc 2"/>
    <w:basedOn w:val="Normal"/>
    <w:next w:val="Normal"/>
    <w:autoRedefine/>
    <w:uiPriority w:val="39"/>
    <w:semiHidden/>
    <w:unhideWhenUsed/>
    <w:qFormat/>
    <w:rsid w:val="00E63E06"/>
    <w:pPr>
      <w:spacing w:after="100"/>
      <w:ind w:left="220"/>
    </w:pPr>
    <w:rPr>
      <w:rFonts w:eastAsia="Times New Roman"/>
      <w:lang w:val="en-US" w:eastAsia="ja-JP"/>
    </w:rPr>
  </w:style>
  <w:style w:type="paragraph" w:styleId="TOC3">
    <w:name w:val="toc 3"/>
    <w:basedOn w:val="Normal"/>
    <w:next w:val="Normal"/>
    <w:autoRedefine/>
    <w:uiPriority w:val="39"/>
    <w:semiHidden/>
    <w:unhideWhenUsed/>
    <w:qFormat/>
    <w:rsid w:val="00E63E06"/>
    <w:pPr>
      <w:spacing w:after="100"/>
      <w:ind w:left="440"/>
    </w:pPr>
    <w:rPr>
      <w:rFonts w:eastAsia="Times New Roman"/>
      <w:lang w:val="en-US" w:eastAsia="ja-JP"/>
    </w:rPr>
  </w:style>
  <w:style w:type="character" w:customStyle="1" w:styleId="Heading2Char">
    <w:name w:val="Heading 2 Char"/>
    <w:link w:val="Heading2"/>
    <w:uiPriority w:val="9"/>
    <w:rsid w:val="00A513A5"/>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513A5"/>
    <w:rPr>
      <w:rFonts w:ascii="Cambria" w:eastAsia="Times New Roman" w:hAnsi="Cambria" w:cs="Times New Roman"/>
      <w:b/>
      <w:bCs/>
      <w:color w:val="4F81BD"/>
    </w:rPr>
  </w:style>
  <w:style w:type="table" w:styleId="TableGrid">
    <w:name w:val="Table Grid"/>
    <w:basedOn w:val="TableNormal"/>
    <w:uiPriority w:val="59"/>
    <w:rsid w:val="003E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554"/>
    <w:pPr>
      <w:ind w:left="720"/>
      <w:contextualSpacing/>
    </w:pPr>
  </w:style>
  <w:style w:type="paragraph" w:styleId="NormalWeb">
    <w:name w:val="Normal (Web)"/>
    <w:basedOn w:val="Normal"/>
    <w:uiPriority w:val="99"/>
    <w:rsid w:val="00577C2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9Char">
    <w:name w:val="Heading 9 Char"/>
    <w:link w:val="Heading9"/>
    <w:rsid w:val="000D1C2F"/>
    <w:rPr>
      <w:rFonts w:ascii="Arial" w:eastAsia="Times New Roman" w:hAnsi="Arial" w:cs="Arial"/>
      <w:sz w:val="22"/>
      <w:szCs w:val="22"/>
    </w:rPr>
  </w:style>
  <w:style w:type="paragraph" w:styleId="BodyText">
    <w:name w:val="Body Text"/>
    <w:basedOn w:val="Normal"/>
    <w:link w:val="BodyTextChar"/>
    <w:rsid w:val="000D1C2F"/>
    <w:pPr>
      <w:autoSpaceDE w:val="0"/>
      <w:autoSpaceDN w:val="0"/>
      <w:adjustRightInd w:val="0"/>
      <w:spacing w:after="0" w:line="240" w:lineRule="auto"/>
      <w:jc w:val="both"/>
    </w:pPr>
    <w:rPr>
      <w:rFonts w:ascii="Comic Sans MS" w:eastAsia="Times New Roman" w:hAnsi="Comic Sans MS"/>
      <w:sz w:val="24"/>
      <w:szCs w:val="20"/>
      <w:lang w:val="en-US"/>
    </w:rPr>
  </w:style>
  <w:style w:type="character" w:customStyle="1" w:styleId="BodyTextChar">
    <w:name w:val="Body Text Char"/>
    <w:link w:val="BodyText"/>
    <w:rsid w:val="000D1C2F"/>
    <w:rPr>
      <w:rFonts w:ascii="Comic Sans MS" w:eastAsia="Times New Roman" w:hAnsi="Comic Sans MS"/>
      <w:sz w:val="24"/>
      <w:lang w:val="en-US" w:eastAsia="en-US"/>
    </w:rPr>
  </w:style>
  <w:style w:type="paragraph" w:styleId="BodyText3">
    <w:name w:val="Body Text 3"/>
    <w:basedOn w:val="Normal"/>
    <w:link w:val="BodyText3Char"/>
    <w:rsid w:val="000D1C2F"/>
    <w:pPr>
      <w:spacing w:before="200" w:after="120" w:line="240" w:lineRule="auto"/>
      <w:jc w:val="both"/>
    </w:pPr>
    <w:rPr>
      <w:rFonts w:ascii="Arial" w:eastAsia="Times New Roman" w:hAnsi="Arial"/>
      <w:sz w:val="16"/>
      <w:szCs w:val="16"/>
      <w:lang w:val="x-none" w:eastAsia="x-none"/>
    </w:rPr>
  </w:style>
  <w:style w:type="character" w:customStyle="1" w:styleId="BodyText3Char">
    <w:name w:val="Body Text 3 Char"/>
    <w:link w:val="BodyText3"/>
    <w:rsid w:val="000D1C2F"/>
    <w:rPr>
      <w:rFonts w:ascii="Arial" w:eastAsia="Times New Roman" w:hAnsi="Arial"/>
      <w:sz w:val="16"/>
      <w:szCs w:val="16"/>
    </w:rPr>
  </w:style>
  <w:style w:type="paragraph" w:customStyle="1" w:styleId="Default">
    <w:name w:val="Default"/>
    <w:rsid w:val="00254FBF"/>
    <w:pPr>
      <w:autoSpaceDE w:val="0"/>
      <w:autoSpaceDN w:val="0"/>
      <w:adjustRightInd w:val="0"/>
    </w:pPr>
    <w:rPr>
      <w:rFonts w:ascii="Arial" w:hAnsi="Arial" w:cs="Arial"/>
      <w:color w:val="000000"/>
      <w:sz w:val="24"/>
      <w:szCs w:val="24"/>
    </w:rPr>
  </w:style>
  <w:style w:type="paragraph" w:customStyle="1" w:styleId="NHSCBAppendixHeader">
    <w:name w:val="NHS CB Appendix Header"/>
    <w:rsid w:val="002A369C"/>
    <w:pPr>
      <w:numPr>
        <w:numId w:val="9"/>
      </w:numPr>
      <w:spacing w:after="240" w:line="360" w:lineRule="auto"/>
      <w:ind w:left="2160" w:hanging="2160"/>
    </w:pPr>
    <w:rPr>
      <w:rFonts w:ascii="Arial Bold" w:eastAsia="Times New Roman" w:hAnsi="Arial Bold"/>
      <w:b/>
      <w:sz w:val="28"/>
      <w:szCs w:val="32"/>
      <w:lang w:eastAsia="en-US"/>
    </w:rPr>
  </w:style>
  <w:style w:type="paragraph" w:customStyle="1" w:styleId="NHSCBTableHeader">
    <w:name w:val="NHS CB Table Header"/>
    <w:basedOn w:val="Normal"/>
    <w:rsid w:val="002A369C"/>
    <w:pPr>
      <w:spacing w:before="120" w:after="0" w:line="360" w:lineRule="auto"/>
      <w:jc w:val="center"/>
    </w:pPr>
    <w:rPr>
      <w:rFonts w:ascii="Arial" w:eastAsia="Times New Roman" w:hAnsi="Arial" w:cs="Arial"/>
      <w:sz w:val="20"/>
      <w:szCs w:val="20"/>
      <w:lang w:eastAsia="en-GB"/>
    </w:rPr>
  </w:style>
  <w:style w:type="paragraph" w:customStyle="1" w:styleId="NHSCBTableSideHeader">
    <w:name w:val="NHS CB Table Side Header"/>
    <w:basedOn w:val="Normal"/>
    <w:rsid w:val="002A369C"/>
    <w:pPr>
      <w:spacing w:before="120" w:after="0" w:line="360" w:lineRule="auto"/>
    </w:pPr>
    <w:rPr>
      <w:rFonts w:ascii="Arial" w:eastAsia="Times New Roman" w:hAnsi="Arial"/>
      <w:sz w:val="20"/>
      <w:szCs w:val="20"/>
      <w:lang w:val="x-none"/>
    </w:rPr>
  </w:style>
  <w:style w:type="paragraph" w:customStyle="1" w:styleId="NHSCBTableText">
    <w:name w:val="NHS CB Table Text"/>
    <w:basedOn w:val="Normal"/>
    <w:rsid w:val="002A369C"/>
    <w:pPr>
      <w:spacing w:before="120" w:after="0" w:line="360" w:lineRule="auto"/>
    </w:pPr>
    <w:rPr>
      <w:rFonts w:ascii="Arial" w:eastAsia="Times New Roman" w:hAnsi="Arial"/>
      <w:sz w:val="20"/>
      <w:szCs w:val="20"/>
      <w:lang w:val="x-none"/>
    </w:rPr>
  </w:style>
  <w:style w:type="paragraph" w:customStyle="1" w:styleId="NHSCBTableParagraphBulletPoint">
    <w:name w:val="NHS CB Table Paragraph Bullet Point"/>
    <w:basedOn w:val="Normal"/>
    <w:rsid w:val="002A369C"/>
    <w:pPr>
      <w:numPr>
        <w:numId w:val="10"/>
      </w:numPr>
      <w:spacing w:before="120" w:after="0" w:line="360" w:lineRule="auto"/>
    </w:pPr>
    <w:rPr>
      <w:rFonts w:ascii="Arial" w:eastAsia="Times New Roman" w:hAnsi="Arial"/>
      <w:sz w:val="20"/>
      <w:szCs w:val="20"/>
    </w:rPr>
  </w:style>
  <w:style w:type="paragraph" w:customStyle="1" w:styleId="NHSCBLevel5">
    <w:name w:val="NHS CB Level 5"/>
    <w:basedOn w:val="Normal"/>
    <w:rsid w:val="00CA5ABA"/>
    <w:pPr>
      <w:numPr>
        <w:ilvl w:val="4"/>
        <w:numId w:val="11"/>
      </w:numPr>
      <w:tabs>
        <w:tab w:val="clear" w:pos="5387"/>
        <w:tab w:val="num" w:pos="1440"/>
      </w:tabs>
      <w:spacing w:after="120" w:line="360" w:lineRule="auto"/>
      <w:ind w:left="1440" w:hanging="1440"/>
    </w:pPr>
    <w:rPr>
      <w:rFonts w:ascii="Arial" w:eastAsia="Times New Roman" w:hAnsi="Arial"/>
      <w:sz w:val="24"/>
      <w:szCs w:val="24"/>
    </w:rPr>
  </w:style>
  <w:style w:type="paragraph" w:customStyle="1" w:styleId="NHSCBLevel1">
    <w:name w:val="NHS CB Level 1"/>
    <w:basedOn w:val="Normal"/>
    <w:next w:val="Normal"/>
    <w:qFormat/>
    <w:rsid w:val="00CA5ABA"/>
    <w:pPr>
      <w:numPr>
        <w:numId w:val="11"/>
      </w:numPr>
      <w:tabs>
        <w:tab w:val="clear" w:pos="680"/>
        <w:tab w:val="left" w:pos="1440"/>
      </w:tabs>
      <w:spacing w:after="240" w:line="360" w:lineRule="auto"/>
      <w:ind w:left="1440" w:hanging="1440"/>
    </w:pPr>
    <w:rPr>
      <w:rFonts w:ascii="Arial" w:eastAsia="Times New Roman" w:hAnsi="Arial"/>
      <w:b/>
      <w:sz w:val="28"/>
      <w:szCs w:val="28"/>
    </w:rPr>
  </w:style>
  <w:style w:type="paragraph" w:customStyle="1" w:styleId="NHSCBLevel2-incontents">
    <w:name w:val="NHS CB Level 2 - in contents"/>
    <w:basedOn w:val="Normal"/>
    <w:next w:val="NHSCBLevel3"/>
    <w:qFormat/>
    <w:rsid w:val="00CA5ABA"/>
    <w:pPr>
      <w:numPr>
        <w:ilvl w:val="1"/>
        <w:numId w:val="11"/>
      </w:numPr>
      <w:tabs>
        <w:tab w:val="clear" w:pos="1418"/>
        <w:tab w:val="num" w:pos="1440"/>
      </w:tabs>
      <w:spacing w:after="120" w:line="360" w:lineRule="auto"/>
      <w:ind w:hanging="1440"/>
    </w:pPr>
    <w:rPr>
      <w:rFonts w:ascii="Arial" w:eastAsia="Times New Roman" w:hAnsi="Arial"/>
      <w:b/>
      <w:sz w:val="24"/>
      <w:szCs w:val="24"/>
    </w:rPr>
  </w:style>
  <w:style w:type="paragraph" w:customStyle="1" w:styleId="NHSCBLevel3">
    <w:name w:val="NHS CB Level 3"/>
    <w:basedOn w:val="Normal"/>
    <w:rsid w:val="00CA5ABA"/>
    <w:pPr>
      <w:numPr>
        <w:ilvl w:val="2"/>
        <w:numId w:val="11"/>
      </w:numPr>
      <w:tabs>
        <w:tab w:val="clear" w:pos="2957"/>
        <w:tab w:val="num" w:pos="1440"/>
      </w:tabs>
      <w:spacing w:after="120" w:line="360" w:lineRule="auto"/>
      <w:ind w:left="1440" w:hanging="1440"/>
    </w:pPr>
    <w:rPr>
      <w:rFonts w:ascii="Arial" w:eastAsia="Times New Roman" w:hAnsi="Arial"/>
      <w:sz w:val="24"/>
      <w:szCs w:val="24"/>
    </w:rPr>
  </w:style>
  <w:style w:type="paragraph" w:customStyle="1" w:styleId="NHSCBLevel4">
    <w:name w:val="NHS CB Level 4"/>
    <w:basedOn w:val="Normal"/>
    <w:rsid w:val="00CA5ABA"/>
    <w:pPr>
      <w:numPr>
        <w:ilvl w:val="3"/>
        <w:numId w:val="11"/>
      </w:numPr>
      <w:tabs>
        <w:tab w:val="clear" w:pos="1664"/>
        <w:tab w:val="num" w:pos="1440"/>
      </w:tabs>
      <w:spacing w:after="120" w:line="360" w:lineRule="auto"/>
      <w:ind w:left="1440" w:hanging="1440"/>
    </w:pPr>
    <w:rPr>
      <w:rFonts w:ascii="Arial" w:eastAsia="Times New Roman" w:hAnsi="Arial"/>
      <w:sz w:val="24"/>
      <w:szCs w:val="24"/>
    </w:rPr>
  </w:style>
  <w:style w:type="character" w:styleId="CommentReference">
    <w:name w:val="annotation reference"/>
    <w:uiPriority w:val="99"/>
    <w:semiHidden/>
    <w:unhideWhenUsed/>
    <w:rsid w:val="005F7900"/>
    <w:rPr>
      <w:sz w:val="16"/>
      <w:szCs w:val="16"/>
    </w:rPr>
  </w:style>
  <w:style w:type="paragraph" w:styleId="CommentText">
    <w:name w:val="annotation text"/>
    <w:basedOn w:val="Normal"/>
    <w:link w:val="CommentTextChar"/>
    <w:uiPriority w:val="99"/>
    <w:semiHidden/>
    <w:unhideWhenUsed/>
    <w:rsid w:val="005F7900"/>
    <w:rPr>
      <w:sz w:val="20"/>
      <w:szCs w:val="20"/>
      <w:lang w:val="x-none"/>
    </w:rPr>
  </w:style>
  <w:style w:type="character" w:customStyle="1" w:styleId="CommentTextChar">
    <w:name w:val="Comment Text Char"/>
    <w:link w:val="CommentText"/>
    <w:uiPriority w:val="99"/>
    <w:semiHidden/>
    <w:rsid w:val="005F7900"/>
    <w:rPr>
      <w:lang w:eastAsia="en-US"/>
    </w:rPr>
  </w:style>
  <w:style w:type="paragraph" w:styleId="CommentSubject">
    <w:name w:val="annotation subject"/>
    <w:basedOn w:val="CommentText"/>
    <w:next w:val="CommentText"/>
    <w:link w:val="CommentSubjectChar"/>
    <w:uiPriority w:val="99"/>
    <w:semiHidden/>
    <w:unhideWhenUsed/>
    <w:rsid w:val="005F7900"/>
    <w:rPr>
      <w:b/>
      <w:bCs/>
    </w:rPr>
  </w:style>
  <w:style w:type="character" w:customStyle="1" w:styleId="CommentSubjectChar">
    <w:name w:val="Comment Subject Char"/>
    <w:link w:val="CommentSubject"/>
    <w:uiPriority w:val="99"/>
    <w:semiHidden/>
    <w:rsid w:val="005F7900"/>
    <w:rPr>
      <w:b/>
      <w:bCs/>
      <w:lang w:eastAsia="en-US"/>
    </w:rPr>
  </w:style>
  <w:style w:type="paragraph" w:styleId="NoSpacing">
    <w:name w:val="No Spacing"/>
    <w:uiPriority w:val="1"/>
    <w:qFormat/>
    <w:rsid w:val="00F8023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A0"/>
    <w:pPr>
      <w:spacing w:after="200" w:line="276" w:lineRule="auto"/>
    </w:pPr>
    <w:rPr>
      <w:sz w:val="22"/>
      <w:szCs w:val="22"/>
      <w:lang w:eastAsia="en-US"/>
    </w:rPr>
  </w:style>
  <w:style w:type="paragraph" w:styleId="Heading1">
    <w:name w:val="heading 1"/>
    <w:basedOn w:val="Normal"/>
    <w:next w:val="Normal"/>
    <w:link w:val="Heading1Char"/>
    <w:uiPriority w:val="9"/>
    <w:qFormat/>
    <w:rsid w:val="00E63E06"/>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A513A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A513A5"/>
    <w:pPr>
      <w:keepNext/>
      <w:keepLines/>
      <w:spacing w:before="200" w:after="0"/>
      <w:outlineLvl w:val="2"/>
    </w:pPr>
    <w:rPr>
      <w:rFonts w:ascii="Cambria" w:eastAsia="Times New Roman" w:hAnsi="Cambria"/>
      <w:b/>
      <w:bCs/>
      <w:color w:val="4F81BD"/>
      <w:sz w:val="20"/>
      <w:szCs w:val="20"/>
      <w:lang w:val="x-none" w:eastAsia="x-none"/>
    </w:rPr>
  </w:style>
  <w:style w:type="paragraph" w:styleId="Heading9">
    <w:name w:val="heading 9"/>
    <w:basedOn w:val="Normal"/>
    <w:next w:val="Normal"/>
    <w:link w:val="Heading9Char"/>
    <w:qFormat/>
    <w:rsid w:val="000D1C2F"/>
    <w:pPr>
      <w:spacing w:before="240" w:after="60" w:line="240" w:lineRule="auto"/>
      <w:jc w:val="both"/>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9C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29CC"/>
    <w:rPr>
      <w:rFonts w:ascii="Tahoma" w:hAnsi="Tahoma" w:cs="Tahoma"/>
      <w:sz w:val="16"/>
      <w:szCs w:val="16"/>
    </w:rPr>
  </w:style>
  <w:style w:type="paragraph" w:styleId="Header">
    <w:name w:val="header"/>
    <w:basedOn w:val="Normal"/>
    <w:link w:val="HeaderChar"/>
    <w:uiPriority w:val="99"/>
    <w:unhideWhenUsed/>
    <w:rsid w:val="003A2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C"/>
  </w:style>
  <w:style w:type="paragraph" w:styleId="Footer">
    <w:name w:val="footer"/>
    <w:basedOn w:val="Normal"/>
    <w:link w:val="FooterChar"/>
    <w:uiPriority w:val="99"/>
    <w:unhideWhenUsed/>
    <w:rsid w:val="003A2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C"/>
  </w:style>
  <w:style w:type="paragraph" w:styleId="Subtitle">
    <w:name w:val="Subtitle"/>
    <w:basedOn w:val="Normal"/>
    <w:link w:val="SubtitleChar"/>
    <w:qFormat/>
    <w:rsid w:val="008D61E9"/>
    <w:pPr>
      <w:spacing w:after="0" w:line="240" w:lineRule="auto"/>
      <w:jc w:val="center"/>
    </w:pPr>
    <w:rPr>
      <w:rFonts w:ascii="Times New Roman" w:eastAsia="Times New Roman" w:hAnsi="Times New Roman"/>
      <w:b/>
      <w:sz w:val="44"/>
      <w:szCs w:val="20"/>
      <w:lang w:val="x-none" w:eastAsia="x-none"/>
    </w:rPr>
  </w:style>
  <w:style w:type="character" w:customStyle="1" w:styleId="SubtitleChar">
    <w:name w:val="Subtitle Char"/>
    <w:link w:val="Subtitle"/>
    <w:rsid w:val="008D61E9"/>
    <w:rPr>
      <w:rFonts w:ascii="Times New Roman" w:eastAsia="Times New Roman" w:hAnsi="Times New Roman" w:cs="Times New Roman"/>
      <w:b/>
      <w:sz w:val="44"/>
      <w:szCs w:val="20"/>
    </w:rPr>
  </w:style>
  <w:style w:type="character" w:customStyle="1" w:styleId="Heading1Char">
    <w:name w:val="Heading 1 Char"/>
    <w:link w:val="Heading1"/>
    <w:uiPriority w:val="9"/>
    <w:rsid w:val="00E63E06"/>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qFormat/>
    <w:rsid w:val="00E63E06"/>
    <w:pPr>
      <w:spacing w:after="100"/>
    </w:pPr>
  </w:style>
  <w:style w:type="character" w:styleId="Hyperlink">
    <w:name w:val="Hyperlink"/>
    <w:uiPriority w:val="99"/>
    <w:unhideWhenUsed/>
    <w:rsid w:val="00E63E06"/>
    <w:rPr>
      <w:color w:val="0000FF"/>
      <w:u w:val="single"/>
    </w:rPr>
  </w:style>
  <w:style w:type="paragraph" w:styleId="TOCHeading">
    <w:name w:val="TOC Heading"/>
    <w:basedOn w:val="Heading1"/>
    <w:next w:val="Normal"/>
    <w:uiPriority w:val="39"/>
    <w:unhideWhenUsed/>
    <w:qFormat/>
    <w:rsid w:val="00E63E06"/>
    <w:pPr>
      <w:outlineLvl w:val="9"/>
    </w:pPr>
    <w:rPr>
      <w:lang w:val="en-US" w:eastAsia="ja-JP"/>
    </w:rPr>
  </w:style>
  <w:style w:type="paragraph" w:styleId="TOC2">
    <w:name w:val="toc 2"/>
    <w:basedOn w:val="Normal"/>
    <w:next w:val="Normal"/>
    <w:autoRedefine/>
    <w:uiPriority w:val="39"/>
    <w:semiHidden/>
    <w:unhideWhenUsed/>
    <w:qFormat/>
    <w:rsid w:val="00E63E06"/>
    <w:pPr>
      <w:spacing w:after="100"/>
      <w:ind w:left="220"/>
    </w:pPr>
    <w:rPr>
      <w:rFonts w:eastAsia="Times New Roman"/>
      <w:lang w:val="en-US" w:eastAsia="ja-JP"/>
    </w:rPr>
  </w:style>
  <w:style w:type="paragraph" w:styleId="TOC3">
    <w:name w:val="toc 3"/>
    <w:basedOn w:val="Normal"/>
    <w:next w:val="Normal"/>
    <w:autoRedefine/>
    <w:uiPriority w:val="39"/>
    <w:semiHidden/>
    <w:unhideWhenUsed/>
    <w:qFormat/>
    <w:rsid w:val="00E63E06"/>
    <w:pPr>
      <w:spacing w:after="100"/>
      <w:ind w:left="440"/>
    </w:pPr>
    <w:rPr>
      <w:rFonts w:eastAsia="Times New Roman"/>
      <w:lang w:val="en-US" w:eastAsia="ja-JP"/>
    </w:rPr>
  </w:style>
  <w:style w:type="character" w:customStyle="1" w:styleId="Heading2Char">
    <w:name w:val="Heading 2 Char"/>
    <w:link w:val="Heading2"/>
    <w:uiPriority w:val="9"/>
    <w:rsid w:val="00A513A5"/>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513A5"/>
    <w:rPr>
      <w:rFonts w:ascii="Cambria" w:eastAsia="Times New Roman" w:hAnsi="Cambria" w:cs="Times New Roman"/>
      <w:b/>
      <w:bCs/>
      <w:color w:val="4F81BD"/>
    </w:rPr>
  </w:style>
  <w:style w:type="table" w:styleId="TableGrid">
    <w:name w:val="Table Grid"/>
    <w:basedOn w:val="TableNormal"/>
    <w:uiPriority w:val="59"/>
    <w:rsid w:val="003E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554"/>
    <w:pPr>
      <w:ind w:left="720"/>
      <w:contextualSpacing/>
    </w:pPr>
  </w:style>
  <w:style w:type="paragraph" w:styleId="NormalWeb">
    <w:name w:val="Normal (Web)"/>
    <w:basedOn w:val="Normal"/>
    <w:uiPriority w:val="99"/>
    <w:rsid w:val="00577C2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9Char">
    <w:name w:val="Heading 9 Char"/>
    <w:link w:val="Heading9"/>
    <w:rsid w:val="000D1C2F"/>
    <w:rPr>
      <w:rFonts w:ascii="Arial" w:eastAsia="Times New Roman" w:hAnsi="Arial" w:cs="Arial"/>
      <w:sz w:val="22"/>
      <w:szCs w:val="22"/>
    </w:rPr>
  </w:style>
  <w:style w:type="paragraph" w:styleId="BodyText">
    <w:name w:val="Body Text"/>
    <w:basedOn w:val="Normal"/>
    <w:link w:val="BodyTextChar"/>
    <w:rsid w:val="000D1C2F"/>
    <w:pPr>
      <w:autoSpaceDE w:val="0"/>
      <w:autoSpaceDN w:val="0"/>
      <w:adjustRightInd w:val="0"/>
      <w:spacing w:after="0" w:line="240" w:lineRule="auto"/>
      <w:jc w:val="both"/>
    </w:pPr>
    <w:rPr>
      <w:rFonts w:ascii="Comic Sans MS" w:eastAsia="Times New Roman" w:hAnsi="Comic Sans MS"/>
      <w:sz w:val="24"/>
      <w:szCs w:val="20"/>
      <w:lang w:val="en-US"/>
    </w:rPr>
  </w:style>
  <w:style w:type="character" w:customStyle="1" w:styleId="BodyTextChar">
    <w:name w:val="Body Text Char"/>
    <w:link w:val="BodyText"/>
    <w:rsid w:val="000D1C2F"/>
    <w:rPr>
      <w:rFonts w:ascii="Comic Sans MS" w:eastAsia="Times New Roman" w:hAnsi="Comic Sans MS"/>
      <w:sz w:val="24"/>
      <w:lang w:val="en-US" w:eastAsia="en-US"/>
    </w:rPr>
  </w:style>
  <w:style w:type="paragraph" w:styleId="BodyText3">
    <w:name w:val="Body Text 3"/>
    <w:basedOn w:val="Normal"/>
    <w:link w:val="BodyText3Char"/>
    <w:rsid w:val="000D1C2F"/>
    <w:pPr>
      <w:spacing w:before="200" w:after="120" w:line="240" w:lineRule="auto"/>
      <w:jc w:val="both"/>
    </w:pPr>
    <w:rPr>
      <w:rFonts w:ascii="Arial" w:eastAsia="Times New Roman" w:hAnsi="Arial"/>
      <w:sz w:val="16"/>
      <w:szCs w:val="16"/>
      <w:lang w:val="x-none" w:eastAsia="x-none"/>
    </w:rPr>
  </w:style>
  <w:style w:type="character" w:customStyle="1" w:styleId="BodyText3Char">
    <w:name w:val="Body Text 3 Char"/>
    <w:link w:val="BodyText3"/>
    <w:rsid w:val="000D1C2F"/>
    <w:rPr>
      <w:rFonts w:ascii="Arial" w:eastAsia="Times New Roman" w:hAnsi="Arial"/>
      <w:sz w:val="16"/>
      <w:szCs w:val="16"/>
    </w:rPr>
  </w:style>
  <w:style w:type="paragraph" w:customStyle="1" w:styleId="Default">
    <w:name w:val="Default"/>
    <w:rsid w:val="00254FBF"/>
    <w:pPr>
      <w:autoSpaceDE w:val="0"/>
      <w:autoSpaceDN w:val="0"/>
      <w:adjustRightInd w:val="0"/>
    </w:pPr>
    <w:rPr>
      <w:rFonts w:ascii="Arial" w:hAnsi="Arial" w:cs="Arial"/>
      <w:color w:val="000000"/>
      <w:sz w:val="24"/>
      <w:szCs w:val="24"/>
    </w:rPr>
  </w:style>
  <w:style w:type="paragraph" w:customStyle="1" w:styleId="NHSCBAppendixHeader">
    <w:name w:val="NHS CB Appendix Header"/>
    <w:rsid w:val="002A369C"/>
    <w:pPr>
      <w:numPr>
        <w:numId w:val="9"/>
      </w:numPr>
      <w:spacing w:after="240" w:line="360" w:lineRule="auto"/>
      <w:ind w:left="2160" w:hanging="2160"/>
    </w:pPr>
    <w:rPr>
      <w:rFonts w:ascii="Arial Bold" w:eastAsia="Times New Roman" w:hAnsi="Arial Bold"/>
      <w:b/>
      <w:sz w:val="28"/>
      <w:szCs w:val="32"/>
      <w:lang w:eastAsia="en-US"/>
    </w:rPr>
  </w:style>
  <w:style w:type="paragraph" w:customStyle="1" w:styleId="NHSCBTableHeader">
    <w:name w:val="NHS CB Table Header"/>
    <w:basedOn w:val="Normal"/>
    <w:rsid w:val="002A369C"/>
    <w:pPr>
      <w:spacing w:before="120" w:after="0" w:line="360" w:lineRule="auto"/>
      <w:jc w:val="center"/>
    </w:pPr>
    <w:rPr>
      <w:rFonts w:ascii="Arial" w:eastAsia="Times New Roman" w:hAnsi="Arial" w:cs="Arial"/>
      <w:sz w:val="20"/>
      <w:szCs w:val="20"/>
      <w:lang w:eastAsia="en-GB"/>
    </w:rPr>
  </w:style>
  <w:style w:type="paragraph" w:customStyle="1" w:styleId="NHSCBTableSideHeader">
    <w:name w:val="NHS CB Table Side Header"/>
    <w:basedOn w:val="Normal"/>
    <w:rsid w:val="002A369C"/>
    <w:pPr>
      <w:spacing w:before="120" w:after="0" w:line="360" w:lineRule="auto"/>
    </w:pPr>
    <w:rPr>
      <w:rFonts w:ascii="Arial" w:eastAsia="Times New Roman" w:hAnsi="Arial"/>
      <w:sz w:val="20"/>
      <w:szCs w:val="20"/>
      <w:lang w:val="x-none"/>
    </w:rPr>
  </w:style>
  <w:style w:type="paragraph" w:customStyle="1" w:styleId="NHSCBTableText">
    <w:name w:val="NHS CB Table Text"/>
    <w:basedOn w:val="Normal"/>
    <w:rsid w:val="002A369C"/>
    <w:pPr>
      <w:spacing w:before="120" w:after="0" w:line="360" w:lineRule="auto"/>
    </w:pPr>
    <w:rPr>
      <w:rFonts w:ascii="Arial" w:eastAsia="Times New Roman" w:hAnsi="Arial"/>
      <w:sz w:val="20"/>
      <w:szCs w:val="20"/>
      <w:lang w:val="x-none"/>
    </w:rPr>
  </w:style>
  <w:style w:type="paragraph" w:customStyle="1" w:styleId="NHSCBTableParagraphBulletPoint">
    <w:name w:val="NHS CB Table Paragraph Bullet Point"/>
    <w:basedOn w:val="Normal"/>
    <w:rsid w:val="002A369C"/>
    <w:pPr>
      <w:numPr>
        <w:numId w:val="10"/>
      </w:numPr>
      <w:spacing w:before="120" w:after="0" w:line="360" w:lineRule="auto"/>
    </w:pPr>
    <w:rPr>
      <w:rFonts w:ascii="Arial" w:eastAsia="Times New Roman" w:hAnsi="Arial"/>
      <w:sz w:val="20"/>
      <w:szCs w:val="20"/>
    </w:rPr>
  </w:style>
  <w:style w:type="paragraph" w:customStyle="1" w:styleId="NHSCBLevel5">
    <w:name w:val="NHS CB Level 5"/>
    <w:basedOn w:val="Normal"/>
    <w:rsid w:val="00CA5ABA"/>
    <w:pPr>
      <w:numPr>
        <w:ilvl w:val="4"/>
        <w:numId w:val="11"/>
      </w:numPr>
      <w:tabs>
        <w:tab w:val="clear" w:pos="5387"/>
        <w:tab w:val="num" w:pos="1440"/>
      </w:tabs>
      <w:spacing w:after="120" w:line="360" w:lineRule="auto"/>
      <w:ind w:left="1440" w:hanging="1440"/>
    </w:pPr>
    <w:rPr>
      <w:rFonts w:ascii="Arial" w:eastAsia="Times New Roman" w:hAnsi="Arial"/>
      <w:sz w:val="24"/>
      <w:szCs w:val="24"/>
    </w:rPr>
  </w:style>
  <w:style w:type="paragraph" w:customStyle="1" w:styleId="NHSCBLevel1">
    <w:name w:val="NHS CB Level 1"/>
    <w:basedOn w:val="Normal"/>
    <w:next w:val="Normal"/>
    <w:qFormat/>
    <w:rsid w:val="00CA5ABA"/>
    <w:pPr>
      <w:numPr>
        <w:numId w:val="11"/>
      </w:numPr>
      <w:tabs>
        <w:tab w:val="clear" w:pos="680"/>
        <w:tab w:val="left" w:pos="1440"/>
      </w:tabs>
      <w:spacing w:after="240" w:line="360" w:lineRule="auto"/>
      <w:ind w:left="1440" w:hanging="1440"/>
    </w:pPr>
    <w:rPr>
      <w:rFonts w:ascii="Arial" w:eastAsia="Times New Roman" w:hAnsi="Arial"/>
      <w:b/>
      <w:sz w:val="28"/>
      <w:szCs w:val="28"/>
    </w:rPr>
  </w:style>
  <w:style w:type="paragraph" w:customStyle="1" w:styleId="NHSCBLevel2-incontents">
    <w:name w:val="NHS CB Level 2 - in contents"/>
    <w:basedOn w:val="Normal"/>
    <w:next w:val="NHSCBLevel3"/>
    <w:qFormat/>
    <w:rsid w:val="00CA5ABA"/>
    <w:pPr>
      <w:numPr>
        <w:ilvl w:val="1"/>
        <w:numId w:val="11"/>
      </w:numPr>
      <w:tabs>
        <w:tab w:val="clear" w:pos="1418"/>
        <w:tab w:val="num" w:pos="1440"/>
      </w:tabs>
      <w:spacing w:after="120" w:line="360" w:lineRule="auto"/>
      <w:ind w:hanging="1440"/>
    </w:pPr>
    <w:rPr>
      <w:rFonts w:ascii="Arial" w:eastAsia="Times New Roman" w:hAnsi="Arial"/>
      <w:b/>
      <w:sz w:val="24"/>
      <w:szCs w:val="24"/>
    </w:rPr>
  </w:style>
  <w:style w:type="paragraph" w:customStyle="1" w:styleId="NHSCBLevel3">
    <w:name w:val="NHS CB Level 3"/>
    <w:basedOn w:val="Normal"/>
    <w:rsid w:val="00CA5ABA"/>
    <w:pPr>
      <w:numPr>
        <w:ilvl w:val="2"/>
        <w:numId w:val="11"/>
      </w:numPr>
      <w:tabs>
        <w:tab w:val="clear" w:pos="2957"/>
        <w:tab w:val="num" w:pos="1440"/>
      </w:tabs>
      <w:spacing w:after="120" w:line="360" w:lineRule="auto"/>
      <w:ind w:left="1440" w:hanging="1440"/>
    </w:pPr>
    <w:rPr>
      <w:rFonts w:ascii="Arial" w:eastAsia="Times New Roman" w:hAnsi="Arial"/>
      <w:sz w:val="24"/>
      <w:szCs w:val="24"/>
    </w:rPr>
  </w:style>
  <w:style w:type="paragraph" w:customStyle="1" w:styleId="NHSCBLevel4">
    <w:name w:val="NHS CB Level 4"/>
    <w:basedOn w:val="Normal"/>
    <w:rsid w:val="00CA5ABA"/>
    <w:pPr>
      <w:numPr>
        <w:ilvl w:val="3"/>
        <w:numId w:val="11"/>
      </w:numPr>
      <w:tabs>
        <w:tab w:val="clear" w:pos="1664"/>
        <w:tab w:val="num" w:pos="1440"/>
      </w:tabs>
      <w:spacing w:after="120" w:line="360" w:lineRule="auto"/>
      <w:ind w:left="1440" w:hanging="1440"/>
    </w:pPr>
    <w:rPr>
      <w:rFonts w:ascii="Arial" w:eastAsia="Times New Roman" w:hAnsi="Arial"/>
      <w:sz w:val="24"/>
      <w:szCs w:val="24"/>
    </w:rPr>
  </w:style>
  <w:style w:type="character" w:styleId="CommentReference">
    <w:name w:val="annotation reference"/>
    <w:uiPriority w:val="99"/>
    <w:semiHidden/>
    <w:unhideWhenUsed/>
    <w:rsid w:val="005F7900"/>
    <w:rPr>
      <w:sz w:val="16"/>
      <w:szCs w:val="16"/>
    </w:rPr>
  </w:style>
  <w:style w:type="paragraph" w:styleId="CommentText">
    <w:name w:val="annotation text"/>
    <w:basedOn w:val="Normal"/>
    <w:link w:val="CommentTextChar"/>
    <w:uiPriority w:val="99"/>
    <w:semiHidden/>
    <w:unhideWhenUsed/>
    <w:rsid w:val="005F7900"/>
    <w:rPr>
      <w:sz w:val="20"/>
      <w:szCs w:val="20"/>
      <w:lang w:val="x-none"/>
    </w:rPr>
  </w:style>
  <w:style w:type="character" w:customStyle="1" w:styleId="CommentTextChar">
    <w:name w:val="Comment Text Char"/>
    <w:link w:val="CommentText"/>
    <w:uiPriority w:val="99"/>
    <w:semiHidden/>
    <w:rsid w:val="005F7900"/>
    <w:rPr>
      <w:lang w:eastAsia="en-US"/>
    </w:rPr>
  </w:style>
  <w:style w:type="paragraph" w:styleId="CommentSubject">
    <w:name w:val="annotation subject"/>
    <w:basedOn w:val="CommentText"/>
    <w:next w:val="CommentText"/>
    <w:link w:val="CommentSubjectChar"/>
    <w:uiPriority w:val="99"/>
    <w:semiHidden/>
    <w:unhideWhenUsed/>
    <w:rsid w:val="005F7900"/>
    <w:rPr>
      <w:b/>
      <w:bCs/>
    </w:rPr>
  </w:style>
  <w:style w:type="character" w:customStyle="1" w:styleId="CommentSubjectChar">
    <w:name w:val="Comment Subject Char"/>
    <w:link w:val="CommentSubject"/>
    <w:uiPriority w:val="99"/>
    <w:semiHidden/>
    <w:rsid w:val="005F7900"/>
    <w:rPr>
      <w:b/>
      <w:bCs/>
      <w:lang w:eastAsia="en-US"/>
    </w:rPr>
  </w:style>
  <w:style w:type="paragraph" w:styleId="NoSpacing">
    <w:name w:val="No Spacing"/>
    <w:uiPriority w:val="1"/>
    <w:qFormat/>
    <w:rsid w:val="00F802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50081">
      <w:bodyDiv w:val="1"/>
      <w:marLeft w:val="0"/>
      <w:marRight w:val="0"/>
      <w:marTop w:val="0"/>
      <w:marBottom w:val="0"/>
      <w:divBdr>
        <w:top w:val="none" w:sz="0" w:space="0" w:color="auto"/>
        <w:left w:val="none" w:sz="0" w:space="0" w:color="auto"/>
        <w:bottom w:val="none" w:sz="0" w:space="0" w:color="auto"/>
        <w:right w:val="none" w:sz="0" w:space="0" w:color="auto"/>
      </w:divBdr>
    </w:div>
    <w:div w:id="617493303">
      <w:bodyDiv w:val="1"/>
      <w:marLeft w:val="0"/>
      <w:marRight w:val="0"/>
      <w:marTop w:val="0"/>
      <w:marBottom w:val="0"/>
      <w:divBdr>
        <w:top w:val="none" w:sz="0" w:space="0" w:color="auto"/>
        <w:left w:val="none" w:sz="0" w:space="0" w:color="auto"/>
        <w:bottom w:val="none" w:sz="0" w:space="0" w:color="auto"/>
        <w:right w:val="none" w:sz="0" w:space="0" w:color="auto"/>
      </w:divBdr>
    </w:div>
    <w:div w:id="14923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4AB5-B593-457D-8F58-417FEA41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3392</Words>
  <Characters>19339</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Wear</dc:creator>
  <cp:lastModifiedBy>Jo Allen</cp:lastModifiedBy>
  <cp:revision>2</cp:revision>
  <cp:lastPrinted>2015-06-30T11:36:00Z</cp:lastPrinted>
  <dcterms:created xsi:type="dcterms:W3CDTF">2019-01-20T14:12:00Z</dcterms:created>
  <dcterms:modified xsi:type="dcterms:W3CDTF">2019-01-20T14:12:00Z</dcterms:modified>
</cp:coreProperties>
</file>