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F94" w14:textId="77777777" w:rsidR="008045DB" w:rsidRPr="00A514BF" w:rsidRDefault="005B493D" w:rsidP="00ED4E37">
      <w:pPr>
        <w:jc w:val="center"/>
        <w:rPr>
          <w:b/>
          <w:sz w:val="36"/>
          <w:szCs w:val="36"/>
          <w:u w:val="single"/>
        </w:rPr>
      </w:pPr>
      <w:r w:rsidRPr="00A514BF">
        <w:rPr>
          <w:noProof/>
          <w:sz w:val="16"/>
          <w:szCs w:val="16"/>
          <w:lang w:eastAsia="en-GB"/>
        </w:rPr>
        <w:drawing>
          <wp:anchor distT="36576" distB="36576" distL="36576" distR="36576" simplePos="0" relativeHeight="251659264" behindDoc="0" locked="0" layoutInCell="1" allowOverlap="1" wp14:anchorId="1CB65649" wp14:editId="1A18DE54">
            <wp:simplePos x="0" y="0"/>
            <wp:positionH relativeFrom="column">
              <wp:posOffset>-251460</wp:posOffset>
            </wp:positionH>
            <wp:positionV relativeFrom="paragraph">
              <wp:posOffset>-495935</wp:posOffset>
            </wp:positionV>
            <wp:extent cx="1052195" cy="8331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E59" w:rsidRPr="00A514BF">
        <w:rPr>
          <w:b/>
          <w:sz w:val="36"/>
          <w:szCs w:val="36"/>
          <w:u w:val="single"/>
        </w:rPr>
        <w:t>PSHE</w:t>
      </w:r>
      <w:r w:rsidRPr="00A514BF">
        <w:rPr>
          <w:b/>
          <w:sz w:val="36"/>
          <w:szCs w:val="36"/>
          <w:u w:val="single"/>
        </w:rPr>
        <w:t xml:space="preserve"> Progression of Skills</w:t>
      </w:r>
    </w:p>
    <w:p w14:paraId="38A84FF7" w14:textId="77777777" w:rsidR="005B493D" w:rsidRPr="00A514BF" w:rsidRDefault="005B493D">
      <w:pPr>
        <w:rPr>
          <w:sz w:val="16"/>
          <w:szCs w:val="16"/>
        </w:rPr>
      </w:pPr>
    </w:p>
    <w:tbl>
      <w:tblPr>
        <w:tblStyle w:val="TableGrid"/>
        <w:tblW w:w="112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63"/>
        <w:gridCol w:w="2552"/>
        <w:gridCol w:w="2693"/>
        <w:gridCol w:w="2410"/>
        <w:gridCol w:w="2410"/>
      </w:tblGrid>
      <w:tr w:rsidR="003B0969" w:rsidRPr="00A514BF" w14:paraId="3B628DC9" w14:textId="244C9F64" w:rsidTr="003B0969">
        <w:tc>
          <w:tcPr>
            <w:tcW w:w="1163" w:type="dxa"/>
          </w:tcPr>
          <w:p w14:paraId="2C109059" w14:textId="77777777" w:rsidR="003B0969" w:rsidRPr="00A514BF" w:rsidRDefault="003B096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7E631A" w14:textId="77777777" w:rsidR="003B0969" w:rsidRPr="00A514BF" w:rsidRDefault="003B0969">
            <w:pPr>
              <w:rPr>
                <w:sz w:val="24"/>
                <w:szCs w:val="24"/>
              </w:rPr>
            </w:pPr>
            <w:r w:rsidRPr="00A514BF">
              <w:rPr>
                <w:sz w:val="24"/>
                <w:szCs w:val="24"/>
              </w:rPr>
              <w:t>EYFS</w:t>
            </w:r>
          </w:p>
        </w:tc>
        <w:tc>
          <w:tcPr>
            <w:tcW w:w="2693" w:type="dxa"/>
          </w:tcPr>
          <w:p w14:paraId="15AC9BD6" w14:textId="77777777" w:rsidR="003B0969" w:rsidRPr="00A514BF" w:rsidRDefault="003B0969">
            <w:pPr>
              <w:rPr>
                <w:sz w:val="24"/>
                <w:szCs w:val="24"/>
              </w:rPr>
            </w:pPr>
            <w:r w:rsidRPr="00A514BF">
              <w:rPr>
                <w:sz w:val="24"/>
                <w:szCs w:val="24"/>
              </w:rPr>
              <w:t>Year 1</w:t>
            </w:r>
          </w:p>
        </w:tc>
        <w:tc>
          <w:tcPr>
            <w:tcW w:w="2410" w:type="dxa"/>
          </w:tcPr>
          <w:p w14:paraId="19E32DD9" w14:textId="77777777" w:rsidR="003B0969" w:rsidRPr="00A514BF" w:rsidRDefault="003B0969">
            <w:pPr>
              <w:rPr>
                <w:sz w:val="24"/>
                <w:szCs w:val="24"/>
              </w:rPr>
            </w:pPr>
            <w:r w:rsidRPr="00A514BF">
              <w:rPr>
                <w:sz w:val="24"/>
                <w:szCs w:val="24"/>
              </w:rPr>
              <w:t>Year 2</w:t>
            </w:r>
          </w:p>
        </w:tc>
        <w:tc>
          <w:tcPr>
            <w:tcW w:w="2410" w:type="dxa"/>
          </w:tcPr>
          <w:p w14:paraId="2A8B7A60" w14:textId="7C7B58AC" w:rsidR="003B0969" w:rsidRPr="00A514BF" w:rsidRDefault="003B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 </w:t>
            </w:r>
          </w:p>
        </w:tc>
      </w:tr>
      <w:tr w:rsidR="009602A7" w:rsidRPr="00A514BF" w14:paraId="36FEB7E1" w14:textId="43E26D72" w:rsidTr="003B0969">
        <w:tc>
          <w:tcPr>
            <w:tcW w:w="1163" w:type="dxa"/>
          </w:tcPr>
          <w:p w14:paraId="4EE63B73" w14:textId="77777777" w:rsidR="009602A7" w:rsidRPr="00F1079D" w:rsidRDefault="009602A7" w:rsidP="00ED4E37">
            <w:pPr>
              <w:rPr>
                <w:rFonts w:cstheme="minorHAnsi"/>
                <w:b/>
                <w:sz w:val="24"/>
                <w:szCs w:val="24"/>
              </w:rPr>
            </w:pPr>
            <w:r w:rsidRPr="00F1079D">
              <w:rPr>
                <w:rFonts w:cstheme="minorHAnsi"/>
                <w:b/>
                <w:sz w:val="24"/>
                <w:szCs w:val="24"/>
              </w:rPr>
              <w:t>Physical health and mental well-being</w:t>
            </w:r>
          </w:p>
        </w:tc>
        <w:tc>
          <w:tcPr>
            <w:tcW w:w="2552" w:type="dxa"/>
          </w:tcPr>
          <w:p w14:paraId="7183860A" w14:textId="77777777" w:rsidR="009602A7" w:rsidRPr="00A514BF" w:rsidRDefault="009602A7" w:rsidP="00B30E59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14:paraId="5DBA109D" w14:textId="77777777" w:rsidR="009602A7" w:rsidRPr="00F1079D" w:rsidRDefault="009602A7" w:rsidP="00B30E59">
            <w:pPr>
              <w:pStyle w:val="Default"/>
              <w:rPr>
                <w:rStyle w:val="A3"/>
                <w:rFonts w:asciiTheme="minorHAnsi" w:hAnsiTheme="minorHAnsi"/>
                <w:b/>
                <w:sz w:val="16"/>
                <w:szCs w:val="16"/>
              </w:rPr>
            </w:pPr>
            <w:r w:rsidRPr="00F1079D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>Manage their own basic hygiene and personal needs, including dressing, going to the toilet and understanding the importance of healthy food choices. (ELG Managing self)</w:t>
            </w:r>
          </w:p>
          <w:p w14:paraId="461C2EED" w14:textId="77777777" w:rsidR="009602A7" w:rsidRPr="00F1079D" w:rsidRDefault="009602A7" w:rsidP="00B30E59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2411669" w14:textId="77777777" w:rsidR="009602A7" w:rsidRPr="00F1079D" w:rsidRDefault="009602A7" w:rsidP="00B30E59">
            <w:pPr>
              <w:pStyle w:val="Default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</w:p>
          <w:p w14:paraId="56058B97" w14:textId="77777777" w:rsidR="009602A7" w:rsidRPr="00F1079D" w:rsidRDefault="009602A7" w:rsidP="00B30E59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  <w:r w:rsidRPr="00F1079D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>Be confident to try new activities and show independence, resilience and perseverance in the face of challenge (ELG Managing self)</w:t>
            </w:r>
          </w:p>
          <w:p w14:paraId="2DC90AB4" w14:textId="77777777" w:rsidR="009602A7" w:rsidRPr="00A514BF" w:rsidRDefault="009602A7" w:rsidP="005B493D">
            <w:pPr>
              <w:rPr>
                <w:sz w:val="16"/>
                <w:szCs w:val="16"/>
              </w:rPr>
            </w:pPr>
          </w:p>
          <w:p w14:paraId="14AC75FB" w14:textId="77777777" w:rsidR="009602A7" w:rsidRPr="00A514BF" w:rsidRDefault="009602A7" w:rsidP="00B30E59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Manage own basic hygiene and personal needs including dressing, gong to the toilet.</w:t>
            </w:r>
          </w:p>
          <w:p w14:paraId="3736E8D0" w14:textId="77777777" w:rsidR="009602A7" w:rsidRPr="00A514BF" w:rsidRDefault="009602A7" w:rsidP="00B30E59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healthy and unhealthy food choices</w:t>
            </w:r>
          </w:p>
          <w:p w14:paraId="508E4A1B" w14:textId="77777777" w:rsidR="009602A7" w:rsidRPr="00A514BF" w:rsidRDefault="009602A7" w:rsidP="00B30E59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importance of exercise to keep our bodies and minds healthy</w:t>
            </w:r>
          </w:p>
          <w:p w14:paraId="7DBDBFC7" w14:textId="77777777" w:rsidR="009602A7" w:rsidRPr="00A514BF" w:rsidRDefault="009602A7" w:rsidP="00B30E59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resilience and understand if you find something difficult if you persevere this is showing resilience.</w:t>
            </w:r>
          </w:p>
        </w:tc>
        <w:tc>
          <w:tcPr>
            <w:tcW w:w="2693" w:type="dxa"/>
          </w:tcPr>
          <w:p w14:paraId="73732A8E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24346DC4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how healthy means there are different ways to keep healthy both physically and mentally.</w:t>
            </w:r>
          </w:p>
          <w:p w14:paraId="0A63CC80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31A90B3D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Know about foods that support good health and the risks of eating too much sugar.</w:t>
            </w:r>
          </w:p>
          <w:p w14:paraId="3D20FA9A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353ABED0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how physical activity helps us to be healthy both physically and mentally.</w:t>
            </w:r>
          </w:p>
          <w:p w14:paraId="29B6F560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6AF0261C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importance of personal hygiene to stop germs spreading.</w:t>
            </w:r>
          </w:p>
          <w:p w14:paraId="19F2EFE5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17E9D114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there are different ways to learn and play – recognising when to take a break from screen time</w:t>
            </w:r>
          </w:p>
          <w:p w14:paraId="0006982E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1808BAC3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Know about the people who help us to stay healthy.</w:t>
            </w:r>
          </w:p>
          <w:p w14:paraId="21F1781A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4799337D" w14:textId="77777777" w:rsidR="009602A7" w:rsidRPr="00A514BF" w:rsidRDefault="009602A7">
            <w:pPr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To talk about how you are feeling and understand different emotions</w:t>
            </w:r>
          </w:p>
          <w:p w14:paraId="5B5912F5" w14:textId="77777777" w:rsidR="009602A7" w:rsidRPr="00A514BF" w:rsidRDefault="009602A7">
            <w:pPr>
              <w:rPr>
                <w:sz w:val="16"/>
                <w:szCs w:val="16"/>
              </w:rPr>
            </w:pPr>
          </w:p>
          <w:p w14:paraId="033924F6" w14:textId="77777777" w:rsidR="009602A7" w:rsidRPr="00A514BF" w:rsidRDefault="009602A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424BB0AF" w14:textId="77777777" w:rsidR="009602A7" w:rsidRPr="00CA67C1" w:rsidRDefault="009602A7">
            <w:pPr>
              <w:rPr>
                <w:sz w:val="16"/>
                <w:szCs w:val="16"/>
              </w:rPr>
            </w:pPr>
          </w:p>
          <w:p w14:paraId="6CC5EFB5" w14:textId="77777777" w:rsidR="009602A7" w:rsidRPr="00CA67C1" w:rsidRDefault="009602A7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the importance of sleep and recall different ways to rest and relax.</w:t>
            </w:r>
          </w:p>
          <w:p w14:paraId="0089E433" w14:textId="77777777" w:rsidR="009602A7" w:rsidRPr="00CA67C1" w:rsidRDefault="009602A7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that medicines and vaccinations can help to keep us healthy.</w:t>
            </w:r>
          </w:p>
          <w:p w14:paraId="45042C4E" w14:textId="77777777" w:rsidR="009602A7" w:rsidRPr="00CA67C1" w:rsidRDefault="009602A7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dental care importance and how to brush teeth correctly.  To understand the different foods and drinks that support dental health.</w:t>
            </w:r>
          </w:p>
          <w:p w14:paraId="4C247385" w14:textId="77777777" w:rsidR="009602A7" w:rsidRPr="00CA67C1" w:rsidRDefault="009602A7">
            <w:pPr>
              <w:rPr>
                <w:sz w:val="16"/>
                <w:szCs w:val="16"/>
              </w:rPr>
            </w:pPr>
          </w:p>
          <w:p w14:paraId="2D7089B0" w14:textId="77777777" w:rsidR="009602A7" w:rsidRPr="00CA67C1" w:rsidRDefault="009602A7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To understand </w:t>
            </w:r>
            <w:proofErr w:type="gramStart"/>
            <w:r w:rsidRPr="00CA67C1">
              <w:rPr>
                <w:sz w:val="16"/>
                <w:szCs w:val="16"/>
              </w:rPr>
              <w:t>foods</w:t>
            </w:r>
            <w:proofErr w:type="gramEnd"/>
            <w:r w:rsidRPr="00CA67C1">
              <w:rPr>
                <w:sz w:val="16"/>
                <w:szCs w:val="16"/>
              </w:rPr>
              <w:t xml:space="preserve"> belong to different food groups.  To sort foods into groups and understand the term ‘balanced diet’</w:t>
            </w:r>
          </w:p>
          <w:p w14:paraId="515EECA5" w14:textId="77777777" w:rsidR="009602A7" w:rsidRPr="00CA67C1" w:rsidRDefault="009602A7">
            <w:pPr>
              <w:rPr>
                <w:sz w:val="16"/>
                <w:szCs w:val="16"/>
              </w:rPr>
            </w:pPr>
          </w:p>
          <w:p w14:paraId="41A94943" w14:textId="77777777" w:rsidR="009602A7" w:rsidRPr="00CA67C1" w:rsidRDefault="009602A7">
            <w:pPr>
              <w:rPr>
                <w:sz w:val="16"/>
                <w:szCs w:val="16"/>
              </w:rPr>
            </w:pPr>
          </w:p>
          <w:p w14:paraId="166C6895" w14:textId="77777777" w:rsidR="009602A7" w:rsidRPr="00CA67C1" w:rsidRDefault="009602A7" w:rsidP="00A514BF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deal with different feelings and understand how to manage feelings.</w:t>
            </w:r>
          </w:p>
          <w:p w14:paraId="57F4DC6B" w14:textId="77777777" w:rsidR="009602A7" w:rsidRPr="00CA67C1" w:rsidRDefault="009602A7" w:rsidP="00A514BF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when they need help.</w:t>
            </w:r>
          </w:p>
          <w:p w14:paraId="67B8C8DD" w14:textId="77777777" w:rsidR="009602A7" w:rsidRPr="00CA67C1" w:rsidRDefault="009602A7" w:rsidP="00A514B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14:paraId="14E13375" w14:textId="77777777" w:rsidR="009602A7" w:rsidRDefault="009602A7" w:rsidP="004250C9">
            <w:pPr>
              <w:rPr>
                <w:sz w:val="16"/>
                <w:szCs w:val="16"/>
              </w:rPr>
            </w:pPr>
          </w:p>
          <w:p w14:paraId="68C67D77" w14:textId="01221DE3" w:rsidR="009602A7" w:rsidRPr="004250C9" w:rsidRDefault="009602A7" w:rsidP="004250C9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0C9">
              <w:rPr>
                <w:b/>
                <w:bCs/>
                <w:sz w:val="16"/>
                <w:szCs w:val="16"/>
                <w:u w:val="single"/>
              </w:rPr>
              <w:t>Mental Health and Emotional</w:t>
            </w:r>
          </w:p>
          <w:p w14:paraId="21C82782" w14:textId="77777777" w:rsidR="009602A7" w:rsidRPr="004250C9" w:rsidRDefault="009602A7" w:rsidP="004250C9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0C9">
              <w:rPr>
                <w:b/>
                <w:bCs/>
                <w:sz w:val="16"/>
                <w:szCs w:val="16"/>
                <w:u w:val="single"/>
              </w:rPr>
              <w:t>Wellbeing</w:t>
            </w:r>
          </w:p>
          <w:p w14:paraId="16A06193" w14:textId="77777777" w:rsidR="009602A7" w:rsidRPr="004250C9" w:rsidRDefault="009602A7" w:rsidP="004250C9">
            <w:pPr>
              <w:rPr>
                <w:sz w:val="16"/>
                <w:szCs w:val="16"/>
                <w:u w:val="single"/>
              </w:rPr>
            </w:pPr>
            <w:r w:rsidRPr="004250C9">
              <w:rPr>
                <w:sz w:val="16"/>
                <w:szCs w:val="16"/>
                <w:u w:val="single"/>
              </w:rPr>
              <w:t>What makes me, me?</w:t>
            </w:r>
          </w:p>
          <w:p w14:paraId="21CBF27C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celebrating achievements</w:t>
            </w:r>
          </w:p>
          <w:p w14:paraId="28224DB9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and setting personal goals</w:t>
            </w:r>
          </w:p>
          <w:p w14:paraId="470C8168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dealing with put-downs</w:t>
            </w:r>
          </w:p>
          <w:p w14:paraId="45CD4C65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positive ways to deal with</w:t>
            </w:r>
          </w:p>
          <w:p w14:paraId="6FF8A1D2" w14:textId="1E7FC681" w:rsidR="009602A7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set-backs</w:t>
            </w:r>
          </w:p>
          <w:p w14:paraId="26EF0E48" w14:textId="77777777" w:rsidR="009602A7" w:rsidRPr="004250C9" w:rsidRDefault="009602A7" w:rsidP="004250C9">
            <w:pPr>
              <w:rPr>
                <w:sz w:val="16"/>
                <w:szCs w:val="16"/>
              </w:rPr>
            </w:pPr>
          </w:p>
          <w:p w14:paraId="3064DB0B" w14:textId="77777777" w:rsidR="009602A7" w:rsidRPr="004250C9" w:rsidRDefault="009602A7" w:rsidP="004250C9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0C9">
              <w:rPr>
                <w:b/>
                <w:bCs/>
                <w:sz w:val="16"/>
                <w:szCs w:val="16"/>
                <w:u w:val="single"/>
              </w:rPr>
              <w:t>Keeping safe and managing risks</w:t>
            </w:r>
          </w:p>
          <w:p w14:paraId="28340240" w14:textId="77777777" w:rsidR="009602A7" w:rsidRPr="004250C9" w:rsidRDefault="009602A7" w:rsidP="004250C9">
            <w:pPr>
              <w:rPr>
                <w:sz w:val="16"/>
                <w:szCs w:val="16"/>
                <w:u w:val="single"/>
              </w:rPr>
            </w:pPr>
            <w:r w:rsidRPr="004250C9">
              <w:rPr>
                <w:sz w:val="16"/>
                <w:szCs w:val="16"/>
                <w:u w:val="single"/>
              </w:rPr>
              <w:t>How can we stop bullying? (</w:t>
            </w:r>
            <w:proofErr w:type="gramStart"/>
            <w:r w:rsidRPr="004250C9">
              <w:rPr>
                <w:sz w:val="16"/>
                <w:szCs w:val="16"/>
                <w:u w:val="single"/>
              </w:rPr>
              <w:t>see</w:t>
            </w:r>
            <w:proofErr w:type="gramEnd"/>
            <w:r w:rsidRPr="004250C9">
              <w:rPr>
                <w:sz w:val="16"/>
                <w:szCs w:val="16"/>
                <w:u w:val="single"/>
              </w:rPr>
              <w:t xml:space="preserve"> it, say it,</w:t>
            </w:r>
          </w:p>
          <w:p w14:paraId="6E470F23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stop it)</w:t>
            </w:r>
          </w:p>
          <w:p w14:paraId="371CB344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to recognise bullying and how it</w:t>
            </w:r>
          </w:p>
          <w:p w14:paraId="631613CA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can make a person feel</w:t>
            </w:r>
          </w:p>
          <w:p w14:paraId="61020F49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different types of bullying</w:t>
            </w:r>
          </w:p>
          <w:p w14:paraId="27115ABB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and how to respond to bullying</w:t>
            </w:r>
          </w:p>
          <w:p w14:paraId="5FD29165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incidents</w:t>
            </w:r>
          </w:p>
          <w:p w14:paraId="08AEC1A3" w14:textId="77777777" w:rsidR="009602A7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what to do if bullying is witnessed</w:t>
            </w:r>
          </w:p>
          <w:p w14:paraId="50CE4D2F" w14:textId="77777777" w:rsidR="009602A7" w:rsidRDefault="009602A7" w:rsidP="004250C9">
            <w:pPr>
              <w:rPr>
                <w:sz w:val="16"/>
                <w:szCs w:val="16"/>
              </w:rPr>
            </w:pPr>
          </w:p>
          <w:p w14:paraId="5066C246" w14:textId="77777777" w:rsidR="009602A7" w:rsidRPr="004250C9" w:rsidRDefault="009602A7" w:rsidP="004250C9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0C9">
              <w:rPr>
                <w:b/>
                <w:bCs/>
                <w:sz w:val="16"/>
                <w:szCs w:val="16"/>
                <w:u w:val="single"/>
              </w:rPr>
              <w:t>Identity, society and equality</w:t>
            </w:r>
          </w:p>
          <w:p w14:paraId="1137D910" w14:textId="77777777" w:rsidR="009602A7" w:rsidRPr="004250C9" w:rsidRDefault="009602A7" w:rsidP="004250C9">
            <w:pPr>
              <w:rPr>
                <w:b/>
                <w:bCs/>
                <w:sz w:val="16"/>
                <w:szCs w:val="16"/>
              </w:rPr>
            </w:pPr>
            <w:r w:rsidRPr="004250C9">
              <w:rPr>
                <w:b/>
                <w:bCs/>
                <w:sz w:val="16"/>
                <w:szCs w:val="16"/>
              </w:rPr>
              <w:t>How can we celebrate difference?</w:t>
            </w:r>
          </w:p>
          <w:p w14:paraId="56A1CF09" w14:textId="75F2C48E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valuing the similarities and</w:t>
            </w:r>
            <w:r>
              <w:rPr>
                <w:sz w:val="16"/>
                <w:szCs w:val="16"/>
              </w:rPr>
              <w:t xml:space="preserve"> </w:t>
            </w:r>
            <w:r w:rsidRPr="004250C9">
              <w:rPr>
                <w:sz w:val="16"/>
                <w:szCs w:val="16"/>
              </w:rPr>
              <w:t>differences between themselves and</w:t>
            </w:r>
            <w:r>
              <w:rPr>
                <w:sz w:val="16"/>
                <w:szCs w:val="16"/>
              </w:rPr>
              <w:t xml:space="preserve"> </w:t>
            </w:r>
            <w:r w:rsidRPr="004250C9">
              <w:rPr>
                <w:sz w:val="16"/>
                <w:szCs w:val="16"/>
              </w:rPr>
              <w:t>others</w:t>
            </w:r>
          </w:p>
          <w:p w14:paraId="18906968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what is meant by</w:t>
            </w:r>
          </w:p>
          <w:p w14:paraId="77288C26" w14:textId="77777777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community</w:t>
            </w:r>
          </w:p>
          <w:p w14:paraId="6995980C" w14:textId="17BA0C25" w:rsidR="009602A7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belonging to groups</w:t>
            </w:r>
          </w:p>
          <w:p w14:paraId="5770A0AF" w14:textId="77777777" w:rsidR="009602A7" w:rsidRPr="004250C9" w:rsidRDefault="009602A7" w:rsidP="004250C9">
            <w:pPr>
              <w:rPr>
                <w:sz w:val="16"/>
                <w:szCs w:val="16"/>
              </w:rPr>
            </w:pPr>
          </w:p>
          <w:p w14:paraId="2AF6E325" w14:textId="77777777" w:rsidR="009602A7" w:rsidRPr="004250C9" w:rsidRDefault="009602A7" w:rsidP="004250C9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0C9">
              <w:rPr>
                <w:b/>
                <w:bCs/>
                <w:sz w:val="16"/>
                <w:szCs w:val="16"/>
                <w:u w:val="single"/>
              </w:rPr>
              <w:t>Drugs, alcohol and tobacco education</w:t>
            </w:r>
          </w:p>
          <w:p w14:paraId="5C74D3AA" w14:textId="77777777" w:rsidR="009602A7" w:rsidRPr="004250C9" w:rsidRDefault="009602A7" w:rsidP="004250C9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0C9">
              <w:rPr>
                <w:b/>
                <w:bCs/>
                <w:sz w:val="16"/>
                <w:szCs w:val="16"/>
                <w:u w:val="single"/>
              </w:rPr>
              <w:t>How is Tobacco a drug?</w:t>
            </w:r>
          </w:p>
          <w:p w14:paraId="649DC1B0" w14:textId="390CE3BA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the definition of a drug and that</w:t>
            </w:r>
            <w:r>
              <w:rPr>
                <w:sz w:val="16"/>
                <w:szCs w:val="16"/>
              </w:rPr>
              <w:t xml:space="preserve"> </w:t>
            </w:r>
            <w:r w:rsidRPr="004250C9">
              <w:rPr>
                <w:sz w:val="16"/>
                <w:szCs w:val="16"/>
              </w:rPr>
              <w:t>drugs (including medicines) can be</w:t>
            </w:r>
            <w:r>
              <w:rPr>
                <w:sz w:val="16"/>
                <w:szCs w:val="16"/>
              </w:rPr>
              <w:t xml:space="preserve"> </w:t>
            </w:r>
            <w:r w:rsidRPr="004250C9">
              <w:rPr>
                <w:sz w:val="16"/>
                <w:szCs w:val="16"/>
              </w:rPr>
              <w:t>harmful to people</w:t>
            </w:r>
          </w:p>
          <w:p w14:paraId="1B932368" w14:textId="14652D95" w:rsidR="009602A7" w:rsidRPr="004250C9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the effects and risks of</w:t>
            </w:r>
            <w:r>
              <w:rPr>
                <w:sz w:val="16"/>
                <w:szCs w:val="16"/>
              </w:rPr>
              <w:t xml:space="preserve"> </w:t>
            </w:r>
            <w:r w:rsidRPr="004250C9">
              <w:rPr>
                <w:sz w:val="16"/>
                <w:szCs w:val="16"/>
              </w:rPr>
              <w:t>smoking tobacco and second</w:t>
            </w:r>
            <w:r>
              <w:rPr>
                <w:sz w:val="16"/>
                <w:szCs w:val="16"/>
              </w:rPr>
              <w:t xml:space="preserve">-hand </w:t>
            </w:r>
            <w:r w:rsidRPr="004250C9">
              <w:rPr>
                <w:sz w:val="16"/>
                <w:szCs w:val="16"/>
              </w:rPr>
              <w:t>smoke</w:t>
            </w:r>
          </w:p>
          <w:p w14:paraId="716BB92B" w14:textId="77777777" w:rsidR="009602A7" w:rsidRDefault="009602A7" w:rsidP="004250C9">
            <w:pPr>
              <w:rPr>
                <w:sz w:val="16"/>
                <w:szCs w:val="16"/>
              </w:rPr>
            </w:pPr>
            <w:r w:rsidRPr="004250C9">
              <w:rPr>
                <w:sz w:val="16"/>
                <w:szCs w:val="16"/>
              </w:rPr>
              <w:t>Learn about the help available to remain</w:t>
            </w:r>
            <w:r>
              <w:rPr>
                <w:sz w:val="16"/>
                <w:szCs w:val="16"/>
              </w:rPr>
              <w:t xml:space="preserve"> </w:t>
            </w:r>
            <w:r w:rsidRPr="004250C9">
              <w:rPr>
                <w:sz w:val="16"/>
                <w:szCs w:val="16"/>
              </w:rPr>
              <w:t>smoke free or to stop smoking</w:t>
            </w:r>
            <w:r w:rsidRPr="004250C9">
              <w:rPr>
                <w:sz w:val="16"/>
                <w:szCs w:val="16"/>
              </w:rPr>
              <w:cr/>
            </w:r>
          </w:p>
          <w:p w14:paraId="3F78360A" w14:textId="77777777" w:rsidR="009602A7" w:rsidRPr="009602A7" w:rsidRDefault="009602A7" w:rsidP="009602A7">
            <w:pPr>
              <w:rPr>
                <w:b/>
                <w:bCs/>
                <w:sz w:val="16"/>
                <w:szCs w:val="16"/>
                <w:u w:val="single"/>
              </w:rPr>
            </w:pPr>
            <w:r w:rsidRPr="009602A7">
              <w:rPr>
                <w:b/>
                <w:bCs/>
                <w:sz w:val="16"/>
                <w:szCs w:val="16"/>
                <w:u w:val="single"/>
              </w:rPr>
              <w:t>Careers, Financial Capability and</w:t>
            </w:r>
          </w:p>
          <w:p w14:paraId="01BDFFDE" w14:textId="77777777" w:rsidR="009602A7" w:rsidRPr="009602A7" w:rsidRDefault="009602A7" w:rsidP="009602A7">
            <w:pPr>
              <w:rPr>
                <w:b/>
                <w:bCs/>
                <w:sz w:val="16"/>
                <w:szCs w:val="16"/>
                <w:u w:val="single"/>
              </w:rPr>
            </w:pPr>
            <w:r w:rsidRPr="009602A7">
              <w:rPr>
                <w:b/>
                <w:bCs/>
                <w:sz w:val="16"/>
                <w:szCs w:val="16"/>
                <w:u w:val="single"/>
              </w:rPr>
              <w:t>Economic Well Being</w:t>
            </w:r>
          </w:p>
          <w:p w14:paraId="710DA024" w14:textId="77777777" w:rsidR="009602A7" w:rsidRPr="009602A7" w:rsidRDefault="009602A7" w:rsidP="009602A7">
            <w:pPr>
              <w:rPr>
                <w:b/>
                <w:bCs/>
                <w:sz w:val="16"/>
                <w:szCs w:val="16"/>
              </w:rPr>
            </w:pPr>
            <w:r w:rsidRPr="009602A7">
              <w:rPr>
                <w:b/>
                <w:bCs/>
                <w:sz w:val="16"/>
                <w:szCs w:val="16"/>
              </w:rPr>
              <w:t>How can we save, spend and budget?</w:t>
            </w:r>
          </w:p>
          <w:p w14:paraId="32C583A3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Learn about what influences people’s</w:t>
            </w:r>
          </w:p>
          <w:p w14:paraId="5E57C6AD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choices about spending and saving</w:t>
            </w:r>
          </w:p>
          <w:p w14:paraId="686DB91B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money</w:t>
            </w:r>
          </w:p>
          <w:p w14:paraId="7BE7C29B" w14:textId="058E67D6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 xml:space="preserve">Learn how people can keep track </w:t>
            </w:r>
            <w:proofErr w:type="spellStart"/>
            <w:r w:rsidRPr="009602A7">
              <w:rPr>
                <w:sz w:val="16"/>
                <w:szCs w:val="16"/>
              </w:rPr>
              <w:t>oftheir</w:t>
            </w:r>
            <w:proofErr w:type="spellEnd"/>
            <w:r w:rsidRPr="009602A7">
              <w:rPr>
                <w:sz w:val="16"/>
                <w:szCs w:val="16"/>
              </w:rPr>
              <w:t xml:space="preserve"> money</w:t>
            </w:r>
          </w:p>
          <w:p w14:paraId="0521BF01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Learn about the world of work</w:t>
            </w:r>
          </w:p>
          <w:p w14:paraId="7AA9453A" w14:textId="77777777" w:rsidR="009602A7" w:rsidRPr="009602A7" w:rsidRDefault="009602A7" w:rsidP="009602A7">
            <w:pPr>
              <w:rPr>
                <w:b/>
                <w:bCs/>
                <w:sz w:val="16"/>
                <w:szCs w:val="16"/>
                <w:u w:val="single"/>
              </w:rPr>
            </w:pPr>
            <w:r w:rsidRPr="009602A7">
              <w:rPr>
                <w:b/>
                <w:bCs/>
                <w:sz w:val="16"/>
                <w:szCs w:val="16"/>
                <w:u w:val="single"/>
              </w:rPr>
              <w:t>Physical Health and wellbeing</w:t>
            </w:r>
          </w:p>
          <w:p w14:paraId="4AD1C74B" w14:textId="77777777" w:rsidR="009602A7" w:rsidRPr="009602A7" w:rsidRDefault="009602A7" w:rsidP="009602A7">
            <w:pPr>
              <w:rPr>
                <w:b/>
                <w:bCs/>
                <w:sz w:val="16"/>
                <w:szCs w:val="16"/>
              </w:rPr>
            </w:pPr>
            <w:r w:rsidRPr="009602A7">
              <w:rPr>
                <w:b/>
                <w:bCs/>
                <w:sz w:val="16"/>
                <w:szCs w:val="16"/>
              </w:rPr>
              <w:lastRenderedPageBreak/>
              <w:t>What helps me choose?</w:t>
            </w:r>
          </w:p>
          <w:p w14:paraId="6CD76096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Learn about making healthy choices</w:t>
            </w:r>
          </w:p>
          <w:p w14:paraId="1DA13A41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about food and drink</w:t>
            </w:r>
          </w:p>
          <w:p w14:paraId="4D44887C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Learn about how branding can affect</w:t>
            </w:r>
          </w:p>
          <w:p w14:paraId="5934D1B7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what foods people choose to buy</w:t>
            </w:r>
          </w:p>
          <w:p w14:paraId="5A5E3D0F" w14:textId="77777777" w:rsidR="009602A7" w:rsidRPr="009602A7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Learn about keeping active and the</w:t>
            </w:r>
          </w:p>
          <w:p w14:paraId="608D8D92" w14:textId="6C5951A5" w:rsidR="009602A7" w:rsidRPr="00CA67C1" w:rsidRDefault="009602A7" w:rsidP="009602A7">
            <w:pPr>
              <w:rPr>
                <w:sz w:val="16"/>
                <w:szCs w:val="16"/>
              </w:rPr>
            </w:pPr>
            <w:r w:rsidRPr="009602A7">
              <w:rPr>
                <w:sz w:val="16"/>
                <w:szCs w:val="16"/>
              </w:rPr>
              <w:t>challenges of this</w:t>
            </w:r>
          </w:p>
        </w:tc>
      </w:tr>
      <w:tr w:rsidR="009602A7" w:rsidRPr="00A514BF" w14:paraId="7E934A48" w14:textId="317D0E1B" w:rsidTr="004250C9">
        <w:trPr>
          <w:trHeight w:val="2684"/>
        </w:trPr>
        <w:tc>
          <w:tcPr>
            <w:tcW w:w="1163" w:type="dxa"/>
          </w:tcPr>
          <w:p w14:paraId="64E0F44C" w14:textId="77777777" w:rsidR="009602A7" w:rsidRPr="00F1079D" w:rsidRDefault="009602A7" w:rsidP="00F1079D">
            <w:pPr>
              <w:rPr>
                <w:b/>
                <w:sz w:val="24"/>
                <w:szCs w:val="24"/>
              </w:rPr>
            </w:pPr>
            <w:r w:rsidRPr="00F1079D">
              <w:rPr>
                <w:b/>
                <w:sz w:val="24"/>
                <w:szCs w:val="24"/>
              </w:rPr>
              <w:t>Growing, Changing and celebrating difference</w:t>
            </w:r>
          </w:p>
        </w:tc>
        <w:tc>
          <w:tcPr>
            <w:tcW w:w="2552" w:type="dxa"/>
          </w:tcPr>
          <w:p w14:paraId="25090557" w14:textId="77777777" w:rsidR="009602A7" w:rsidRPr="00A514BF" w:rsidRDefault="009602A7" w:rsidP="00A514BF">
            <w:pPr>
              <w:pStyle w:val="Default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514BF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 xml:space="preserve">Show an understanding of their own feelings and those of others, and begin to regulate their behaviour accordingly. </w:t>
            </w:r>
          </w:p>
          <w:p w14:paraId="661EAC80" w14:textId="77777777" w:rsidR="009602A7" w:rsidRPr="00A514BF" w:rsidRDefault="009602A7" w:rsidP="00A514BF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  <w:r w:rsidRPr="00A514BF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>Set and work towards simple goals, being able to wait for what they want and control their immediate impulses when appropriate.</w:t>
            </w:r>
          </w:p>
          <w:p w14:paraId="41CC98CB" w14:textId="77777777" w:rsidR="009602A7" w:rsidRPr="00A514BF" w:rsidRDefault="009602A7" w:rsidP="00A514BF">
            <w:pPr>
              <w:pStyle w:val="Default"/>
              <w:rPr>
                <w:rStyle w:val="A3"/>
                <w:rFonts w:asciiTheme="minorHAnsi" w:hAnsiTheme="minorHAnsi"/>
                <w:b/>
                <w:sz w:val="16"/>
                <w:szCs w:val="16"/>
              </w:rPr>
            </w:pPr>
            <w:r w:rsidRPr="00A514BF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>Give focused attention to what the teacher says, responding appropriately even when engaged in activity, and show an ability to follow instructions involving several ideas or actions. (ELG Self-regulation)</w:t>
            </w:r>
          </w:p>
          <w:p w14:paraId="610E8BF8" w14:textId="77777777" w:rsidR="009602A7" w:rsidRPr="00A514BF" w:rsidRDefault="009602A7" w:rsidP="00A514BF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61C9C56" w14:textId="77777777" w:rsidR="009602A7" w:rsidRPr="00A514BF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Identify and moderate their own feelings socially and emotionally.</w:t>
            </w:r>
          </w:p>
          <w:p w14:paraId="12A650A8" w14:textId="77777777" w:rsidR="009602A7" w:rsidRPr="00A514BF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how our actions can affect other people’s feelings</w:t>
            </w:r>
          </w:p>
          <w:p w14:paraId="11710677" w14:textId="77777777" w:rsidR="009602A7" w:rsidRPr="00A514BF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Can express how they feel when change happens</w:t>
            </w:r>
          </w:p>
          <w:p w14:paraId="3811B702" w14:textId="77777777" w:rsidR="009602A7" w:rsidRPr="00A514BF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Understand and respect changes they see in themselves and other people</w:t>
            </w:r>
          </w:p>
          <w:p w14:paraId="1AA68EE9" w14:textId="77777777" w:rsidR="009602A7" w:rsidRPr="00A514BF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A514BF">
              <w:rPr>
                <w:sz w:val="16"/>
                <w:szCs w:val="16"/>
              </w:rPr>
              <w:t>Know who to ask for help if they are worried about change</w:t>
            </w:r>
          </w:p>
          <w:p w14:paraId="02C5498E" w14:textId="77777777" w:rsidR="009602A7" w:rsidRPr="00A514BF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</w:t>
            </w:r>
            <w:proofErr w:type="gramStart"/>
            <w:r>
              <w:rPr>
                <w:sz w:val="16"/>
                <w:szCs w:val="16"/>
              </w:rPr>
              <w:t xml:space="preserve">look </w:t>
            </w:r>
            <w:r w:rsidRPr="00A514BF">
              <w:rPr>
                <w:sz w:val="16"/>
                <w:szCs w:val="16"/>
              </w:rPr>
              <w:t xml:space="preserve"> forward</w:t>
            </w:r>
            <w:proofErr w:type="gramEnd"/>
            <w:r w:rsidRPr="00A514BF">
              <w:rPr>
                <w:sz w:val="16"/>
                <w:szCs w:val="16"/>
              </w:rPr>
              <w:t xml:space="preserve"> to change</w:t>
            </w:r>
          </w:p>
          <w:p w14:paraId="65A375F2" w14:textId="77777777" w:rsidR="009602A7" w:rsidRPr="00A514BF" w:rsidRDefault="009602A7" w:rsidP="00A514BF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AF0A8F2" w14:textId="77777777" w:rsidR="009602A7" w:rsidRPr="00A514BF" w:rsidRDefault="009602A7" w:rsidP="00A514B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D8E2934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 To understand that everyone is unique and special</w:t>
            </w:r>
          </w:p>
          <w:p w14:paraId="21CF68D7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and respect the changes that they see in themselves</w:t>
            </w:r>
          </w:p>
          <w:p w14:paraId="2CF5B562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understands and respect the changes they see in other people.</w:t>
            </w:r>
          </w:p>
          <w:p w14:paraId="693C29B2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different feeling that humans can experience.</w:t>
            </w:r>
          </w:p>
          <w:p w14:paraId="44187B3D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recognise and name different feelings</w:t>
            </w:r>
          </w:p>
          <w:p w14:paraId="7A3CAA60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feelings can affect people’s bodies and how they behave.</w:t>
            </w:r>
          </w:p>
          <w:p w14:paraId="04610F34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that not everyone feels the same at the same time or feels the same about the same things</w:t>
            </w:r>
          </w:p>
          <w:p w14:paraId="1A90E7C7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what makes them special</w:t>
            </w:r>
          </w:p>
          <w:p w14:paraId="44188560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accept that everyone is different</w:t>
            </w:r>
          </w:p>
          <w:p w14:paraId="7BC183AC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help if someone is being bullied</w:t>
            </w:r>
          </w:p>
          <w:p w14:paraId="49E5487B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solve problems</w:t>
            </w:r>
          </w:p>
          <w:p w14:paraId="7C1A7F35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ways in which we are all unique</w:t>
            </w:r>
          </w:p>
          <w:p w14:paraId="1F8EFD02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lastRenderedPageBreak/>
              <w:t>To identify what they are good at, what they like and dislike.</w:t>
            </w:r>
          </w:p>
          <w:p w14:paraId="4B8CE6CE" w14:textId="77777777" w:rsidR="009602A7" w:rsidRPr="00CA67C1" w:rsidRDefault="009602A7" w:rsidP="00A514BF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How to manage when finding things difficult.</w:t>
            </w:r>
          </w:p>
          <w:p w14:paraId="777F45B3" w14:textId="77777777" w:rsidR="009602A7" w:rsidRPr="00CA67C1" w:rsidRDefault="009602A7" w:rsidP="00A514B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8A1CE33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lastRenderedPageBreak/>
              <w:t>To understand that everyone is unique and special</w:t>
            </w:r>
          </w:p>
          <w:p w14:paraId="22706334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accept that everyone is different</w:t>
            </w:r>
          </w:p>
          <w:p w14:paraId="4C9A9237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include others when working and playing</w:t>
            </w:r>
          </w:p>
          <w:p w14:paraId="60E81707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Know how to help if someone is being bullied</w:t>
            </w:r>
          </w:p>
          <w:p w14:paraId="42C85995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try and solve problems</w:t>
            </w:r>
          </w:p>
          <w:p w14:paraId="1B219481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use kind words</w:t>
            </w:r>
          </w:p>
          <w:p w14:paraId="724AD780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give and receive compliments</w:t>
            </w:r>
          </w:p>
          <w:p w14:paraId="3C3A4402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express how they feel when change happens</w:t>
            </w:r>
          </w:p>
          <w:p w14:paraId="224FD9F8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and respect the changes they see in themselves and others</w:t>
            </w:r>
          </w:p>
          <w:p w14:paraId="6C69BF61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who to ask for help if they are worried about change</w:t>
            </w:r>
          </w:p>
          <w:p w14:paraId="2FDFE699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look forward to change</w:t>
            </w:r>
          </w:p>
          <w:p w14:paraId="3B9E46E3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name the main parts of the body including external genitalia (vulva, vagina, penis, testicle). To know that these are our private places.</w:t>
            </w:r>
          </w:p>
          <w:p w14:paraId="42123AFF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lastRenderedPageBreak/>
              <w:t>To know about growing and changing from young to old and how people’s needs change</w:t>
            </w:r>
          </w:p>
          <w:p w14:paraId="506E1BE2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about preparing to move to a new class/year group/how they have felt changing class and into a new year group.</w:t>
            </w:r>
          </w:p>
          <w:p w14:paraId="2B307F60" w14:textId="77777777" w:rsidR="009602A7" w:rsidRPr="00CA67C1" w:rsidRDefault="009602A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592E326" w14:textId="77777777" w:rsidR="009602A7" w:rsidRPr="00CA67C1" w:rsidRDefault="009602A7" w:rsidP="00A514BF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9602A7" w:rsidRPr="00A514BF" w14:paraId="3C2F03F2" w14:textId="0F20EB45" w:rsidTr="003B0969">
        <w:tc>
          <w:tcPr>
            <w:tcW w:w="1163" w:type="dxa"/>
          </w:tcPr>
          <w:p w14:paraId="7395A623" w14:textId="77777777" w:rsidR="009602A7" w:rsidRPr="00F1079D" w:rsidRDefault="009602A7" w:rsidP="00A514BF">
            <w:pPr>
              <w:rPr>
                <w:b/>
                <w:sz w:val="24"/>
                <w:szCs w:val="24"/>
              </w:rPr>
            </w:pPr>
            <w:r w:rsidRPr="00F1079D">
              <w:rPr>
                <w:b/>
                <w:sz w:val="24"/>
                <w:szCs w:val="24"/>
              </w:rPr>
              <w:t>Relationships</w:t>
            </w: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2"/>
            </w:tblGrid>
            <w:tr w:rsidR="009602A7" w:rsidRPr="00F1079D" w14:paraId="0C2E27C8" w14:textId="77777777" w:rsidTr="003B0969">
              <w:trPr>
                <w:trHeight w:val="323"/>
              </w:trPr>
              <w:tc>
                <w:tcPr>
                  <w:tcW w:w="2762" w:type="dxa"/>
                </w:tcPr>
                <w:p w14:paraId="4F1381D4" w14:textId="77777777" w:rsidR="009602A7" w:rsidRPr="00F1079D" w:rsidRDefault="009602A7" w:rsidP="00F107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3A687842" w14:textId="77777777" w:rsidR="009602A7" w:rsidRPr="00F1079D" w:rsidRDefault="009602A7" w:rsidP="00F107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  <w:r w:rsidRPr="00F1079D"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  <w:t>Work and play cooperatively and take turns with others.</w:t>
                  </w:r>
                </w:p>
                <w:p w14:paraId="54DA5870" w14:textId="77777777" w:rsidR="009602A7" w:rsidRPr="00F1079D" w:rsidRDefault="009602A7" w:rsidP="00F107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  <w:r w:rsidRPr="00F1079D"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  <w:t xml:space="preserve">• Form positive attachments to adults and friendships with peers. </w:t>
                  </w:r>
                </w:p>
                <w:p w14:paraId="577FA012" w14:textId="77777777" w:rsidR="009602A7" w:rsidRPr="00F1079D" w:rsidRDefault="009602A7" w:rsidP="00F107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  <w:r w:rsidRPr="00F1079D"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  <w:t xml:space="preserve">• Show sensitivity to their own and to others’ needs. </w:t>
                  </w:r>
                </w:p>
                <w:p w14:paraId="562CB525" w14:textId="77777777" w:rsidR="009602A7" w:rsidRPr="00F1079D" w:rsidRDefault="009602A7" w:rsidP="00F107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b/>
                      <w:color w:val="000000"/>
                      <w:sz w:val="14"/>
                      <w:szCs w:val="14"/>
                    </w:rPr>
                  </w:pPr>
                  <w:r w:rsidRPr="00F1079D">
                    <w:rPr>
                      <w:rFonts w:ascii="Roboto" w:hAnsi="Roboto" w:cs="Roboto"/>
                      <w:b/>
                      <w:color w:val="000000"/>
                      <w:sz w:val="14"/>
                      <w:szCs w:val="14"/>
                    </w:rPr>
                    <w:t>(ELG Relationships)</w:t>
                  </w:r>
                </w:p>
              </w:tc>
            </w:tr>
          </w:tbl>
          <w:p w14:paraId="61B8E73D" w14:textId="77777777" w:rsidR="009602A7" w:rsidRPr="00F1079D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F1079D">
              <w:rPr>
                <w:sz w:val="16"/>
                <w:szCs w:val="16"/>
              </w:rPr>
              <w:t>To know how to make friends</w:t>
            </w:r>
            <w:r>
              <w:rPr>
                <w:sz w:val="16"/>
                <w:szCs w:val="16"/>
              </w:rPr>
              <w:t xml:space="preserve"> – understand what makes a good friend – friendly and unfriendly behaviour</w:t>
            </w:r>
          </w:p>
          <w:p w14:paraId="0D8C0939" w14:textId="77777777" w:rsidR="009602A7" w:rsidRPr="00F1079D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F1079D">
              <w:rPr>
                <w:sz w:val="16"/>
                <w:szCs w:val="16"/>
              </w:rPr>
              <w:t>Try and solve friendship problems when they occur</w:t>
            </w:r>
            <w:r>
              <w:rPr>
                <w:sz w:val="16"/>
                <w:szCs w:val="16"/>
              </w:rPr>
              <w:t xml:space="preserve"> </w:t>
            </w:r>
          </w:p>
          <w:p w14:paraId="504A7F10" w14:textId="77777777" w:rsidR="009602A7" w:rsidRPr="00F1079D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F1079D">
              <w:rPr>
                <w:sz w:val="16"/>
                <w:szCs w:val="16"/>
              </w:rPr>
              <w:t>Help others to feel part of a group</w:t>
            </w:r>
          </w:p>
          <w:p w14:paraId="54F95ADC" w14:textId="77777777" w:rsidR="009602A7" w:rsidRPr="00F1079D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F1079D">
              <w:rPr>
                <w:sz w:val="16"/>
                <w:szCs w:val="16"/>
              </w:rPr>
              <w:t xml:space="preserve">Show respect in how they </w:t>
            </w:r>
            <w:proofErr w:type="gramStart"/>
            <w:r w:rsidRPr="00F1079D">
              <w:rPr>
                <w:sz w:val="16"/>
                <w:szCs w:val="16"/>
              </w:rPr>
              <w:t>treat  others</w:t>
            </w:r>
            <w:proofErr w:type="gramEnd"/>
            <w:r>
              <w:rPr>
                <w:sz w:val="16"/>
                <w:szCs w:val="16"/>
              </w:rPr>
              <w:t xml:space="preserve"> – to understand to treat others how I want to be treated</w:t>
            </w:r>
          </w:p>
          <w:p w14:paraId="7D1F7FC9" w14:textId="77777777" w:rsidR="009602A7" w:rsidRPr="00F1079D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F1079D">
              <w:rPr>
                <w:sz w:val="16"/>
                <w:szCs w:val="16"/>
              </w:rPr>
              <w:t>Know how to help themselves and others when they feel upset or hurt</w:t>
            </w:r>
            <w:r>
              <w:rPr>
                <w:sz w:val="16"/>
                <w:szCs w:val="16"/>
              </w:rPr>
              <w:t xml:space="preserve"> – Recognise and show sensitivity to the needs and feelings of others</w:t>
            </w:r>
          </w:p>
          <w:p w14:paraId="3C76485E" w14:textId="77777777" w:rsidR="009602A7" w:rsidRPr="00F1079D" w:rsidRDefault="009602A7" w:rsidP="00F1079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0C30BDA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make friends</w:t>
            </w:r>
          </w:p>
          <w:p w14:paraId="75AA6B88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try and solve friendship problems when they occur</w:t>
            </w:r>
          </w:p>
          <w:p w14:paraId="25EC293C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help others feel part of a group</w:t>
            </w:r>
          </w:p>
          <w:p w14:paraId="6FF69AC4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Show respect in how they treat others</w:t>
            </w:r>
          </w:p>
          <w:p w14:paraId="629C4557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Know how to help themselves and others when they feel upset or hurt – know who can help in our school community</w:t>
            </w:r>
          </w:p>
          <w:p w14:paraId="201D096D" w14:textId="77777777" w:rsidR="009602A7" w:rsidRPr="00CA67C1" w:rsidRDefault="009602A7" w:rsidP="00F1079D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Know and show what </w:t>
            </w:r>
            <w:proofErr w:type="gramStart"/>
            <w:r w:rsidRPr="00CA67C1">
              <w:rPr>
                <w:sz w:val="16"/>
                <w:szCs w:val="16"/>
              </w:rPr>
              <w:t>makes  good</w:t>
            </w:r>
            <w:proofErr w:type="gramEnd"/>
            <w:r w:rsidRPr="00CA67C1">
              <w:rPr>
                <w:sz w:val="16"/>
                <w:szCs w:val="16"/>
              </w:rPr>
              <w:t xml:space="preserve"> relationship – recognise own qualities as a person and a friend – link to character values</w:t>
            </w:r>
          </w:p>
        </w:tc>
        <w:tc>
          <w:tcPr>
            <w:tcW w:w="2410" w:type="dxa"/>
          </w:tcPr>
          <w:p w14:paraId="14FF66E1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make friends</w:t>
            </w:r>
          </w:p>
          <w:p w14:paraId="251A75C5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try and solve friendship problems when they occur – to understand things that cause conflict</w:t>
            </w:r>
          </w:p>
          <w:p w14:paraId="0324CA9B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To </w:t>
            </w:r>
            <w:proofErr w:type="gramStart"/>
            <w:r w:rsidRPr="00CA67C1">
              <w:rPr>
                <w:sz w:val="16"/>
                <w:szCs w:val="16"/>
              </w:rPr>
              <w:t>help  to</w:t>
            </w:r>
            <w:proofErr w:type="gramEnd"/>
            <w:r w:rsidRPr="00CA67C1">
              <w:rPr>
                <w:sz w:val="16"/>
                <w:szCs w:val="16"/>
              </w:rPr>
              <w:t xml:space="preserve"> understand how it looks and feels to trust someone. how they treat others</w:t>
            </w:r>
          </w:p>
          <w:p w14:paraId="357D4D16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Know how to help themselves and others when they feel upset or hurt </w:t>
            </w:r>
          </w:p>
          <w:p w14:paraId="2303285A" w14:textId="77777777" w:rsidR="009602A7" w:rsidRPr="00CA67C1" w:rsidRDefault="009602A7" w:rsidP="00F1079D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 xml:space="preserve">Know and show what </w:t>
            </w:r>
            <w:proofErr w:type="gramStart"/>
            <w:r w:rsidRPr="00CA67C1">
              <w:rPr>
                <w:sz w:val="16"/>
                <w:szCs w:val="16"/>
              </w:rPr>
              <w:t>makes  good</w:t>
            </w:r>
            <w:proofErr w:type="gramEnd"/>
            <w:r w:rsidRPr="00CA67C1">
              <w:rPr>
                <w:sz w:val="16"/>
                <w:szCs w:val="16"/>
              </w:rPr>
              <w:t xml:space="preserve"> relationship  -</w:t>
            </w:r>
          </w:p>
          <w:p w14:paraId="4B2FC9A1" w14:textId="77777777" w:rsidR="009602A7" w:rsidRPr="00CA67C1" w:rsidRDefault="009602A7" w:rsidP="00F1079D">
            <w:pPr>
              <w:rPr>
                <w:sz w:val="16"/>
                <w:szCs w:val="16"/>
              </w:rPr>
            </w:pPr>
          </w:p>
          <w:p w14:paraId="03570387" w14:textId="77777777" w:rsidR="009602A7" w:rsidRPr="00CA67C1" w:rsidRDefault="009602A7" w:rsidP="00F1079D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there are different types of family</w:t>
            </w:r>
          </w:p>
        </w:tc>
        <w:tc>
          <w:tcPr>
            <w:tcW w:w="2410" w:type="dxa"/>
            <w:vMerge/>
          </w:tcPr>
          <w:p w14:paraId="7CEE6DF6" w14:textId="77777777" w:rsidR="009602A7" w:rsidRPr="00CA67C1" w:rsidRDefault="009602A7" w:rsidP="00F1079D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9602A7" w:rsidRPr="00A514BF" w14:paraId="5CFE015F" w14:textId="61FD6389" w:rsidTr="003B0969">
        <w:tc>
          <w:tcPr>
            <w:tcW w:w="1163" w:type="dxa"/>
          </w:tcPr>
          <w:p w14:paraId="72B733B4" w14:textId="77777777" w:rsidR="009602A7" w:rsidRPr="005667F3" w:rsidRDefault="009602A7" w:rsidP="00A514BF">
            <w:pPr>
              <w:rPr>
                <w:b/>
                <w:sz w:val="24"/>
                <w:szCs w:val="24"/>
              </w:rPr>
            </w:pPr>
            <w:r w:rsidRPr="005667F3">
              <w:rPr>
                <w:b/>
                <w:sz w:val="24"/>
                <w:szCs w:val="24"/>
              </w:rPr>
              <w:t>Keeping Safe</w:t>
            </w: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2"/>
            </w:tblGrid>
            <w:tr w:rsidR="009602A7" w:rsidRPr="00CA67C1" w14:paraId="3702CD22" w14:textId="77777777" w:rsidTr="003B0969">
              <w:trPr>
                <w:trHeight w:val="295"/>
              </w:trPr>
              <w:tc>
                <w:tcPr>
                  <w:tcW w:w="2762" w:type="dxa"/>
                </w:tcPr>
                <w:p w14:paraId="79476398" w14:textId="77777777" w:rsidR="009602A7" w:rsidRPr="00CA67C1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  <w:r w:rsidRPr="00CA67C1"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  <w:t>Show an understanding of their own feelings and those of others, and begin to regulate their behaviour accordingly. (ELG Self-regulation)</w:t>
                  </w:r>
                </w:p>
                <w:p w14:paraId="42C4AAF1" w14:textId="77777777" w:rsidR="009602A7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</w:pPr>
                </w:p>
                <w:p w14:paraId="0DDEA89C" w14:textId="77777777" w:rsidR="009602A7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Roboto"/>
                      <w:color w:val="000000"/>
                      <w:sz w:val="16"/>
                      <w:szCs w:val="16"/>
                    </w:rPr>
                    <w:t xml:space="preserve">Explain the reasons for rules know right from wrong and behave accordingly. </w:t>
                  </w:r>
                </w:p>
                <w:p w14:paraId="31F71FF8" w14:textId="77777777" w:rsidR="009602A7" w:rsidRPr="00CA67C1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Roboto"/>
                      <w:color w:val="000000"/>
                      <w:sz w:val="16"/>
                      <w:szCs w:val="16"/>
                    </w:rPr>
                    <w:t>Understand how to stay safe – stranger danger, when using the internet.</w:t>
                  </w:r>
                </w:p>
                <w:p w14:paraId="709248E1" w14:textId="77777777" w:rsidR="009602A7" w:rsidRPr="00CA67C1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boto" w:hAnsi="Roboto" w:cs="Roboto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018472B0" w14:textId="77777777" w:rsidR="009602A7" w:rsidRPr="00F1079D" w:rsidRDefault="009602A7" w:rsidP="00F1079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1307B8A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what rules are, why they are needed and why different rules are needed for different situations.</w:t>
            </w:r>
          </w:p>
          <w:p w14:paraId="4C00406A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how age restrictions keep us safe.</w:t>
            </w:r>
          </w:p>
          <w:p w14:paraId="40B3FB4C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how the internet and digital devices can be used safely to find things out and to communicate with others.</w:t>
            </w:r>
          </w:p>
          <w:p w14:paraId="53BC75D0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the role of the internet in everyday life.</w:t>
            </w:r>
          </w:p>
          <w:p w14:paraId="0000994A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basic rules to keep safe online, including what is meant by personal information and what should be kept private; the importance of telling a trusted adult if they come across something that scares them.</w:t>
            </w:r>
          </w:p>
          <w:p w14:paraId="32054E80" w14:textId="77777777" w:rsidR="009602A7" w:rsidRPr="00CA67C1" w:rsidRDefault="009602A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10A15B32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that not all information seen online is true</w:t>
            </w:r>
          </w:p>
          <w:p w14:paraId="19345480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risk in simple everyday situation and what action to take to minimise harm</w:t>
            </w:r>
          </w:p>
          <w:p w14:paraId="079A62FB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how to stay safe at home (including around electrical appliance) and fire safety (</w:t>
            </w:r>
            <w:proofErr w:type="spellStart"/>
            <w:r w:rsidRPr="00CA67C1">
              <w:rPr>
                <w:sz w:val="16"/>
                <w:szCs w:val="16"/>
              </w:rPr>
              <w:t>e.g</w:t>
            </w:r>
            <w:proofErr w:type="spellEnd"/>
            <w:r w:rsidRPr="00CA67C1">
              <w:rPr>
                <w:sz w:val="16"/>
                <w:szCs w:val="16"/>
              </w:rPr>
              <w:t xml:space="preserve"> not playing with matches and lighters)</w:t>
            </w:r>
          </w:p>
          <w:p w14:paraId="48D3FEAA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that household products (including medicines) can be harmful if not used correctly.</w:t>
            </w:r>
          </w:p>
          <w:p w14:paraId="07DDA48A" w14:textId="77777777" w:rsidR="009602A7" w:rsidRPr="00CA67C1" w:rsidRDefault="009602A7" w:rsidP="00CA67C1">
            <w:pPr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know ways to keep safe in familiar and unfamiliar environments (</w:t>
            </w:r>
            <w:proofErr w:type="spellStart"/>
            <w:r w:rsidRPr="00CA67C1">
              <w:rPr>
                <w:sz w:val="16"/>
                <w:szCs w:val="16"/>
              </w:rPr>
              <w:t>e.g</w:t>
            </w:r>
            <w:proofErr w:type="spellEnd"/>
            <w:r w:rsidRPr="00CA67C1">
              <w:rPr>
                <w:sz w:val="16"/>
                <w:szCs w:val="16"/>
              </w:rPr>
              <w:t xml:space="preserve"> beach,</w:t>
            </w:r>
          </w:p>
        </w:tc>
        <w:tc>
          <w:tcPr>
            <w:tcW w:w="2410" w:type="dxa"/>
            <w:vMerge/>
          </w:tcPr>
          <w:p w14:paraId="50E071A2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  <w:tr w:rsidR="009602A7" w:rsidRPr="00A514BF" w14:paraId="3350B81F" w14:textId="4D743F26" w:rsidTr="003B0969">
        <w:tc>
          <w:tcPr>
            <w:tcW w:w="1163" w:type="dxa"/>
          </w:tcPr>
          <w:p w14:paraId="17877F0B" w14:textId="77777777" w:rsidR="009602A7" w:rsidRPr="005667F3" w:rsidRDefault="009602A7" w:rsidP="00A514BF">
            <w:pPr>
              <w:rPr>
                <w:b/>
                <w:sz w:val="24"/>
                <w:szCs w:val="24"/>
              </w:rPr>
            </w:pPr>
            <w:r w:rsidRPr="005667F3">
              <w:rPr>
                <w:b/>
                <w:sz w:val="24"/>
                <w:szCs w:val="24"/>
              </w:rPr>
              <w:t xml:space="preserve">Living in the </w:t>
            </w:r>
            <w:r w:rsidRPr="005667F3">
              <w:rPr>
                <w:b/>
                <w:sz w:val="24"/>
                <w:szCs w:val="24"/>
              </w:rPr>
              <w:lastRenderedPageBreak/>
              <w:t>Wider World</w:t>
            </w: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2"/>
            </w:tblGrid>
            <w:tr w:rsidR="009602A7" w:rsidRPr="00CA67C1" w14:paraId="6795EEBC" w14:textId="77777777" w:rsidTr="003B0969">
              <w:trPr>
                <w:trHeight w:val="295"/>
              </w:trPr>
              <w:tc>
                <w:tcPr>
                  <w:tcW w:w="2762" w:type="dxa"/>
                </w:tcPr>
                <w:p w14:paraId="44218131" w14:textId="77777777" w:rsidR="009602A7" w:rsidRPr="00CA67C1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  <w:r w:rsidRPr="00CA67C1"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  <w:lastRenderedPageBreak/>
                    <w:t xml:space="preserve">Set and work towards simple goals, being able to wait for what they want and control their immediate impulses </w:t>
                  </w:r>
                  <w:r w:rsidRPr="00CA67C1"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  <w:lastRenderedPageBreak/>
                    <w:t>when appropriate. (ELG Self-regulation)</w:t>
                  </w:r>
                </w:p>
                <w:p w14:paraId="5466177B" w14:textId="77777777" w:rsidR="009602A7" w:rsidRPr="00CA67C1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</w:p>
                <w:p w14:paraId="6B9FABFD" w14:textId="77777777" w:rsidR="009602A7" w:rsidRPr="00CA67C1" w:rsidRDefault="009602A7" w:rsidP="00CA67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oboto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DF49CCD" w14:textId="77777777" w:rsidR="009602A7" w:rsidRPr="00CA67C1" w:rsidRDefault="009602A7" w:rsidP="00CA67C1">
            <w:pPr>
              <w:pStyle w:val="Default"/>
              <w:rPr>
                <w:rStyle w:val="A3"/>
                <w:rFonts w:asciiTheme="minorHAnsi" w:hAnsiTheme="minorHAnsi"/>
                <w:b/>
                <w:sz w:val="16"/>
                <w:szCs w:val="16"/>
              </w:rPr>
            </w:pPr>
            <w:r w:rsidRPr="00CA67C1">
              <w:rPr>
                <w:rStyle w:val="A3"/>
                <w:rFonts w:asciiTheme="minorHAnsi" w:hAnsiTheme="minorHAnsi"/>
                <w:b/>
                <w:sz w:val="16"/>
                <w:szCs w:val="16"/>
              </w:rPr>
              <w:lastRenderedPageBreak/>
              <w:t>Be confident to try new activities and show independence, resilience and perseverance in the face of challenge. (ELG Managing self)</w:t>
            </w:r>
          </w:p>
          <w:p w14:paraId="2C306401" w14:textId="77777777" w:rsidR="009602A7" w:rsidRPr="00CA67C1" w:rsidRDefault="009602A7" w:rsidP="00CA67C1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16"/>
                <w:szCs w:val="16"/>
              </w:rPr>
            </w:pPr>
          </w:p>
          <w:p w14:paraId="577933D5" w14:textId="77777777" w:rsidR="009602A7" w:rsidRPr="00CA67C1" w:rsidRDefault="009602A7" w:rsidP="00CA67C1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  <w:r w:rsidRPr="00CA67C1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>Work and play cooperatively and take turns with others.</w:t>
            </w:r>
          </w:p>
          <w:p w14:paraId="5FC6586E" w14:textId="77777777" w:rsidR="009602A7" w:rsidRPr="00CA67C1" w:rsidRDefault="009602A7" w:rsidP="00CA67C1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  <w:r w:rsidRPr="00CA67C1">
              <w:rPr>
                <w:rStyle w:val="A3"/>
                <w:rFonts w:asciiTheme="minorHAnsi" w:hAnsiTheme="minorHAnsi"/>
                <w:b/>
                <w:sz w:val="16"/>
                <w:szCs w:val="16"/>
              </w:rPr>
              <w:t>Form positive attachments to adults and friendships with peers. (ELG Relationships)</w:t>
            </w:r>
          </w:p>
          <w:p w14:paraId="573B5CEF" w14:textId="77777777" w:rsidR="009602A7" w:rsidRDefault="009602A7" w:rsidP="00F1079D">
            <w:pPr>
              <w:pStyle w:val="ListParagraph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different jobs people have – People who help us topic)</w:t>
            </w:r>
          </w:p>
          <w:p w14:paraId="1B692906" w14:textId="77777777" w:rsidR="009602A7" w:rsidRDefault="009602A7" w:rsidP="00F1079D">
            <w:pPr>
              <w:pStyle w:val="ListParagraph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own dreams and aspirations – what do you want to be when you grow up?</w:t>
            </w:r>
          </w:p>
          <w:p w14:paraId="2C5789BF" w14:textId="77777777" w:rsidR="009602A7" w:rsidRPr="00A514BF" w:rsidRDefault="009602A7" w:rsidP="00F1079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54C3190" w14:textId="77777777" w:rsidR="009602A7" w:rsidRPr="00CA67C1" w:rsidRDefault="009602A7" w:rsidP="00CA67C1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bCs/>
                <w:sz w:val="16"/>
                <w:szCs w:val="16"/>
              </w:rPr>
              <w:lastRenderedPageBreak/>
              <w:t>To understand that everyone has different strengths</w:t>
            </w:r>
          </w:p>
          <w:p w14:paraId="47163E99" w14:textId="77777777" w:rsidR="009602A7" w:rsidRPr="00CA67C1" w:rsidRDefault="009602A7" w:rsidP="00CA67C1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bCs/>
                <w:sz w:val="16"/>
                <w:szCs w:val="16"/>
              </w:rPr>
              <w:lastRenderedPageBreak/>
              <w:t>To recognise my own strengths and talents and how these may impact on the job I would like to do when I grow up</w:t>
            </w:r>
          </w:p>
          <w:p w14:paraId="3B6C52E4" w14:textId="77777777" w:rsidR="009602A7" w:rsidRPr="00CA67C1" w:rsidRDefault="009602A7" w:rsidP="00CA67C1">
            <w:pPr>
              <w:spacing w:after="160" w:line="256" w:lineRule="auto"/>
              <w:rPr>
                <w:b/>
                <w:sz w:val="16"/>
                <w:szCs w:val="16"/>
              </w:rPr>
            </w:pPr>
            <w:r w:rsidRPr="00CA67C1">
              <w:rPr>
                <w:bCs/>
                <w:sz w:val="16"/>
                <w:szCs w:val="16"/>
              </w:rPr>
              <w:t>To recognise different jobs that people they know or people who work in the community do</w:t>
            </w:r>
          </w:p>
          <w:p w14:paraId="45B4D077" w14:textId="77777777" w:rsidR="009602A7" w:rsidRPr="00CA67C1" w:rsidRDefault="009602A7" w:rsidP="00CA67C1">
            <w:pPr>
              <w:rPr>
                <w:sz w:val="16"/>
                <w:szCs w:val="16"/>
              </w:rPr>
            </w:pPr>
            <w:r w:rsidRPr="00CA67C1">
              <w:rPr>
                <w:bCs/>
                <w:sz w:val="16"/>
                <w:szCs w:val="16"/>
              </w:rPr>
              <w:t>To recognise some of the strengths and interests someone might need in order to do different jobs.</w:t>
            </w:r>
          </w:p>
        </w:tc>
        <w:tc>
          <w:tcPr>
            <w:tcW w:w="2410" w:type="dxa"/>
          </w:tcPr>
          <w:p w14:paraId="44AE44B0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lastRenderedPageBreak/>
              <w:t xml:space="preserve">To understand how people and other living things have different </w:t>
            </w:r>
            <w:r w:rsidRPr="00CA67C1">
              <w:rPr>
                <w:sz w:val="16"/>
                <w:szCs w:val="16"/>
              </w:rPr>
              <w:lastRenderedPageBreak/>
              <w:t>needs and the responsibilities of caring for them.</w:t>
            </w:r>
          </w:p>
          <w:p w14:paraId="6C8DFD82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different roles and responsibilities people have in their community</w:t>
            </w:r>
          </w:p>
          <w:p w14:paraId="1E4361CF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what money is, forms that money comes in and that money comes from different sources.</w:t>
            </w:r>
          </w:p>
          <w:p w14:paraId="1A0C0629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that people make different choices about how to save and spend money</w:t>
            </w:r>
          </w:p>
          <w:p w14:paraId="5A552311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the difference between needs and wants; that sometimes people may not always be able to have the things they want.</w:t>
            </w:r>
          </w:p>
          <w:p w14:paraId="0F2F2AA8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understand that money needs to be looked after</w:t>
            </w:r>
          </w:p>
          <w:p w14:paraId="1F841C97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that jobs help people to earn money to pay for things.</w:t>
            </w:r>
          </w:p>
          <w:p w14:paraId="2A49911E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  <w:r w:rsidRPr="00CA67C1">
              <w:rPr>
                <w:sz w:val="16"/>
                <w:szCs w:val="16"/>
              </w:rPr>
              <w:t>To recognise different career paths</w:t>
            </w:r>
          </w:p>
          <w:p w14:paraId="6350F194" w14:textId="77777777" w:rsidR="009602A7" w:rsidRPr="00CA67C1" w:rsidRDefault="009602A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FA772D6" w14:textId="77777777" w:rsidR="009602A7" w:rsidRPr="00CA67C1" w:rsidRDefault="009602A7" w:rsidP="00CA67C1">
            <w:pPr>
              <w:spacing w:after="160" w:line="256" w:lineRule="auto"/>
              <w:rPr>
                <w:sz w:val="16"/>
                <w:szCs w:val="16"/>
              </w:rPr>
            </w:pPr>
          </w:p>
        </w:tc>
      </w:tr>
    </w:tbl>
    <w:p w14:paraId="3AB452AE" w14:textId="77777777" w:rsidR="00BC6724" w:rsidRPr="00A514BF" w:rsidRDefault="00BC6724">
      <w:pPr>
        <w:rPr>
          <w:sz w:val="16"/>
          <w:szCs w:val="16"/>
        </w:rPr>
      </w:pPr>
      <w:r w:rsidRPr="00A514BF">
        <w:rPr>
          <w:sz w:val="16"/>
          <w:szCs w:val="16"/>
        </w:rPr>
        <w:br w:type="page"/>
      </w:r>
    </w:p>
    <w:p w14:paraId="27C71D28" w14:textId="77777777" w:rsidR="005B493D" w:rsidRPr="00A514BF" w:rsidRDefault="005B493D"/>
    <w:sectPr w:rsidR="005B493D" w:rsidRPr="00A51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C5"/>
    <w:multiLevelType w:val="hybridMultilevel"/>
    <w:tmpl w:val="47061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2B5"/>
    <w:multiLevelType w:val="hybridMultilevel"/>
    <w:tmpl w:val="F826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3F86"/>
    <w:multiLevelType w:val="hybridMultilevel"/>
    <w:tmpl w:val="0F7914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E977F5"/>
    <w:multiLevelType w:val="hybridMultilevel"/>
    <w:tmpl w:val="15AE04D2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0240BD"/>
    <w:multiLevelType w:val="hybridMultilevel"/>
    <w:tmpl w:val="62387B90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D8B"/>
    <w:multiLevelType w:val="hybridMultilevel"/>
    <w:tmpl w:val="2760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47FE7"/>
    <w:multiLevelType w:val="hybridMultilevel"/>
    <w:tmpl w:val="474E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1551"/>
    <w:multiLevelType w:val="hybridMultilevel"/>
    <w:tmpl w:val="3B904DC6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DBD"/>
    <w:multiLevelType w:val="hybridMultilevel"/>
    <w:tmpl w:val="8FBCB5E8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01725"/>
    <w:multiLevelType w:val="hybridMultilevel"/>
    <w:tmpl w:val="25E41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857FC"/>
    <w:multiLevelType w:val="hybridMultilevel"/>
    <w:tmpl w:val="724A1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40460"/>
    <w:multiLevelType w:val="hybridMultilevel"/>
    <w:tmpl w:val="9F040C7A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25942"/>
    <w:multiLevelType w:val="hybridMultilevel"/>
    <w:tmpl w:val="17CE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F1DB9"/>
    <w:multiLevelType w:val="hybridMultilevel"/>
    <w:tmpl w:val="E6D8B36A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54DB1"/>
    <w:multiLevelType w:val="hybridMultilevel"/>
    <w:tmpl w:val="4734F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33D1D"/>
    <w:multiLevelType w:val="hybridMultilevel"/>
    <w:tmpl w:val="9E54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A8FE8">
      <w:numFmt w:val="bullet"/>
      <w:lvlText w:val="•"/>
      <w:lvlJc w:val="left"/>
      <w:pPr>
        <w:ind w:left="1440" w:hanging="360"/>
      </w:pPr>
      <w:rPr>
        <w:rFonts w:ascii="Roboto" w:eastAsiaTheme="minorHAnsi" w:hAnsi="Roboto" w:cs="Roboto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80FAD"/>
    <w:multiLevelType w:val="hybridMultilevel"/>
    <w:tmpl w:val="249E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215"/>
    <w:multiLevelType w:val="hybridMultilevel"/>
    <w:tmpl w:val="6E4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C2513"/>
    <w:multiLevelType w:val="hybridMultilevel"/>
    <w:tmpl w:val="098C7BE4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76EE0"/>
    <w:multiLevelType w:val="hybridMultilevel"/>
    <w:tmpl w:val="9D068B4C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19"/>
  </w:num>
  <w:num w:numId="12">
    <w:abstractNumId w:val="18"/>
  </w:num>
  <w:num w:numId="13">
    <w:abstractNumId w:val="16"/>
  </w:num>
  <w:num w:numId="14">
    <w:abstractNumId w:val="10"/>
  </w:num>
  <w:num w:numId="15">
    <w:abstractNumId w:val="15"/>
  </w:num>
  <w:num w:numId="16">
    <w:abstractNumId w:val="1"/>
  </w:num>
  <w:num w:numId="17">
    <w:abstractNumId w:val="6"/>
  </w:num>
  <w:num w:numId="18">
    <w:abstractNumId w:val="14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3D"/>
    <w:rsid w:val="001345F8"/>
    <w:rsid w:val="001E1697"/>
    <w:rsid w:val="00290D4B"/>
    <w:rsid w:val="003B0969"/>
    <w:rsid w:val="004250C9"/>
    <w:rsid w:val="004B2686"/>
    <w:rsid w:val="00541BBD"/>
    <w:rsid w:val="005667F3"/>
    <w:rsid w:val="005B493D"/>
    <w:rsid w:val="008C1D1C"/>
    <w:rsid w:val="009602A7"/>
    <w:rsid w:val="00A36A35"/>
    <w:rsid w:val="00A514BF"/>
    <w:rsid w:val="00B30E59"/>
    <w:rsid w:val="00B73BEE"/>
    <w:rsid w:val="00BC6724"/>
    <w:rsid w:val="00CA67C1"/>
    <w:rsid w:val="00ED4E37"/>
    <w:rsid w:val="00F1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FC73"/>
  <w15:docId w15:val="{7C90C8FA-7E1D-4577-8A27-043CD9D6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93D"/>
    <w:pPr>
      <w:ind w:left="720"/>
      <w:contextualSpacing/>
    </w:pPr>
  </w:style>
  <w:style w:type="paragraph" w:customStyle="1" w:styleId="Default">
    <w:name w:val="Default"/>
    <w:rsid w:val="00B30E5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B30E59"/>
    <w:rPr>
      <w:rFonts w:cs="Roboto"/>
      <w:color w:val="000000"/>
      <w:sz w:val="14"/>
      <w:szCs w:val="14"/>
    </w:rPr>
  </w:style>
  <w:style w:type="character" w:customStyle="1" w:styleId="A2">
    <w:name w:val="A2"/>
    <w:uiPriority w:val="99"/>
    <w:rsid w:val="00A514BF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lisa holt</cp:lastModifiedBy>
  <cp:revision>7</cp:revision>
  <dcterms:created xsi:type="dcterms:W3CDTF">2025-05-13T06:45:00Z</dcterms:created>
  <dcterms:modified xsi:type="dcterms:W3CDTF">2025-12-16T10:46:00Z</dcterms:modified>
</cp:coreProperties>
</file>