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B9" w:rsidRDefault="00030932" w:rsidP="00E60CB9">
      <w:pPr>
        <w:spacing w:after="0" w:line="210" w:lineRule="atLeast"/>
        <w:jc w:val="center"/>
        <w:outlineLvl w:val="1"/>
        <w:rPr>
          <w:rFonts w:ascii="Comic Sans MS" w:eastAsia="Times New Roman" w:hAnsi="Comic Sans MS" w:cs="Times New Roman"/>
          <w:b/>
          <w:bCs/>
          <w:color w:val="000000"/>
          <w:sz w:val="27"/>
          <w:szCs w:val="27"/>
          <w:lang w:eastAsia="en-GB"/>
        </w:rPr>
      </w:pPr>
      <w:r>
        <w:rPr>
          <w:noProof/>
          <w:lang w:eastAsia="en-GB"/>
        </w:rPr>
        <w:drawing>
          <wp:anchor distT="0" distB="0" distL="114300" distR="114300" simplePos="0" relativeHeight="251660288" behindDoc="0" locked="0" layoutInCell="1" allowOverlap="1" wp14:anchorId="37094993" wp14:editId="7A5857DA">
            <wp:simplePos x="0" y="0"/>
            <wp:positionH relativeFrom="column">
              <wp:posOffset>4981575</wp:posOffset>
            </wp:positionH>
            <wp:positionV relativeFrom="paragraph">
              <wp:posOffset>230505</wp:posOffset>
            </wp:positionV>
            <wp:extent cx="1133475" cy="1143635"/>
            <wp:effectExtent l="0" t="0" r="9525" b="0"/>
            <wp:wrapNone/>
            <wp:docPr id="1" name="Picture 3" descr="St Oswalds CE Primary Badge (1) (2)"/>
            <wp:cNvGraphicFramePr/>
            <a:graphic xmlns:a="http://schemas.openxmlformats.org/drawingml/2006/main">
              <a:graphicData uri="http://schemas.openxmlformats.org/drawingml/2006/picture">
                <pic:pic xmlns:pic="http://schemas.openxmlformats.org/drawingml/2006/picture">
                  <pic:nvPicPr>
                    <pic:cNvPr id="4" name="Picture 3" descr="St Oswalds CE Primary Badge (1)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0CB9" w:rsidRDefault="00E60CB9" w:rsidP="00E60CB9">
      <w:pPr>
        <w:spacing w:after="0" w:line="210" w:lineRule="atLeast"/>
        <w:jc w:val="center"/>
        <w:outlineLvl w:val="1"/>
        <w:rPr>
          <w:rFonts w:ascii="Comic Sans MS" w:eastAsia="Times New Roman" w:hAnsi="Comic Sans MS" w:cs="Times New Roman"/>
          <w:b/>
          <w:bCs/>
          <w:color w:val="000000"/>
          <w:sz w:val="27"/>
          <w:szCs w:val="27"/>
          <w:lang w:eastAsia="en-GB"/>
        </w:rPr>
      </w:pPr>
    </w:p>
    <w:p w:rsidR="00E60CB9" w:rsidRPr="009B3EC9" w:rsidRDefault="00E60CB9" w:rsidP="00E60CB9">
      <w:pPr>
        <w:spacing w:after="0" w:line="210" w:lineRule="atLeast"/>
        <w:jc w:val="center"/>
        <w:outlineLvl w:val="1"/>
        <w:rPr>
          <w:rFonts w:ascii="Comic Sans MS" w:eastAsia="Times New Roman" w:hAnsi="Comic Sans MS" w:cs="Times New Roman"/>
          <w:b/>
          <w:bCs/>
          <w:color w:val="000000"/>
          <w:sz w:val="27"/>
          <w:szCs w:val="27"/>
          <w:u w:val="single"/>
          <w:lang w:eastAsia="en-GB"/>
        </w:rPr>
      </w:pPr>
      <w:r w:rsidRPr="009B3EC9">
        <w:rPr>
          <w:rFonts w:ascii="Comic Sans MS" w:eastAsia="Times New Roman" w:hAnsi="Comic Sans MS" w:cs="Times New Roman"/>
          <w:b/>
          <w:bCs/>
          <w:color w:val="000000"/>
          <w:sz w:val="27"/>
          <w:szCs w:val="27"/>
          <w:u w:val="single"/>
          <w:lang w:eastAsia="en-GB"/>
        </w:rPr>
        <w:t>Y1 Phonics Screening</w:t>
      </w:r>
    </w:p>
    <w:p w:rsidR="00E60CB9" w:rsidRPr="009B3EC9" w:rsidRDefault="00E60CB9" w:rsidP="00E60CB9">
      <w:pPr>
        <w:spacing w:after="0" w:line="210" w:lineRule="atLeast"/>
        <w:jc w:val="center"/>
        <w:rPr>
          <w:rFonts w:ascii="Comic Sans MS" w:eastAsia="Times New Roman" w:hAnsi="Comic Sans MS" w:cs="Times New Roman"/>
          <w:color w:val="000000"/>
          <w:sz w:val="18"/>
          <w:szCs w:val="18"/>
          <w:u w:val="single"/>
          <w:lang w:eastAsia="en-GB"/>
        </w:rPr>
      </w:pPr>
      <w:r w:rsidRPr="009B3EC9">
        <w:rPr>
          <w:rFonts w:ascii="Comic Sans MS" w:eastAsia="Times New Roman" w:hAnsi="Comic Sans MS" w:cs="Times New Roman"/>
          <w:color w:val="000000"/>
          <w:sz w:val="18"/>
          <w:szCs w:val="18"/>
          <w:u w:val="single"/>
          <w:lang w:eastAsia="en-GB"/>
        </w:rPr>
        <w:t>INFORMATION AND GUIDANCE FOR PARENTS</w:t>
      </w:r>
    </w:p>
    <w:p w:rsidR="00E60CB9" w:rsidRPr="009B3EC9" w:rsidRDefault="00E60CB9" w:rsidP="00E60CB9">
      <w:pPr>
        <w:spacing w:after="0" w:line="210" w:lineRule="atLeast"/>
        <w:jc w:val="center"/>
        <w:rPr>
          <w:rFonts w:ascii="Comic Sans MS" w:eastAsia="Times New Roman" w:hAnsi="Comic Sans MS" w:cs="Times New Roman"/>
          <w:b/>
          <w:bCs/>
          <w:color w:val="000000"/>
          <w:sz w:val="18"/>
          <w:szCs w:val="18"/>
          <w:u w:val="single"/>
          <w:lang w:eastAsia="en-GB"/>
        </w:rPr>
      </w:pPr>
    </w:p>
    <w:p w:rsidR="00E60CB9" w:rsidRPr="009B3EC9" w:rsidRDefault="00E60CB9" w:rsidP="00E60CB9">
      <w:pPr>
        <w:spacing w:after="0" w:line="210" w:lineRule="atLeast"/>
        <w:jc w:val="center"/>
        <w:rPr>
          <w:rFonts w:ascii="Comic Sans MS" w:eastAsia="Times New Roman" w:hAnsi="Comic Sans MS" w:cs="Times New Roman"/>
          <w:b/>
          <w:bCs/>
          <w:color w:val="000000"/>
          <w:sz w:val="18"/>
          <w:szCs w:val="18"/>
          <w:u w:val="single"/>
          <w:lang w:eastAsia="en-GB"/>
        </w:rPr>
      </w:pPr>
    </w:p>
    <w:p w:rsidR="00E60CB9" w:rsidRDefault="00E60CB9" w:rsidP="00E60CB9">
      <w:pPr>
        <w:spacing w:after="0" w:line="210" w:lineRule="atLeast"/>
        <w:jc w:val="center"/>
        <w:rPr>
          <w:rFonts w:ascii="Comic Sans MS" w:eastAsia="Times New Roman" w:hAnsi="Comic Sans MS" w:cs="Times New Roman"/>
          <w:b/>
          <w:bCs/>
          <w:color w:val="000000"/>
          <w:sz w:val="18"/>
          <w:szCs w:val="18"/>
          <w:lang w:eastAsia="en-GB"/>
        </w:rPr>
      </w:pPr>
    </w:p>
    <w:p w:rsidR="00E60CB9" w:rsidRDefault="00E60CB9" w:rsidP="00E60CB9">
      <w:pPr>
        <w:spacing w:after="0" w:line="210" w:lineRule="atLeast"/>
        <w:jc w:val="center"/>
        <w:rPr>
          <w:rFonts w:ascii="Comic Sans MS" w:eastAsia="Times New Roman" w:hAnsi="Comic Sans MS" w:cs="Times New Roman"/>
          <w:b/>
          <w:bCs/>
          <w:color w:val="000000"/>
          <w:sz w:val="18"/>
          <w:szCs w:val="18"/>
          <w:lang w:eastAsia="en-GB"/>
        </w:rPr>
      </w:pPr>
    </w:p>
    <w:p w:rsidR="00E60CB9" w:rsidRDefault="00E60CB9" w:rsidP="00E60CB9">
      <w:pPr>
        <w:spacing w:after="0" w:line="210" w:lineRule="atLeast"/>
        <w:jc w:val="center"/>
        <w:rPr>
          <w:rFonts w:ascii="Comic Sans MS" w:eastAsia="Times New Roman" w:hAnsi="Comic Sans MS" w:cs="Times New Roman"/>
          <w:b/>
          <w:bCs/>
          <w:color w:val="000000"/>
          <w:sz w:val="18"/>
          <w:szCs w:val="18"/>
          <w:lang w:eastAsia="en-GB"/>
        </w:rPr>
      </w:pP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b/>
          <w:bCs/>
          <w:color w:val="000000"/>
          <w:sz w:val="24"/>
          <w:szCs w:val="24"/>
          <w:u w:val="single"/>
          <w:lang w:eastAsia="en-GB"/>
        </w:rPr>
        <w:t>What is the phonics screening check?</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 xml:space="preserve">The National Phonics Screening test was introduced in 2012 to all Y1 pupils.  It is a short, statutory assessment to confirm whether individual pupils have learnt phonic decoding to an appropriate standard. </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b/>
          <w:bCs/>
          <w:color w:val="000000"/>
          <w:sz w:val="24"/>
          <w:szCs w:val="24"/>
          <w:u w:val="single"/>
          <w:lang w:eastAsia="en-GB"/>
        </w:rPr>
        <w:t>Who is it for?</w:t>
      </w:r>
    </w:p>
    <w:p w:rsidR="00E60CB9" w:rsidRPr="00E60CB9" w:rsidRDefault="00E60CB9" w:rsidP="00E60CB9">
      <w:pPr>
        <w:spacing w:after="0" w:line="210" w:lineRule="atLeast"/>
        <w:rPr>
          <w:rFonts w:ascii="Comic Sans MS" w:eastAsia="Times New Roman" w:hAnsi="Comic Sans MS" w:cs="Times New Roman"/>
          <w:b/>
          <w:color w:val="000000"/>
          <w:sz w:val="24"/>
          <w:szCs w:val="24"/>
          <w:lang w:eastAsia="en-GB"/>
        </w:rPr>
      </w:pPr>
      <w:r w:rsidRPr="00E60CB9">
        <w:rPr>
          <w:rFonts w:ascii="Comic Sans MS" w:eastAsia="Times New Roman" w:hAnsi="Comic Sans MS" w:cs="Times New Roman"/>
          <w:color w:val="000000"/>
          <w:sz w:val="24"/>
          <w:szCs w:val="24"/>
          <w:lang w:eastAsia="en-GB"/>
        </w:rPr>
        <w:t xml:space="preserve">Year 1 pupils take the phonics screening check during a specified week in June each year. This year it will take place during the week commencing </w:t>
      </w:r>
      <w:r w:rsidR="00727899">
        <w:rPr>
          <w:rFonts w:ascii="Comic Sans MS" w:eastAsia="Times New Roman" w:hAnsi="Comic Sans MS" w:cs="Times New Roman"/>
          <w:b/>
          <w:color w:val="000000"/>
          <w:sz w:val="24"/>
          <w:szCs w:val="24"/>
          <w:highlight w:val="yellow"/>
          <w:lang w:eastAsia="en-GB"/>
        </w:rPr>
        <w:t>12</w:t>
      </w:r>
      <w:bookmarkStart w:id="0" w:name="_GoBack"/>
      <w:bookmarkEnd w:id="0"/>
      <w:r w:rsidRPr="001736A8">
        <w:rPr>
          <w:rFonts w:ascii="Comic Sans MS" w:eastAsia="Times New Roman" w:hAnsi="Comic Sans MS" w:cs="Times New Roman"/>
          <w:b/>
          <w:color w:val="000000"/>
          <w:sz w:val="24"/>
          <w:szCs w:val="24"/>
          <w:highlight w:val="yellow"/>
          <w:vertAlign w:val="superscript"/>
          <w:lang w:eastAsia="en-GB"/>
        </w:rPr>
        <w:t>th</w:t>
      </w:r>
      <w:r w:rsidRPr="001736A8">
        <w:rPr>
          <w:rFonts w:ascii="Comic Sans MS" w:eastAsia="Times New Roman" w:hAnsi="Comic Sans MS" w:cs="Times New Roman"/>
          <w:b/>
          <w:color w:val="000000"/>
          <w:sz w:val="24"/>
          <w:szCs w:val="24"/>
          <w:highlight w:val="yellow"/>
          <w:lang w:eastAsia="en-GB"/>
        </w:rPr>
        <w:t xml:space="preserve"> June.</w:t>
      </w:r>
    </w:p>
    <w:p w:rsidR="00E60CB9" w:rsidRPr="00E60CB9" w:rsidRDefault="00E60CB9" w:rsidP="00E60CB9">
      <w:pPr>
        <w:spacing w:after="0" w:line="210" w:lineRule="atLeast"/>
        <w:rPr>
          <w:rFonts w:ascii="Comic Sans MS" w:eastAsia="Times New Roman" w:hAnsi="Comic Sans MS" w:cs="Times New Roman"/>
          <w:b/>
          <w:color w:val="000000"/>
          <w:sz w:val="24"/>
          <w:szCs w:val="24"/>
          <w:lang w:eastAsia="en-GB"/>
        </w:rPr>
      </w:pP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b/>
          <w:bCs/>
          <w:color w:val="000000"/>
          <w:sz w:val="24"/>
          <w:szCs w:val="24"/>
          <w:u w:val="single"/>
          <w:lang w:eastAsia="en-GB"/>
        </w:rPr>
        <w:t>How is the check structured?</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It comprises a list of 40 words and non-words, which a child will read one-to-one with a teacher. Half the words cover phonic skills which are usually covered in Reception, and half the words are based on Year 1 phonics skills.</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b/>
          <w:bCs/>
          <w:color w:val="000000"/>
          <w:sz w:val="24"/>
          <w:szCs w:val="24"/>
          <w:u w:val="single"/>
          <w:lang w:eastAsia="en-GB"/>
        </w:rPr>
        <w:t>Is it stressful to test such young children?</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 xml:space="preserve">The assessment will be age-appropriate, with children sitting with their teacher and reading one-to-one. It should be an enjoyable activity for </w:t>
      </w:r>
      <w:proofErr w:type="gramStart"/>
      <w:r w:rsidRPr="00E60CB9">
        <w:rPr>
          <w:rFonts w:ascii="Comic Sans MS" w:eastAsia="Times New Roman" w:hAnsi="Comic Sans MS" w:cs="Times New Roman"/>
          <w:color w:val="000000"/>
          <w:sz w:val="24"/>
          <w:szCs w:val="24"/>
          <w:lang w:eastAsia="en-GB"/>
        </w:rPr>
        <w:t>children which takes</w:t>
      </w:r>
      <w:proofErr w:type="gramEnd"/>
      <w:r w:rsidRPr="00E60CB9">
        <w:rPr>
          <w:rFonts w:ascii="Comic Sans MS" w:eastAsia="Times New Roman" w:hAnsi="Comic Sans MS" w:cs="Times New Roman"/>
          <w:color w:val="000000"/>
          <w:sz w:val="24"/>
          <w:szCs w:val="24"/>
          <w:lang w:eastAsia="en-GB"/>
        </w:rPr>
        <w:t xml:space="preserve"> a short period of time.</w:t>
      </w: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color w:val="000000"/>
          <w:sz w:val="24"/>
          <w:szCs w:val="24"/>
          <w:lang w:eastAsia="en-GB"/>
        </w:rPr>
        <w:br/>
      </w:r>
      <w:r w:rsidRPr="00E60CB9">
        <w:rPr>
          <w:rFonts w:ascii="Comic Sans MS" w:eastAsia="Times New Roman" w:hAnsi="Comic Sans MS" w:cs="Times New Roman"/>
          <w:b/>
          <w:bCs/>
          <w:color w:val="000000"/>
          <w:sz w:val="24"/>
          <w:szCs w:val="24"/>
          <w:u w:val="single"/>
          <w:lang w:eastAsia="en-GB"/>
        </w:rPr>
        <w:t>Does a teacher have to carry out the screening check?</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Yes, the class teacher will carry out the check with the pupils in our school.</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b/>
          <w:bCs/>
          <w:color w:val="000000"/>
          <w:sz w:val="24"/>
          <w:szCs w:val="24"/>
          <w:u w:val="single"/>
          <w:lang w:eastAsia="en-GB"/>
        </w:rPr>
        <w:t>Why have you included non-words in the screening check?</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Non-words are an established assessment method in many schools, and are included in many phonics programmes. They are included because they will be new to all pupils, so there won’t be a bias to those with a good vocabulary knowledge or visual memory of words. Pupils who can read non-words should have the skills to decode almost any unfamiliar word.</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b/>
          <w:bCs/>
          <w:color w:val="000000"/>
          <w:sz w:val="24"/>
          <w:szCs w:val="24"/>
          <w:u w:val="single"/>
          <w:lang w:eastAsia="en-GB"/>
        </w:rPr>
        <w:t>How long does the check take?</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Every child is different but in most cases the check should take less than 10 minutes per child.</w:t>
      </w: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color w:val="000000"/>
          <w:sz w:val="24"/>
          <w:szCs w:val="24"/>
          <w:lang w:eastAsia="en-GB"/>
        </w:rPr>
        <w:lastRenderedPageBreak/>
        <w:br/>
      </w:r>
      <w:r w:rsidRPr="00E60CB9">
        <w:rPr>
          <w:rFonts w:ascii="Comic Sans MS" w:eastAsia="Times New Roman" w:hAnsi="Comic Sans MS" w:cs="Times New Roman"/>
          <w:b/>
          <w:bCs/>
          <w:color w:val="000000"/>
          <w:sz w:val="24"/>
          <w:szCs w:val="24"/>
          <w:u w:val="single"/>
          <w:lang w:eastAsia="en-GB"/>
        </w:rPr>
        <w:t>How will the results from the phonics screening check be used?</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Schools have to inform parents towards the end of the summer term in Year 1 of their child’s results. At St Oswald’s the results form part of the end of year reporting.</w:t>
      </w: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color w:val="000000"/>
          <w:sz w:val="24"/>
          <w:szCs w:val="24"/>
          <w:lang w:eastAsia="en-GB"/>
        </w:rPr>
        <w:br/>
      </w:r>
      <w:r w:rsidRPr="00E60CB9">
        <w:rPr>
          <w:rFonts w:ascii="Comic Sans MS" w:eastAsia="Times New Roman" w:hAnsi="Comic Sans MS" w:cs="Times New Roman"/>
          <w:b/>
          <w:bCs/>
          <w:color w:val="000000"/>
          <w:sz w:val="24"/>
          <w:szCs w:val="24"/>
          <w:u w:val="single"/>
          <w:lang w:eastAsia="en-GB"/>
        </w:rPr>
        <w:t>What happens if a child struggles with the screening check?</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The screening check will identify children who have phonic decoding skills below the level expected for the end of Year 1 and who therefore need extra help. Schools are expected to provide extra help and children will then be able to re-take the assessment in Year 2. </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p>
    <w:p w:rsidR="00E60CB9" w:rsidRPr="00E60CB9" w:rsidRDefault="00E60CB9" w:rsidP="00E60CB9">
      <w:pPr>
        <w:spacing w:after="0" w:line="210" w:lineRule="atLeast"/>
        <w:rPr>
          <w:rFonts w:ascii="Comic Sans MS" w:eastAsia="Times New Roman" w:hAnsi="Comic Sans MS" w:cs="Times New Roman"/>
          <w:color w:val="000000"/>
          <w:sz w:val="24"/>
          <w:szCs w:val="24"/>
          <w:u w:val="single"/>
          <w:lang w:eastAsia="en-GB"/>
        </w:rPr>
      </w:pPr>
      <w:r w:rsidRPr="00E60CB9">
        <w:rPr>
          <w:rFonts w:ascii="Comic Sans MS" w:eastAsia="Times New Roman" w:hAnsi="Comic Sans MS" w:cs="Times New Roman"/>
          <w:b/>
          <w:bCs/>
          <w:color w:val="000000"/>
          <w:sz w:val="24"/>
          <w:szCs w:val="24"/>
          <w:u w:val="single"/>
          <w:lang w:eastAsia="en-GB"/>
        </w:rPr>
        <w:t>How can I help my child?</w:t>
      </w:r>
    </w:p>
    <w:p w:rsidR="00E60CB9" w:rsidRDefault="00E60CB9" w:rsidP="00E60CB9">
      <w:pPr>
        <w:spacing w:after="0" w:line="210" w:lineRule="atLeast"/>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At St Oswald’s we often check phonic development within our approach to the assessment of reading. This screening forms </w:t>
      </w:r>
      <w:r w:rsidRPr="00E60CB9">
        <w:rPr>
          <w:rFonts w:ascii="Comic Sans MS" w:eastAsia="Times New Roman" w:hAnsi="Comic Sans MS" w:cs="Times New Roman"/>
          <w:bCs/>
          <w:color w:val="000000"/>
          <w:sz w:val="24"/>
          <w:szCs w:val="24"/>
          <w:lang w:eastAsia="en-GB"/>
        </w:rPr>
        <w:t>part </w:t>
      </w:r>
      <w:r w:rsidRPr="00E60CB9">
        <w:rPr>
          <w:rFonts w:ascii="Comic Sans MS" w:eastAsia="Times New Roman" w:hAnsi="Comic Sans MS" w:cs="Times New Roman"/>
          <w:color w:val="000000"/>
          <w:sz w:val="24"/>
          <w:szCs w:val="24"/>
          <w:lang w:eastAsia="en-GB"/>
        </w:rPr>
        <w:t>of our overall assessment procedure. However, there are a number of things that parents can do to support early reading skill development.</w:t>
      </w:r>
    </w:p>
    <w:p w:rsidR="00E60CB9" w:rsidRPr="00E60CB9" w:rsidRDefault="00E60CB9" w:rsidP="00E60CB9">
      <w:pPr>
        <w:spacing w:after="0" w:line="210" w:lineRule="atLeast"/>
        <w:rPr>
          <w:rFonts w:ascii="Comic Sans MS" w:eastAsia="Times New Roman" w:hAnsi="Comic Sans MS" w:cs="Times New Roman"/>
          <w:color w:val="000000"/>
          <w:sz w:val="24"/>
          <w:szCs w:val="24"/>
          <w:lang w:eastAsia="en-GB"/>
        </w:rPr>
      </w:pPr>
    </w:p>
    <w:p w:rsidR="00E60CB9" w:rsidRPr="00E60CB9" w:rsidRDefault="00E60CB9" w:rsidP="00E60CB9">
      <w:pPr>
        <w:numPr>
          <w:ilvl w:val="0"/>
          <w:numId w:val="1"/>
        </w:numPr>
        <w:spacing w:after="0" w:line="270" w:lineRule="atLeast"/>
        <w:ind w:left="0"/>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Let your child see you enjoying reading yourself – they are influenced by you and what you value!</w:t>
      </w:r>
    </w:p>
    <w:p w:rsidR="00E60CB9" w:rsidRPr="00E60CB9" w:rsidRDefault="00E60CB9" w:rsidP="00E60CB9">
      <w:pPr>
        <w:numPr>
          <w:ilvl w:val="0"/>
          <w:numId w:val="1"/>
        </w:numPr>
        <w:spacing w:after="0" w:line="270" w:lineRule="atLeast"/>
        <w:ind w:left="0"/>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 xml:space="preserve">Immerse your child in a love of reading: share books and magazines with your child, take them </w:t>
      </w:r>
      <w:r>
        <w:rPr>
          <w:rFonts w:ascii="Comic Sans MS" w:eastAsia="Times New Roman" w:hAnsi="Comic Sans MS" w:cs="Times New Roman"/>
          <w:color w:val="000000"/>
          <w:sz w:val="24"/>
          <w:szCs w:val="24"/>
          <w:lang w:eastAsia="en-GB"/>
        </w:rPr>
        <w:t xml:space="preserve">to the library to choose books, </w:t>
      </w:r>
      <w:r w:rsidRPr="00E60CB9">
        <w:rPr>
          <w:rFonts w:ascii="Comic Sans MS" w:eastAsia="Times New Roman" w:hAnsi="Comic Sans MS" w:cs="Times New Roman"/>
          <w:color w:val="000000"/>
          <w:sz w:val="24"/>
          <w:szCs w:val="24"/>
          <w:lang w:eastAsia="en-GB"/>
        </w:rPr>
        <w:t>read to them regularly, point out texts around you e.g. in the street etc.</w:t>
      </w:r>
    </w:p>
    <w:p w:rsidR="00E60CB9" w:rsidRPr="00E60CB9" w:rsidRDefault="00E60CB9" w:rsidP="00E60CB9">
      <w:pPr>
        <w:numPr>
          <w:ilvl w:val="0"/>
          <w:numId w:val="1"/>
        </w:numPr>
        <w:spacing w:after="0" w:line="270" w:lineRule="atLeast"/>
        <w:ind w:left="0"/>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Make time for your child to read school books to you regularly – encourage them by pointing to t</w:t>
      </w:r>
      <w:r>
        <w:rPr>
          <w:rFonts w:ascii="Comic Sans MS" w:eastAsia="Times New Roman" w:hAnsi="Comic Sans MS" w:cs="Times New Roman"/>
          <w:color w:val="000000"/>
          <w:sz w:val="24"/>
          <w:szCs w:val="24"/>
          <w:lang w:eastAsia="en-GB"/>
        </w:rPr>
        <w:t xml:space="preserve">he words and ask them about the </w:t>
      </w:r>
      <w:r w:rsidRPr="00E60CB9">
        <w:rPr>
          <w:rFonts w:ascii="Comic Sans MS" w:eastAsia="Times New Roman" w:hAnsi="Comic Sans MS" w:cs="Times New Roman"/>
          <w:color w:val="000000"/>
          <w:sz w:val="24"/>
          <w:szCs w:val="24"/>
          <w:lang w:eastAsia="en-GB"/>
        </w:rPr>
        <w:t>story they are reading.</w:t>
      </w:r>
    </w:p>
    <w:p w:rsidR="00B61BD8" w:rsidRDefault="00E60CB9" w:rsidP="00E60CB9">
      <w:pPr>
        <w:numPr>
          <w:ilvl w:val="0"/>
          <w:numId w:val="1"/>
        </w:numPr>
        <w:spacing w:after="0" w:line="270" w:lineRule="atLeast"/>
        <w:ind w:left="0"/>
        <w:rPr>
          <w:rFonts w:ascii="Comic Sans MS" w:eastAsia="Times New Roman" w:hAnsi="Comic Sans MS" w:cs="Times New Roman"/>
          <w:color w:val="000000"/>
          <w:sz w:val="24"/>
          <w:szCs w:val="24"/>
          <w:lang w:eastAsia="en-GB"/>
        </w:rPr>
      </w:pPr>
      <w:r w:rsidRPr="00E60CB9">
        <w:rPr>
          <w:rFonts w:ascii="Comic Sans MS" w:eastAsia="Times New Roman" w:hAnsi="Comic Sans MS" w:cs="Times New Roman"/>
          <w:color w:val="000000"/>
          <w:sz w:val="24"/>
          <w:szCs w:val="24"/>
          <w:lang w:eastAsia="en-GB"/>
        </w:rPr>
        <w:t>Communicate with your child’s teacher through their Home/School reading diary.</w:t>
      </w:r>
    </w:p>
    <w:p w:rsidR="00B61BD8" w:rsidRDefault="00E60CB9" w:rsidP="00B61BD8">
      <w:pPr>
        <w:numPr>
          <w:ilvl w:val="0"/>
          <w:numId w:val="1"/>
        </w:numPr>
        <w:spacing w:after="0" w:line="270" w:lineRule="atLeast"/>
        <w:ind w:left="0"/>
        <w:rPr>
          <w:rFonts w:ascii="Comic Sans MS" w:eastAsia="Times New Roman" w:hAnsi="Comic Sans MS" w:cs="Times New Roman"/>
          <w:color w:val="000000"/>
          <w:sz w:val="24"/>
          <w:szCs w:val="24"/>
          <w:lang w:eastAsia="en-GB"/>
        </w:rPr>
      </w:pPr>
      <w:r w:rsidRPr="00B61BD8">
        <w:rPr>
          <w:rFonts w:ascii="Comic Sans MS" w:hAnsi="Comic Sans MS"/>
          <w:sz w:val="24"/>
          <w:szCs w:val="24"/>
        </w:rPr>
        <w:t>Make up nonsense (alien) words for names of toys or things around the home.</w:t>
      </w:r>
    </w:p>
    <w:p w:rsidR="00B61BD8" w:rsidRPr="00B61BD8" w:rsidRDefault="00B61BD8" w:rsidP="00B61BD8">
      <w:pPr>
        <w:numPr>
          <w:ilvl w:val="0"/>
          <w:numId w:val="1"/>
        </w:numPr>
        <w:spacing w:after="0" w:line="270" w:lineRule="atLeast"/>
        <w:ind w:left="0"/>
        <w:rPr>
          <w:rFonts w:ascii="Comic Sans MS" w:eastAsia="Times New Roman" w:hAnsi="Comic Sans MS" w:cs="Times New Roman"/>
          <w:sz w:val="24"/>
          <w:szCs w:val="24"/>
          <w:lang w:eastAsia="en-GB"/>
        </w:rPr>
      </w:pPr>
      <w:r w:rsidRPr="00B61BD8">
        <w:rPr>
          <w:rFonts w:ascii="Comic Sans MS" w:eastAsia="Times New Roman" w:hAnsi="Comic Sans MS" w:cs="Times New Roman"/>
          <w:sz w:val="24"/>
          <w:szCs w:val="21"/>
          <w:bdr w:val="none" w:sz="0" w:space="0" w:color="auto" w:frame="1"/>
          <w:lang w:eastAsia="en-GB"/>
        </w:rPr>
        <w:t>Use phonics play </w:t>
      </w:r>
      <w:r w:rsidRPr="00B61BD8">
        <w:rPr>
          <w:rFonts w:ascii="Comic Sans MS" w:eastAsia="Times New Roman" w:hAnsi="Comic Sans MS" w:cs="Times New Roman"/>
          <w:color w:val="4F81BD" w:themeColor="accent1"/>
          <w:sz w:val="24"/>
          <w:szCs w:val="21"/>
          <w:u w:val="single"/>
          <w:bdr w:val="none" w:sz="0" w:space="0" w:color="auto" w:frame="1"/>
          <w:lang w:eastAsia="en-GB"/>
        </w:rPr>
        <w:t>www.phonicsplay.co.uk </w:t>
      </w:r>
      <w:r>
        <w:rPr>
          <w:rFonts w:ascii="Comic Sans MS" w:eastAsia="Times New Roman" w:hAnsi="Comic Sans MS" w:cs="Times New Roman"/>
          <w:color w:val="4F81BD" w:themeColor="accent1"/>
          <w:sz w:val="24"/>
          <w:szCs w:val="21"/>
          <w:bdr w:val="none" w:sz="0" w:space="0" w:color="auto" w:frame="1"/>
          <w:lang w:eastAsia="en-GB"/>
        </w:rPr>
        <w:t>.</w:t>
      </w:r>
      <w:r w:rsidRPr="00B61BD8">
        <w:rPr>
          <w:rFonts w:ascii="Comic Sans MS" w:eastAsia="Times New Roman" w:hAnsi="Comic Sans MS" w:cs="Times New Roman"/>
          <w:sz w:val="24"/>
          <w:szCs w:val="21"/>
          <w:bdr w:val="none" w:sz="0" w:space="0" w:color="auto" w:frame="1"/>
          <w:lang w:eastAsia="en-GB"/>
        </w:rPr>
        <w:t>This is a website which is packed with interactive phonics games to help children to learn to hear sounds and blend sounds. We use this in school and some aspects of it are free to use at home.</w:t>
      </w:r>
    </w:p>
    <w:p w:rsidR="00B61BD8" w:rsidRDefault="00B61BD8" w:rsidP="00B61BD8">
      <w:pPr>
        <w:spacing w:after="0" w:line="270" w:lineRule="atLeast"/>
        <w:rPr>
          <w:rFonts w:ascii="Comic Sans MS" w:eastAsia="Times New Roman" w:hAnsi="Comic Sans MS" w:cs="Times New Roman"/>
          <w:sz w:val="24"/>
          <w:szCs w:val="21"/>
          <w:bdr w:val="none" w:sz="0" w:space="0" w:color="auto" w:frame="1"/>
          <w:lang w:eastAsia="en-GB"/>
        </w:rPr>
      </w:pPr>
    </w:p>
    <w:p w:rsidR="00E60CB9" w:rsidRDefault="00E60CB9" w:rsidP="00E60CB9">
      <w:pPr>
        <w:spacing w:after="0" w:line="270" w:lineRule="atLeast"/>
        <w:rPr>
          <w:rFonts w:ascii="Comic Sans MS" w:eastAsia="Times New Roman" w:hAnsi="Comic Sans MS" w:cs="Times New Roman"/>
          <w:sz w:val="24"/>
          <w:szCs w:val="21"/>
          <w:bdr w:val="none" w:sz="0" w:space="0" w:color="auto" w:frame="1"/>
          <w:lang w:eastAsia="en-GB"/>
        </w:rPr>
      </w:pPr>
    </w:p>
    <w:p w:rsidR="00B61BD8" w:rsidRDefault="00B61BD8" w:rsidP="00E60CB9">
      <w:pPr>
        <w:spacing w:after="0" w:line="270" w:lineRule="atLeast"/>
        <w:rPr>
          <w:rFonts w:ascii="Comic Sans MS" w:eastAsia="Times New Roman" w:hAnsi="Comic Sans MS" w:cs="Times New Roman"/>
          <w:sz w:val="24"/>
          <w:szCs w:val="21"/>
          <w:bdr w:val="none" w:sz="0" w:space="0" w:color="auto" w:frame="1"/>
          <w:lang w:eastAsia="en-GB"/>
        </w:rPr>
      </w:pPr>
      <w:r>
        <w:rPr>
          <w:rFonts w:ascii="Comic Sans MS" w:eastAsia="Times New Roman" w:hAnsi="Comic Sans MS" w:cs="Times New Roman"/>
          <w:sz w:val="24"/>
          <w:szCs w:val="21"/>
          <w:bdr w:val="none" w:sz="0" w:space="0" w:color="auto" w:frame="1"/>
          <w:lang w:eastAsia="en-GB"/>
        </w:rPr>
        <w:t xml:space="preserve">Please don’t hesitate to get in </w:t>
      </w:r>
      <w:r w:rsidR="001736A8">
        <w:rPr>
          <w:rFonts w:ascii="Comic Sans MS" w:eastAsia="Times New Roman" w:hAnsi="Comic Sans MS" w:cs="Times New Roman"/>
          <w:sz w:val="24"/>
          <w:szCs w:val="21"/>
          <w:bdr w:val="none" w:sz="0" w:space="0" w:color="auto" w:frame="1"/>
          <w:lang w:eastAsia="en-GB"/>
        </w:rPr>
        <w:t>touch if you have any questions.</w:t>
      </w:r>
    </w:p>
    <w:p w:rsidR="00B61BD8" w:rsidRDefault="00B61BD8" w:rsidP="00E60CB9">
      <w:pPr>
        <w:spacing w:after="0" w:line="270" w:lineRule="atLeast"/>
        <w:rPr>
          <w:rFonts w:ascii="Comic Sans MS" w:eastAsia="Times New Roman" w:hAnsi="Comic Sans MS" w:cs="Times New Roman"/>
          <w:sz w:val="24"/>
          <w:szCs w:val="21"/>
          <w:bdr w:val="none" w:sz="0" w:space="0" w:color="auto" w:frame="1"/>
          <w:lang w:eastAsia="en-GB"/>
        </w:rPr>
      </w:pPr>
    </w:p>
    <w:p w:rsidR="00B61BD8" w:rsidRDefault="00B61BD8" w:rsidP="00E60CB9">
      <w:pPr>
        <w:spacing w:after="0" w:line="270" w:lineRule="atLeast"/>
        <w:rPr>
          <w:rFonts w:ascii="Comic Sans MS" w:eastAsia="Times New Roman" w:hAnsi="Comic Sans MS" w:cs="Times New Roman"/>
          <w:sz w:val="24"/>
          <w:szCs w:val="21"/>
          <w:bdr w:val="none" w:sz="0" w:space="0" w:color="auto" w:frame="1"/>
          <w:lang w:eastAsia="en-GB"/>
        </w:rPr>
      </w:pPr>
      <w:r>
        <w:rPr>
          <w:rFonts w:ascii="Comic Sans MS" w:eastAsia="Times New Roman" w:hAnsi="Comic Sans MS" w:cs="Times New Roman"/>
          <w:sz w:val="24"/>
          <w:szCs w:val="21"/>
          <w:bdr w:val="none" w:sz="0" w:space="0" w:color="auto" w:frame="1"/>
          <w:lang w:eastAsia="en-GB"/>
        </w:rPr>
        <w:t>Kind Regards</w:t>
      </w:r>
      <w:r w:rsidR="001736A8">
        <w:rPr>
          <w:rFonts w:ascii="Comic Sans MS" w:eastAsia="Times New Roman" w:hAnsi="Comic Sans MS" w:cs="Times New Roman"/>
          <w:sz w:val="24"/>
          <w:szCs w:val="21"/>
          <w:bdr w:val="none" w:sz="0" w:space="0" w:color="auto" w:frame="1"/>
          <w:lang w:eastAsia="en-GB"/>
        </w:rPr>
        <w:t>,</w:t>
      </w:r>
    </w:p>
    <w:p w:rsidR="00B61BD8" w:rsidRDefault="00B61BD8" w:rsidP="00E60CB9">
      <w:pPr>
        <w:spacing w:after="0" w:line="270" w:lineRule="atLeast"/>
        <w:rPr>
          <w:rFonts w:ascii="Comic Sans MS" w:eastAsia="Times New Roman" w:hAnsi="Comic Sans MS" w:cs="Times New Roman"/>
          <w:sz w:val="24"/>
          <w:szCs w:val="21"/>
          <w:bdr w:val="none" w:sz="0" w:space="0" w:color="auto" w:frame="1"/>
          <w:lang w:eastAsia="en-GB"/>
        </w:rPr>
      </w:pPr>
    </w:p>
    <w:p w:rsidR="00B61BD8" w:rsidRPr="00B61BD8" w:rsidRDefault="00B61BD8" w:rsidP="00E60CB9">
      <w:pPr>
        <w:spacing w:after="0" w:line="270" w:lineRule="atLeast"/>
        <w:rPr>
          <w:rFonts w:ascii="Comic Sans MS" w:eastAsia="Times New Roman" w:hAnsi="Comic Sans MS" w:cs="Times New Roman"/>
          <w:sz w:val="24"/>
          <w:szCs w:val="24"/>
          <w:lang w:eastAsia="en-GB"/>
        </w:rPr>
      </w:pPr>
      <w:r>
        <w:rPr>
          <w:rFonts w:ascii="Comic Sans MS" w:eastAsia="Times New Roman" w:hAnsi="Comic Sans MS" w:cs="Times New Roman"/>
          <w:sz w:val="24"/>
          <w:szCs w:val="21"/>
          <w:bdr w:val="none" w:sz="0" w:space="0" w:color="auto" w:frame="1"/>
          <w:lang w:eastAsia="en-GB"/>
        </w:rPr>
        <w:t>Mrs Wells</w:t>
      </w:r>
      <w:r w:rsidR="000A01B8">
        <w:rPr>
          <w:rFonts w:ascii="Comic Sans MS" w:eastAsia="Times New Roman" w:hAnsi="Comic Sans MS" w:cs="Times New Roman"/>
          <w:sz w:val="24"/>
          <w:szCs w:val="21"/>
          <w:bdr w:val="none" w:sz="0" w:space="0" w:color="auto" w:frame="1"/>
          <w:lang w:eastAsia="en-GB"/>
        </w:rPr>
        <w:t xml:space="preserve"> and Mrs Conway</w:t>
      </w:r>
    </w:p>
    <w:sectPr w:rsidR="00B61BD8" w:rsidRPr="00B61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5159"/>
    <w:multiLevelType w:val="multilevel"/>
    <w:tmpl w:val="226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2097D"/>
    <w:multiLevelType w:val="multilevel"/>
    <w:tmpl w:val="7BF8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B9"/>
    <w:rsid w:val="00030932"/>
    <w:rsid w:val="000A01B8"/>
    <w:rsid w:val="001736A8"/>
    <w:rsid w:val="00727899"/>
    <w:rsid w:val="009B3EC9"/>
    <w:rsid w:val="00B61BD8"/>
    <w:rsid w:val="00E60CB9"/>
    <w:rsid w:val="00E92778"/>
    <w:rsid w:val="00F8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BD8"/>
    <w:rPr>
      <w:color w:val="0000FF" w:themeColor="hyperlink"/>
      <w:u w:val="single"/>
    </w:rPr>
  </w:style>
  <w:style w:type="paragraph" w:styleId="ListParagraph">
    <w:name w:val="List Paragraph"/>
    <w:basedOn w:val="Normal"/>
    <w:uiPriority w:val="34"/>
    <w:qFormat/>
    <w:rsid w:val="00B61BD8"/>
    <w:pPr>
      <w:ind w:left="720"/>
      <w:contextualSpacing/>
    </w:pPr>
  </w:style>
  <w:style w:type="paragraph" w:styleId="BalloonText">
    <w:name w:val="Balloon Text"/>
    <w:basedOn w:val="Normal"/>
    <w:link w:val="BalloonTextChar"/>
    <w:uiPriority w:val="99"/>
    <w:semiHidden/>
    <w:unhideWhenUsed/>
    <w:rsid w:val="0003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BD8"/>
    <w:rPr>
      <w:color w:val="0000FF" w:themeColor="hyperlink"/>
      <w:u w:val="single"/>
    </w:rPr>
  </w:style>
  <w:style w:type="paragraph" w:styleId="ListParagraph">
    <w:name w:val="List Paragraph"/>
    <w:basedOn w:val="Normal"/>
    <w:uiPriority w:val="34"/>
    <w:qFormat/>
    <w:rsid w:val="00B61BD8"/>
    <w:pPr>
      <w:ind w:left="720"/>
      <w:contextualSpacing/>
    </w:pPr>
  </w:style>
  <w:style w:type="paragraph" w:styleId="BalloonText">
    <w:name w:val="Balloon Text"/>
    <w:basedOn w:val="Normal"/>
    <w:link w:val="BalloonTextChar"/>
    <w:uiPriority w:val="99"/>
    <w:semiHidden/>
    <w:unhideWhenUsed/>
    <w:rsid w:val="0003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05888">
      <w:bodyDiv w:val="1"/>
      <w:marLeft w:val="0"/>
      <w:marRight w:val="0"/>
      <w:marTop w:val="0"/>
      <w:marBottom w:val="0"/>
      <w:divBdr>
        <w:top w:val="none" w:sz="0" w:space="0" w:color="auto"/>
        <w:left w:val="none" w:sz="0" w:space="0" w:color="auto"/>
        <w:bottom w:val="none" w:sz="0" w:space="0" w:color="auto"/>
        <w:right w:val="none" w:sz="0" w:space="0" w:color="auto"/>
      </w:divBdr>
    </w:div>
    <w:div w:id="1778863612">
      <w:bodyDiv w:val="1"/>
      <w:marLeft w:val="0"/>
      <w:marRight w:val="0"/>
      <w:marTop w:val="0"/>
      <w:marBottom w:val="0"/>
      <w:divBdr>
        <w:top w:val="none" w:sz="0" w:space="0" w:color="auto"/>
        <w:left w:val="none" w:sz="0" w:space="0" w:color="auto"/>
        <w:bottom w:val="none" w:sz="0" w:space="0" w:color="auto"/>
        <w:right w:val="none" w:sz="0" w:space="0" w:color="auto"/>
      </w:divBdr>
      <w:divsChild>
        <w:div w:id="1784417396">
          <w:marLeft w:val="0"/>
          <w:marRight w:val="0"/>
          <w:marTop w:val="0"/>
          <w:marBottom w:val="0"/>
          <w:divBdr>
            <w:top w:val="none" w:sz="0" w:space="0" w:color="auto"/>
            <w:left w:val="none" w:sz="0" w:space="0" w:color="auto"/>
            <w:bottom w:val="none" w:sz="0" w:space="0" w:color="auto"/>
            <w:right w:val="none" w:sz="0" w:space="0" w:color="auto"/>
          </w:divBdr>
        </w:div>
        <w:div w:id="1528829005">
          <w:marLeft w:val="0"/>
          <w:marRight w:val="0"/>
          <w:marTop w:val="0"/>
          <w:marBottom w:val="0"/>
          <w:divBdr>
            <w:top w:val="none" w:sz="0" w:space="0" w:color="auto"/>
            <w:left w:val="none" w:sz="0" w:space="0" w:color="auto"/>
            <w:bottom w:val="none" w:sz="0" w:space="0" w:color="auto"/>
            <w:right w:val="none" w:sz="0" w:space="0" w:color="auto"/>
          </w:divBdr>
        </w:div>
        <w:div w:id="1837456185">
          <w:marLeft w:val="0"/>
          <w:marRight w:val="0"/>
          <w:marTop w:val="0"/>
          <w:marBottom w:val="0"/>
          <w:divBdr>
            <w:top w:val="none" w:sz="0" w:space="0" w:color="auto"/>
            <w:left w:val="none" w:sz="0" w:space="0" w:color="auto"/>
            <w:bottom w:val="none" w:sz="0" w:space="0" w:color="auto"/>
            <w:right w:val="none" w:sz="0" w:space="0" w:color="auto"/>
          </w:divBdr>
        </w:div>
        <w:div w:id="1164584601">
          <w:marLeft w:val="0"/>
          <w:marRight w:val="0"/>
          <w:marTop w:val="0"/>
          <w:marBottom w:val="0"/>
          <w:divBdr>
            <w:top w:val="none" w:sz="0" w:space="0" w:color="auto"/>
            <w:left w:val="none" w:sz="0" w:space="0" w:color="auto"/>
            <w:bottom w:val="none" w:sz="0" w:space="0" w:color="auto"/>
            <w:right w:val="none" w:sz="0" w:space="0" w:color="auto"/>
          </w:divBdr>
        </w:div>
        <w:div w:id="1220048400">
          <w:marLeft w:val="0"/>
          <w:marRight w:val="0"/>
          <w:marTop w:val="0"/>
          <w:marBottom w:val="0"/>
          <w:divBdr>
            <w:top w:val="none" w:sz="0" w:space="0" w:color="auto"/>
            <w:left w:val="none" w:sz="0" w:space="0" w:color="auto"/>
            <w:bottom w:val="none" w:sz="0" w:space="0" w:color="auto"/>
            <w:right w:val="none" w:sz="0" w:space="0" w:color="auto"/>
          </w:divBdr>
        </w:div>
        <w:div w:id="2016834054">
          <w:marLeft w:val="0"/>
          <w:marRight w:val="0"/>
          <w:marTop w:val="0"/>
          <w:marBottom w:val="0"/>
          <w:divBdr>
            <w:top w:val="none" w:sz="0" w:space="0" w:color="auto"/>
            <w:left w:val="none" w:sz="0" w:space="0" w:color="auto"/>
            <w:bottom w:val="none" w:sz="0" w:space="0" w:color="auto"/>
            <w:right w:val="none" w:sz="0" w:space="0" w:color="auto"/>
          </w:divBdr>
        </w:div>
        <w:div w:id="1869029751">
          <w:marLeft w:val="0"/>
          <w:marRight w:val="0"/>
          <w:marTop w:val="0"/>
          <w:marBottom w:val="0"/>
          <w:divBdr>
            <w:top w:val="none" w:sz="0" w:space="0" w:color="auto"/>
            <w:left w:val="none" w:sz="0" w:space="0" w:color="auto"/>
            <w:bottom w:val="none" w:sz="0" w:space="0" w:color="auto"/>
            <w:right w:val="none" w:sz="0" w:space="0" w:color="auto"/>
          </w:divBdr>
        </w:div>
        <w:div w:id="1473669983">
          <w:marLeft w:val="0"/>
          <w:marRight w:val="0"/>
          <w:marTop w:val="0"/>
          <w:marBottom w:val="0"/>
          <w:divBdr>
            <w:top w:val="none" w:sz="0" w:space="0" w:color="auto"/>
            <w:left w:val="none" w:sz="0" w:space="0" w:color="auto"/>
            <w:bottom w:val="none" w:sz="0" w:space="0" w:color="auto"/>
            <w:right w:val="none" w:sz="0" w:space="0" w:color="auto"/>
          </w:divBdr>
        </w:div>
        <w:div w:id="900216244">
          <w:marLeft w:val="0"/>
          <w:marRight w:val="0"/>
          <w:marTop w:val="0"/>
          <w:marBottom w:val="0"/>
          <w:divBdr>
            <w:top w:val="none" w:sz="0" w:space="0" w:color="auto"/>
            <w:left w:val="none" w:sz="0" w:space="0" w:color="auto"/>
            <w:bottom w:val="none" w:sz="0" w:space="0" w:color="auto"/>
            <w:right w:val="none" w:sz="0" w:space="0" w:color="auto"/>
          </w:divBdr>
        </w:div>
        <w:div w:id="1456945081">
          <w:marLeft w:val="0"/>
          <w:marRight w:val="0"/>
          <w:marTop w:val="0"/>
          <w:marBottom w:val="0"/>
          <w:divBdr>
            <w:top w:val="none" w:sz="0" w:space="0" w:color="auto"/>
            <w:left w:val="none" w:sz="0" w:space="0" w:color="auto"/>
            <w:bottom w:val="none" w:sz="0" w:space="0" w:color="auto"/>
            <w:right w:val="none" w:sz="0" w:space="0" w:color="auto"/>
          </w:divBdr>
        </w:div>
        <w:div w:id="1391729135">
          <w:marLeft w:val="0"/>
          <w:marRight w:val="0"/>
          <w:marTop w:val="0"/>
          <w:marBottom w:val="0"/>
          <w:divBdr>
            <w:top w:val="none" w:sz="0" w:space="0" w:color="auto"/>
            <w:left w:val="none" w:sz="0" w:space="0" w:color="auto"/>
            <w:bottom w:val="none" w:sz="0" w:space="0" w:color="auto"/>
            <w:right w:val="none" w:sz="0" w:space="0" w:color="auto"/>
          </w:divBdr>
        </w:div>
        <w:div w:id="56979498">
          <w:marLeft w:val="0"/>
          <w:marRight w:val="0"/>
          <w:marTop w:val="0"/>
          <w:marBottom w:val="0"/>
          <w:divBdr>
            <w:top w:val="none" w:sz="0" w:space="0" w:color="auto"/>
            <w:left w:val="none" w:sz="0" w:space="0" w:color="auto"/>
            <w:bottom w:val="none" w:sz="0" w:space="0" w:color="auto"/>
            <w:right w:val="none" w:sz="0" w:space="0" w:color="auto"/>
          </w:divBdr>
        </w:div>
        <w:div w:id="848638038">
          <w:marLeft w:val="0"/>
          <w:marRight w:val="0"/>
          <w:marTop w:val="0"/>
          <w:marBottom w:val="0"/>
          <w:divBdr>
            <w:top w:val="none" w:sz="0" w:space="0" w:color="auto"/>
            <w:left w:val="none" w:sz="0" w:space="0" w:color="auto"/>
            <w:bottom w:val="none" w:sz="0" w:space="0" w:color="auto"/>
            <w:right w:val="none" w:sz="0" w:space="0" w:color="auto"/>
          </w:divBdr>
        </w:div>
        <w:div w:id="1973898292">
          <w:marLeft w:val="0"/>
          <w:marRight w:val="0"/>
          <w:marTop w:val="0"/>
          <w:marBottom w:val="0"/>
          <w:divBdr>
            <w:top w:val="none" w:sz="0" w:space="0" w:color="auto"/>
            <w:left w:val="none" w:sz="0" w:space="0" w:color="auto"/>
            <w:bottom w:val="none" w:sz="0" w:space="0" w:color="auto"/>
            <w:right w:val="none" w:sz="0" w:space="0" w:color="auto"/>
          </w:divBdr>
        </w:div>
        <w:div w:id="94522098">
          <w:marLeft w:val="0"/>
          <w:marRight w:val="0"/>
          <w:marTop w:val="0"/>
          <w:marBottom w:val="0"/>
          <w:divBdr>
            <w:top w:val="none" w:sz="0" w:space="0" w:color="auto"/>
            <w:left w:val="none" w:sz="0" w:space="0" w:color="auto"/>
            <w:bottom w:val="none" w:sz="0" w:space="0" w:color="auto"/>
            <w:right w:val="none" w:sz="0" w:space="0" w:color="auto"/>
          </w:divBdr>
        </w:div>
        <w:div w:id="1228612159">
          <w:marLeft w:val="0"/>
          <w:marRight w:val="0"/>
          <w:marTop w:val="0"/>
          <w:marBottom w:val="0"/>
          <w:divBdr>
            <w:top w:val="none" w:sz="0" w:space="0" w:color="auto"/>
            <w:left w:val="none" w:sz="0" w:space="0" w:color="auto"/>
            <w:bottom w:val="none" w:sz="0" w:space="0" w:color="auto"/>
            <w:right w:val="none" w:sz="0" w:space="0" w:color="auto"/>
          </w:divBdr>
        </w:div>
        <w:div w:id="1699160471">
          <w:marLeft w:val="0"/>
          <w:marRight w:val="0"/>
          <w:marTop w:val="0"/>
          <w:marBottom w:val="0"/>
          <w:divBdr>
            <w:top w:val="none" w:sz="0" w:space="0" w:color="auto"/>
            <w:left w:val="none" w:sz="0" w:space="0" w:color="auto"/>
            <w:bottom w:val="none" w:sz="0" w:space="0" w:color="auto"/>
            <w:right w:val="none" w:sz="0" w:space="0" w:color="auto"/>
          </w:divBdr>
        </w:div>
        <w:div w:id="515777749">
          <w:marLeft w:val="0"/>
          <w:marRight w:val="0"/>
          <w:marTop w:val="0"/>
          <w:marBottom w:val="0"/>
          <w:divBdr>
            <w:top w:val="none" w:sz="0" w:space="0" w:color="auto"/>
            <w:left w:val="none" w:sz="0" w:space="0" w:color="auto"/>
            <w:bottom w:val="none" w:sz="0" w:space="0" w:color="auto"/>
            <w:right w:val="none" w:sz="0" w:space="0" w:color="auto"/>
          </w:divBdr>
        </w:div>
        <w:div w:id="61027113">
          <w:marLeft w:val="0"/>
          <w:marRight w:val="0"/>
          <w:marTop w:val="0"/>
          <w:marBottom w:val="0"/>
          <w:divBdr>
            <w:top w:val="none" w:sz="0" w:space="0" w:color="auto"/>
            <w:left w:val="none" w:sz="0" w:space="0" w:color="auto"/>
            <w:bottom w:val="none" w:sz="0" w:space="0" w:color="auto"/>
            <w:right w:val="none" w:sz="0" w:space="0" w:color="auto"/>
          </w:divBdr>
        </w:div>
        <w:div w:id="965280231">
          <w:marLeft w:val="0"/>
          <w:marRight w:val="0"/>
          <w:marTop w:val="0"/>
          <w:marBottom w:val="0"/>
          <w:divBdr>
            <w:top w:val="none" w:sz="0" w:space="0" w:color="auto"/>
            <w:left w:val="none" w:sz="0" w:space="0" w:color="auto"/>
            <w:bottom w:val="none" w:sz="0" w:space="0" w:color="auto"/>
            <w:right w:val="none" w:sz="0" w:space="0" w:color="auto"/>
          </w:divBdr>
        </w:div>
        <w:div w:id="86387500">
          <w:marLeft w:val="0"/>
          <w:marRight w:val="0"/>
          <w:marTop w:val="0"/>
          <w:marBottom w:val="0"/>
          <w:divBdr>
            <w:top w:val="none" w:sz="0" w:space="0" w:color="auto"/>
            <w:left w:val="none" w:sz="0" w:space="0" w:color="auto"/>
            <w:bottom w:val="none" w:sz="0" w:space="0" w:color="auto"/>
            <w:right w:val="none" w:sz="0" w:space="0" w:color="auto"/>
          </w:divBdr>
        </w:div>
        <w:div w:id="989940507">
          <w:marLeft w:val="0"/>
          <w:marRight w:val="0"/>
          <w:marTop w:val="0"/>
          <w:marBottom w:val="0"/>
          <w:divBdr>
            <w:top w:val="none" w:sz="0" w:space="0" w:color="auto"/>
            <w:left w:val="none" w:sz="0" w:space="0" w:color="auto"/>
            <w:bottom w:val="none" w:sz="0" w:space="0" w:color="auto"/>
            <w:right w:val="none" w:sz="0" w:space="0" w:color="auto"/>
          </w:divBdr>
        </w:div>
        <w:div w:id="1918401287">
          <w:marLeft w:val="0"/>
          <w:marRight w:val="0"/>
          <w:marTop w:val="0"/>
          <w:marBottom w:val="0"/>
          <w:divBdr>
            <w:top w:val="none" w:sz="0" w:space="0" w:color="auto"/>
            <w:left w:val="none" w:sz="0" w:space="0" w:color="auto"/>
            <w:bottom w:val="none" w:sz="0" w:space="0" w:color="auto"/>
            <w:right w:val="none" w:sz="0" w:space="0" w:color="auto"/>
          </w:divBdr>
        </w:div>
        <w:div w:id="1650399656">
          <w:marLeft w:val="0"/>
          <w:marRight w:val="0"/>
          <w:marTop w:val="0"/>
          <w:marBottom w:val="0"/>
          <w:divBdr>
            <w:top w:val="none" w:sz="0" w:space="0" w:color="auto"/>
            <w:left w:val="none" w:sz="0" w:space="0" w:color="auto"/>
            <w:bottom w:val="none" w:sz="0" w:space="0" w:color="auto"/>
            <w:right w:val="none" w:sz="0" w:space="0" w:color="auto"/>
          </w:divBdr>
        </w:div>
        <w:div w:id="1357922475">
          <w:marLeft w:val="0"/>
          <w:marRight w:val="0"/>
          <w:marTop w:val="0"/>
          <w:marBottom w:val="0"/>
          <w:divBdr>
            <w:top w:val="none" w:sz="0" w:space="0" w:color="auto"/>
            <w:left w:val="none" w:sz="0" w:space="0" w:color="auto"/>
            <w:bottom w:val="none" w:sz="0" w:space="0" w:color="auto"/>
            <w:right w:val="none" w:sz="0" w:space="0" w:color="auto"/>
          </w:divBdr>
        </w:div>
        <w:div w:id="72286345">
          <w:marLeft w:val="0"/>
          <w:marRight w:val="0"/>
          <w:marTop w:val="0"/>
          <w:marBottom w:val="0"/>
          <w:divBdr>
            <w:top w:val="none" w:sz="0" w:space="0" w:color="auto"/>
            <w:left w:val="none" w:sz="0" w:space="0" w:color="auto"/>
            <w:bottom w:val="none" w:sz="0" w:space="0" w:color="auto"/>
            <w:right w:val="none" w:sz="0" w:space="0" w:color="auto"/>
          </w:divBdr>
        </w:div>
        <w:div w:id="53897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Wells</dc:creator>
  <cp:lastModifiedBy>Allison Wells</cp:lastModifiedBy>
  <cp:revision>2</cp:revision>
  <cp:lastPrinted>2016-05-25T06:49:00Z</cp:lastPrinted>
  <dcterms:created xsi:type="dcterms:W3CDTF">2017-05-07T11:14:00Z</dcterms:created>
  <dcterms:modified xsi:type="dcterms:W3CDTF">2017-05-07T11:14:00Z</dcterms:modified>
</cp:coreProperties>
</file>