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7D1" w:rsidRDefault="001767D1"/>
    <w:p w:rsidR="001767D1" w:rsidRDefault="001767D1"/>
    <w:p w:rsidR="001767D1" w:rsidRPr="006C3A19" w:rsidRDefault="001767D1">
      <w:pPr>
        <w:rPr>
          <w:sz w:val="24"/>
        </w:rPr>
      </w:pPr>
    </w:p>
    <w:p w:rsidR="00255F66" w:rsidRPr="006C3A19" w:rsidRDefault="00B36EBD">
      <w:pPr>
        <w:rPr>
          <w:rFonts w:ascii="Arial" w:hAnsi="Arial" w:cs="Arial"/>
          <w:sz w:val="24"/>
        </w:rPr>
      </w:pPr>
      <w:r w:rsidRPr="006C3A19">
        <w:rPr>
          <w:rFonts w:ascii="Arial" w:hAnsi="Arial" w:cs="Arial"/>
          <w:sz w:val="24"/>
        </w:rPr>
        <w:t>Dear Parent</w:t>
      </w:r>
      <w:r w:rsidR="00415747" w:rsidRPr="006C3A19">
        <w:rPr>
          <w:rFonts w:ascii="Arial" w:hAnsi="Arial" w:cs="Arial"/>
          <w:sz w:val="24"/>
        </w:rPr>
        <w:t>/carer</w:t>
      </w:r>
      <w:r w:rsidRPr="006C3A19">
        <w:rPr>
          <w:rFonts w:ascii="Arial" w:hAnsi="Arial" w:cs="Arial"/>
          <w:sz w:val="24"/>
        </w:rPr>
        <w:t xml:space="preserve">, </w:t>
      </w:r>
    </w:p>
    <w:p w:rsidR="001767D1" w:rsidRPr="006C3A19" w:rsidRDefault="002A2B66" w:rsidP="002A2B66">
      <w:pPr>
        <w:ind w:right="-188"/>
        <w:rPr>
          <w:rFonts w:ascii="Arial" w:hAnsi="Arial" w:cs="Arial"/>
          <w:b/>
          <w:sz w:val="24"/>
        </w:rPr>
      </w:pPr>
      <w:bookmarkStart w:id="0" w:name="_GoBack"/>
      <w:bookmarkEnd w:id="0"/>
      <w:r>
        <w:rPr>
          <w:rFonts w:ascii="Arial" w:hAnsi="Arial" w:cs="Arial"/>
          <w:b/>
          <w:sz w:val="24"/>
        </w:rPr>
        <w:t xml:space="preserve">RE: </w:t>
      </w:r>
      <w:r w:rsidR="001767D1" w:rsidRPr="006C3A19">
        <w:rPr>
          <w:rFonts w:ascii="Arial" w:hAnsi="Arial" w:cs="Arial"/>
          <w:b/>
          <w:sz w:val="24"/>
        </w:rPr>
        <w:t xml:space="preserve">South Tyneside </w:t>
      </w:r>
      <w:r>
        <w:rPr>
          <w:rFonts w:ascii="Arial" w:hAnsi="Arial" w:cs="Arial"/>
          <w:b/>
          <w:sz w:val="24"/>
        </w:rPr>
        <w:t>Blazing a Trail for children &amp;</w:t>
      </w:r>
      <w:r w:rsidR="001767D1" w:rsidRPr="006C3A19">
        <w:rPr>
          <w:rFonts w:ascii="Arial" w:hAnsi="Arial" w:cs="Arial"/>
          <w:b/>
          <w:sz w:val="24"/>
        </w:rPr>
        <w:t xml:space="preserve"> young people</w:t>
      </w:r>
      <w:r w:rsidR="006052E3" w:rsidRPr="006C3A19">
        <w:rPr>
          <w:rFonts w:ascii="Arial" w:hAnsi="Arial" w:cs="Arial"/>
          <w:b/>
          <w:sz w:val="24"/>
        </w:rPr>
        <w:t xml:space="preserve">’s mental health. </w:t>
      </w:r>
    </w:p>
    <w:p w:rsidR="0099426C" w:rsidRPr="006C3A19" w:rsidRDefault="00B36EBD">
      <w:pPr>
        <w:rPr>
          <w:rFonts w:ascii="Arial" w:hAnsi="Arial" w:cs="Arial"/>
          <w:sz w:val="24"/>
        </w:rPr>
      </w:pPr>
      <w:r w:rsidRPr="006C3A19">
        <w:rPr>
          <w:rFonts w:ascii="Arial" w:hAnsi="Arial" w:cs="Arial"/>
          <w:sz w:val="24"/>
        </w:rPr>
        <w:t xml:space="preserve">We </w:t>
      </w:r>
      <w:r w:rsidR="0099426C" w:rsidRPr="006C3A19">
        <w:rPr>
          <w:rFonts w:ascii="Arial" w:hAnsi="Arial" w:cs="Arial"/>
          <w:sz w:val="24"/>
        </w:rPr>
        <w:t>are delighted to announce that South Tyneside will be piloting a new national scheme to introduce me</w:t>
      </w:r>
      <w:r w:rsidR="005B242E" w:rsidRPr="006C3A19">
        <w:rPr>
          <w:rFonts w:ascii="Arial" w:hAnsi="Arial" w:cs="Arial"/>
          <w:sz w:val="24"/>
        </w:rPr>
        <w:t>ntal health support into education settings</w:t>
      </w:r>
      <w:r w:rsidR="0099426C" w:rsidRPr="006C3A19">
        <w:rPr>
          <w:rFonts w:ascii="Arial" w:hAnsi="Arial" w:cs="Arial"/>
          <w:sz w:val="24"/>
        </w:rPr>
        <w:t xml:space="preserve">. </w:t>
      </w:r>
    </w:p>
    <w:p w:rsidR="00B36EBD" w:rsidRPr="006C3A19" w:rsidRDefault="0099426C">
      <w:pPr>
        <w:rPr>
          <w:rFonts w:ascii="Arial" w:hAnsi="Arial" w:cs="Arial"/>
          <w:sz w:val="24"/>
        </w:rPr>
      </w:pPr>
      <w:r w:rsidRPr="006C3A19">
        <w:rPr>
          <w:rFonts w:ascii="Arial" w:hAnsi="Arial" w:cs="Arial"/>
          <w:sz w:val="24"/>
        </w:rPr>
        <w:t>Following publication of the recent Green Paper on Children and Young people’s Mental Health and Wellbeing: South Tyneside will be int</w:t>
      </w:r>
      <w:r w:rsidR="006052E3" w:rsidRPr="006C3A19">
        <w:rPr>
          <w:rFonts w:ascii="Arial" w:hAnsi="Arial" w:cs="Arial"/>
          <w:sz w:val="24"/>
        </w:rPr>
        <w:t>roducing two teams</w:t>
      </w:r>
      <w:r w:rsidR="004A7A7E" w:rsidRPr="006C3A19">
        <w:rPr>
          <w:rFonts w:ascii="Arial" w:hAnsi="Arial" w:cs="Arial"/>
          <w:sz w:val="24"/>
        </w:rPr>
        <w:t xml:space="preserve"> </w:t>
      </w:r>
      <w:r w:rsidR="006052E3" w:rsidRPr="006C3A19">
        <w:rPr>
          <w:rFonts w:ascii="Arial" w:hAnsi="Arial" w:cs="Arial"/>
          <w:sz w:val="24"/>
        </w:rPr>
        <w:t xml:space="preserve">working </w:t>
      </w:r>
      <w:r w:rsidR="004A7A7E" w:rsidRPr="006C3A19">
        <w:rPr>
          <w:rFonts w:ascii="Arial" w:hAnsi="Arial" w:cs="Arial"/>
          <w:sz w:val="24"/>
        </w:rPr>
        <w:t>across 35</w:t>
      </w:r>
      <w:r w:rsidR="005B242E" w:rsidRPr="006C3A19">
        <w:rPr>
          <w:rFonts w:ascii="Arial" w:hAnsi="Arial" w:cs="Arial"/>
          <w:sz w:val="24"/>
        </w:rPr>
        <w:t xml:space="preserve"> education settings</w:t>
      </w:r>
      <w:r w:rsidRPr="006C3A19">
        <w:rPr>
          <w:rFonts w:ascii="Arial" w:hAnsi="Arial" w:cs="Arial"/>
          <w:sz w:val="24"/>
        </w:rPr>
        <w:t xml:space="preserve">. </w:t>
      </w:r>
      <w:r w:rsidR="00D90D1B" w:rsidRPr="006C3A19">
        <w:rPr>
          <w:rFonts w:ascii="Arial" w:hAnsi="Arial" w:cs="Arial"/>
          <w:sz w:val="24"/>
        </w:rPr>
        <w:t xml:space="preserve">Selected pilot primary and secondary schools </w:t>
      </w:r>
      <w:r w:rsidR="006C3A19">
        <w:rPr>
          <w:rFonts w:ascii="Arial" w:hAnsi="Arial" w:cs="Arial"/>
          <w:sz w:val="24"/>
        </w:rPr>
        <w:t xml:space="preserve">as well as South Tyneside College will benefit from support from the new teams. </w:t>
      </w:r>
    </w:p>
    <w:p w:rsidR="00B36EBD" w:rsidRPr="006C3A19" w:rsidRDefault="004A7A7E">
      <w:pPr>
        <w:rPr>
          <w:rFonts w:ascii="Arial" w:hAnsi="Arial" w:cs="Arial"/>
          <w:sz w:val="24"/>
        </w:rPr>
      </w:pPr>
      <w:r w:rsidRPr="006C3A19">
        <w:rPr>
          <w:rFonts w:ascii="Arial" w:hAnsi="Arial" w:cs="Arial"/>
          <w:sz w:val="24"/>
        </w:rPr>
        <w:t>Over the next year, we will launch</w:t>
      </w:r>
      <w:r w:rsidR="00B36EBD" w:rsidRPr="006C3A19">
        <w:rPr>
          <w:rFonts w:ascii="Arial" w:hAnsi="Arial" w:cs="Arial"/>
          <w:sz w:val="24"/>
        </w:rPr>
        <w:t xml:space="preserve"> Mental Health Support Tea</w:t>
      </w:r>
      <w:r w:rsidR="00415747" w:rsidRPr="006C3A19">
        <w:rPr>
          <w:rFonts w:ascii="Arial" w:hAnsi="Arial" w:cs="Arial"/>
          <w:sz w:val="24"/>
        </w:rPr>
        <w:t>ms</w:t>
      </w:r>
      <w:r w:rsidR="00B36EBD" w:rsidRPr="006C3A19">
        <w:rPr>
          <w:rFonts w:ascii="Arial" w:hAnsi="Arial" w:cs="Arial"/>
          <w:sz w:val="24"/>
        </w:rPr>
        <w:t xml:space="preserve"> which our</w:t>
      </w:r>
      <w:r w:rsidR="00415747" w:rsidRPr="006C3A19">
        <w:rPr>
          <w:rFonts w:ascii="Arial" w:hAnsi="Arial" w:cs="Arial"/>
          <w:sz w:val="24"/>
        </w:rPr>
        <w:t xml:space="preserve"> young people have named</w:t>
      </w:r>
      <w:r w:rsidRPr="006C3A19">
        <w:rPr>
          <w:rFonts w:ascii="Arial" w:hAnsi="Arial" w:cs="Arial"/>
          <w:sz w:val="24"/>
        </w:rPr>
        <w:t xml:space="preserve">: </w:t>
      </w:r>
      <w:r w:rsidRPr="006C3A19">
        <w:rPr>
          <w:rFonts w:ascii="Arial" w:hAnsi="Arial" w:cs="Arial"/>
          <w:b/>
          <w:color w:val="1F497D" w:themeColor="text2"/>
          <w:sz w:val="24"/>
        </w:rPr>
        <w:t>T</w:t>
      </w:r>
      <w:r w:rsidR="00B36EBD" w:rsidRPr="006C3A19">
        <w:rPr>
          <w:rFonts w:ascii="Arial" w:hAnsi="Arial" w:cs="Arial"/>
          <w:b/>
          <w:color w:val="1F497D" w:themeColor="text2"/>
          <w:sz w:val="24"/>
        </w:rPr>
        <w:t>he Healthy Minds Team</w:t>
      </w:r>
      <w:r w:rsidR="00B36EBD" w:rsidRPr="006C3A19">
        <w:rPr>
          <w:rFonts w:ascii="Arial" w:hAnsi="Arial" w:cs="Arial"/>
          <w:sz w:val="24"/>
        </w:rPr>
        <w:t xml:space="preserve">. </w:t>
      </w:r>
    </w:p>
    <w:p w:rsidR="00B36EBD" w:rsidRPr="006C3A19" w:rsidRDefault="00B36EBD">
      <w:pPr>
        <w:rPr>
          <w:rFonts w:ascii="Arial" w:hAnsi="Arial" w:cs="Arial"/>
          <w:sz w:val="24"/>
        </w:rPr>
      </w:pPr>
      <w:r w:rsidRPr="006C3A19">
        <w:rPr>
          <w:rFonts w:ascii="Arial" w:hAnsi="Arial" w:cs="Arial"/>
          <w:sz w:val="24"/>
        </w:rPr>
        <w:t>The Healthy Minds Team will be offering low level, early intervention and preventative mental health support. The staff will be offering awarenes</w:t>
      </w:r>
      <w:r w:rsidR="00415747" w:rsidRPr="006C3A19">
        <w:rPr>
          <w:rFonts w:ascii="Arial" w:hAnsi="Arial" w:cs="Arial"/>
          <w:sz w:val="24"/>
        </w:rPr>
        <w:t>s raising, information sessions and</w:t>
      </w:r>
      <w:r w:rsidRPr="006C3A19">
        <w:rPr>
          <w:rFonts w:ascii="Arial" w:hAnsi="Arial" w:cs="Arial"/>
          <w:sz w:val="24"/>
        </w:rPr>
        <w:t xml:space="preserve"> teaching around positive mental health. They will also be equipping students with </w:t>
      </w:r>
      <w:r w:rsidR="00415747" w:rsidRPr="006C3A19">
        <w:rPr>
          <w:rFonts w:ascii="Arial" w:hAnsi="Arial" w:cs="Arial"/>
          <w:sz w:val="24"/>
        </w:rPr>
        <w:t xml:space="preserve">the </w:t>
      </w:r>
      <w:r w:rsidRPr="006C3A19">
        <w:rPr>
          <w:rFonts w:ascii="Arial" w:hAnsi="Arial" w:cs="Arial"/>
          <w:sz w:val="24"/>
        </w:rPr>
        <w:t xml:space="preserve">skills and knowledge of how to maintain </w:t>
      </w:r>
      <w:r w:rsidR="00415747" w:rsidRPr="006C3A19">
        <w:rPr>
          <w:rFonts w:ascii="Arial" w:hAnsi="Arial" w:cs="Arial"/>
          <w:sz w:val="24"/>
        </w:rPr>
        <w:t xml:space="preserve">their </w:t>
      </w:r>
      <w:r w:rsidRPr="006C3A19">
        <w:rPr>
          <w:rFonts w:ascii="Arial" w:hAnsi="Arial" w:cs="Arial"/>
          <w:sz w:val="24"/>
        </w:rPr>
        <w:t xml:space="preserve">wellbeing and a healthy mind. </w:t>
      </w:r>
    </w:p>
    <w:p w:rsidR="008316C3" w:rsidRPr="006C3A19" w:rsidRDefault="00B36EBD">
      <w:pPr>
        <w:rPr>
          <w:rFonts w:ascii="Arial" w:hAnsi="Arial" w:cs="Arial"/>
          <w:sz w:val="24"/>
        </w:rPr>
      </w:pPr>
      <w:r w:rsidRPr="006C3A19">
        <w:rPr>
          <w:rFonts w:ascii="Arial" w:hAnsi="Arial" w:cs="Arial"/>
          <w:sz w:val="24"/>
        </w:rPr>
        <w:t>In addition to this</w:t>
      </w:r>
      <w:r w:rsidR="00D90D1B" w:rsidRPr="006C3A19">
        <w:rPr>
          <w:rFonts w:ascii="Arial" w:hAnsi="Arial" w:cs="Arial"/>
          <w:sz w:val="24"/>
        </w:rPr>
        <w:t>, school</w:t>
      </w:r>
      <w:r w:rsidRPr="006C3A19">
        <w:rPr>
          <w:rFonts w:ascii="Arial" w:hAnsi="Arial" w:cs="Arial"/>
          <w:sz w:val="24"/>
        </w:rPr>
        <w:t xml:space="preserve"> staff</w:t>
      </w:r>
      <w:r w:rsidR="00415747" w:rsidRPr="006C3A19">
        <w:rPr>
          <w:rFonts w:ascii="Arial" w:hAnsi="Arial" w:cs="Arial"/>
          <w:sz w:val="24"/>
        </w:rPr>
        <w:t>, the healthy minds team</w:t>
      </w:r>
      <w:r w:rsidRPr="006C3A19">
        <w:rPr>
          <w:rFonts w:ascii="Arial" w:hAnsi="Arial" w:cs="Arial"/>
          <w:sz w:val="24"/>
        </w:rPr>
        <w:t xml:space="preserve"> </w:t>
      </w:r>
      <w:r w:rsidR="005B242E" w:rsidRPr="006C3A19">
        <w:rPr>
          <w:rFonts w:ascii="Arial" w:hAnsi="Arial" w:cs="Arial"/>
          <w:sz w:val="24"/>
        </w:rPr>
        <w:t xml:space="preserve">or the student themselves, </w:t>
      </w:r>
      <w:r w:rsidRPr="006C3A19">
        <w:rPr>
          <w:rFonts w:ascii="Arial" w:hAnsi="Arial" w:cs="Arial"/>
          <w:sz w:val="24"/>
        </w:rPr>
        <w:t xml:space="preserve">may identify that they require additional </w:t>
      </w:r>
      <w:r w:rsidR="008316C3" w:rsidRPr="006C3A19">
        <w:rPr>
          <w:rFonts w:ascii="Arial" w:hAnsi="Arial" w:cs="Arial"/>
          <w:sz w:val="24"/>
        </w:rPr>
        <w:t xml:space="preserve">therapeutic </w:t>
      </w:r>
      <w:r w:rsidRPr="006C3A19">
        <w:rPr>
          <w:rFonts w:ascii="Arial" w:hAnsi="Arial" w:cs="Arial"/>
          <w:sz w:val="24"/>
        </w:rPr>
        <w:t xml:space="preserve">support around their mental health. </w:t>
      </w:r>
    </w:p>
    <w:p w:rsidR="008316C3" w:rsidRPr="006C3A19" w:rsidRDefault="008316C3">
      <w:pPr>
        <w:rPr>
          <w:rFonts w:ascii="Arial" w:hAnsi="Arial" w:cs="Arial"/>
          <w:sz w:val="24"/>
        </w:rPr>
      </w:pPr>
      <w:r w:rsidRPr="006C3A19">
        <w:rPr>
          <w:rFonts w:ascii="Arial" w:hAnsi="Arial" w:cs="Arial"/>
          <w:sz w:val="24"/>
        </w:rPr>
        <w:t xml:space="preserve">Low level therapeutic support on an individual basis or in a group setting can be offered within the </w:t>
      </w:r>
      <w:r w:rsidR="00D90D1B" w:rsidRPr="006C3A19">
        <w:rPr>
          <w:rFonts w:ascii="Arial" w:hAnsi="Arial" w:cs="Arial"/>
          <w:sz w:val="24"/>
        </w:rPr>
        <w:t xml:space="preserve">school or </w:t>
      </w:r>
      <w:r w:rsidRPr="006C3A19">
        <w:rPr>
          <w:rFonts w:ascii="Arial" w:hAnsi="Arial" w:cs="Arial"/>
          <w:sz w:val="24"/>
        </w:rPr>
        <w:t>college</w:t>
      </w:r>
      <w:r w:rsidR="00D90D1B" w:rsidRPr="006C3A19">
        <w:rPr>
          <w:rFonts w:ascii="Arial" w:hAnsi="Arial" w:cs="Arial"/>
          <w:sz w:val="24"/>
        </w:rPr>
        <w:t xml:space="preserve"> environment</w:t>
      </w:r>
      <w:r w:rsidRPr="006C3A19">
        <w:rPr>
          <w:rFonts w:ascii="Arial" w:hAnsi="Arial" w:cs="Arial"/>
          <w:sz w:val="24"/>
        </w:rPr>
        <w:t>. Support can be helpful for students who are exp</w:t>
      </w:r>
      <w:r w:rsidR="00D90D1B" w:rsidRPr="006C3A19">
        <w:rPr>
          <w:rFonts w:ascii="Arial" w:hAnsi="Arial" w:cs="Arial"/>
          <w:sz w:val="24"/>
        </w:rPr>
        <w:t xml:space="preserve">eriencing low mood or anxiety and can support with challenges students may be facing around </w:t>
      </w:r>
      <w:r w:rsidRPr="006C3A19">
        <w:rPr>
          <w:rFonts w:ascii="Arial" w:hAnsi="Arial" w:cs="Arial"/>
          <w:sz w:val="24"/>
        </w:rPr>
        <w:t xml:space="preserve">self-confidence, stress or body image. </w:t>
      </w:r>
    </w:p>
    <w:p w:rsidR="005B242E" w:rsidRPr="006C3A19" w:rsidRDefault="005B242E">
      <w:pPr>
        <w:rPr>
          <w:rFonts w:ascii="Arial" w:hAnsi="Arial" w:cs="Arial"/>
          <w:sz w:val="24"/>
        </w:rPr>
      </w:pPr>
      <w:r w:rsidRPr="006C3A19">
        <w:rPr>
          <w:rFonts w:ascii="Arial" w:hAnsi="Arial" w:cs="Arial"/>
          <w:sz w:val="24"/>
        </w:rPr>
        <w:t>If this is the case (and should the student give the necessary consent to</w:t>
      </w:r>
      <w:r w:rsidR="00D90D1B" w:rsidRPr="006C3A19">
        <w:rPr>
          <w:rFonts w:ascii="Arial" w:hAnsi="Arial" w:cs="Arial"/>
          <w:sz w:val="24"/>
        </w:rPr>
        <w:t xml:space="preserve"> share this information with their parents/carers</w:t>
      </w:r>
      <w:r w:rsidRPr="006C3A19">
        <w:rPr>
          <w:rFonts w:ascii="Arial" w:hAnsi="Arial" w:cs="Arial"/>
          <w:sz w:val="24"/>
        </w:rPr>
        <w:t xml:space="preserve">) </w:t>
      </w:r>
      <w:r w:rsidR="008316C3" w:rsidRPr="006C3A19">
        <w:rPr>
          <w:rFonts w:ascii="Arial" w:hAnsi="Arial" w:cs="Arial"/>
          <w:sz w:val="24"/>
        </w:rPr>
        <w:t xml:space="preserve">the team will inform </w:t>
      </w:r>
      <w:r w:rsidR="00D90D1B" w:rsidRPr="006C3A19">
        <w:rPr>
          <w:rFonts w:ascii="Arial" w:hAnsi="Arial" w:cs="Arial"/>
          <w:sz w:val="24"/>
        </w:rPr>
        <w:t>you that your child is</w:t>
      </w:r>
      <w:r w:rsidR="008316C3" w:rsidRPr="006C3A19">
        <w:rPr>
          <w:rFonts w:ascii="Arial" w:hAnsi="Arial" w:cs="Arial"/>
          <w:sz w:val="24"/>
        </w:rPr>
        <w:t xml:space="preserve"> accessing support</w:t>
      </w:r>
      <w:r w:rsidRPr="006C3A19">
        <w:rPr>
          <w:rFonts w:ascii="Arial" w:hAnsi="Arial" w:cs="Arial"/>
          <w:sz w:val="24"/>
        </w:rPr>
        <w:t>.</w:t>
      </w:r>
      <w:r w:rsidR="008316C3" w:rsidRPr="006C3A19">
        <w:rPr>
          <w:rFonts w:ascii="Arial" w:hAnsi="Arial" w:cs="Arial"/>
          <w:sz w:val="24"/>
        </w:rPr>
        <w:t xml:space="preserve"> </w:t>
      </w:r>
      <w:r w:rsidR="00D90D1B" w:rsidRPr="006C3A19">
        <w:rPr>
          <w:rFonts w:ascii="Arial" w:hAnsi="Arial" w:cs="Arial"/>
          <w:sz w:val="24"/>
        </w:rPr>
        <w:t>For more info</w:t>
      </w:r>
      <w:r w:rsidR="002A2B66">
        <w:rPr>
          <w:rFonts w:ascii="Arial" w:hAnsi="Arial" w:cs="Arial"/>
          <w:sz w:val="24"/>
        </w:rPr>
        <w:t>rmation with regards to how</w:t>
      </w:r>
      <w:r w:rsidR="00D90D1B" w:rsidRPr="006C3A19">
        <w:rPr>
          <w:rFonts w:ascii="Arial" w:hAnsi="Arial" w:cs="Arial"/>
          <w:sz w:val="24"/>
        </w:rPr>
        <w:t xml:space="preserve"> data will be used, stored and shared please visit: </w:t>
      </w:r>
      <w:hyperlink r:id="rId7" w:history="1">
        <w:r w:rsidR="00D90D1B" w:rsidRPr="006C3A19">
          <w:rPr>
            <w:rStyle w:val="Hyperlink"/>
            <w:rFonts w:ascii="Arial" w:hAnsi="Arial" w:cs="Arial"/>
            <w:sz w:val="24"/>
          </w:rPr>
          <w:t>https://www.stsft.nhs.uk/privacy-policy</w:t>
        </w:r>
      </w:hyperlink>
      <w:r w:rsidR="00D90D1B" w:rsidRPr="006C3A19">
        <w:rPr>
          <w:rFonts w:ascii="Arial" w:hAnsi="Arial" w:cs="Arial"/>
          <w:sz w:val="24"/>
        </w:rPr>
        <w:t xml:space="preserve"> </w:t>
      </w:r>
    </w:p>
    <w:p w:rsidR="00D90D1B" w:rsidRPr="006C3A19" w:rsidRDefault="002A2B66">
      <w:pPr>
        <w:rPr>
          <w:rFonts w:ascii="Arial" w:hAnsi="Arial" w:cs="Arial"/>
          <w:sz w:val="24"/>
        </w:rPr>
      </w:pPr>
      <w:r>
        <w:rPr>
          <w:rFonts w:ascii="Arial" w:hAnsi="Arial" w:cs="Arial"/>
          <w:sz w:val="24"/>
        </w:rPr>
        <w:t>An easy read version of how</w:t>
      </w:r>
      <w:r w:rsidR="00D90D1B" w:rsidRPr="006C3A19">
        <w:rPr>
          <w:rFonts w:ascii="Arial" w:hAnsi="Arial" w:cs="Arial"/>
          <w:sz w:val="24"/>
        </w:rPr>
        <w:t xml:space="preserve"> personal information will be us</w:t>
      </w:r>
      <w:r w:rsidR="006C3A19" w:rsidRPr="006C3A19">
        <w:rPr>
          <w:rFonts w:ascii="Arial" w:hAnsi="Arial" w:cs="Arial"/>
          <w:sz w:val="24"/>
        </w:rPr>
        <w:t xml:space="preserve">ed </w:t>
      </w:r>
      <w:r w:rsidR="00A41C40">
        <w:rPr>
          <w:rFonts w:ascii="Arial" w:hAnsi="Arial" w:cs="Arial"/>
          <w:sz w:val="24"/>
        </w:rPr>
        <w:t xml:space="preserve">can be found on the school website. </w:t>
      </w:r>
    </w:p>
    <w:p w:rsidR="00415747" w:rsidRPr="006C3A19" w:rsidRDefault="008316C3">
      <w:pPr>
        <w:rPr>
          <w:rFonts w:ascii="Arial" w:hAnsi="Arial" w:cs="Arial"/>
          <w:sz w:val="24"/>
        </w:rPr>
      </w:pPr>
      <w:r w:rsidRPr="006C3A19">
        <w:rPr>
          <w:rFonts w:ascii="Arial" w:hAnsi="Arial" w:cs="Arial"/>
          <w:sz w:val="24"/>
        </w:rPr>
        <w:t>As you can appreciate, this</w:t>
      </w:r>
      <w:r w:rsidR="00BF551B" w:rsidRPr="006C3A19">
        <w:rPr>
          <w:rFonts w:ascii="Arial" w:hAnsi="Arial" w:cs="Arial"/>
          <w:sz w:val="24"/>
        </w:rPr>
        <w:t xml:space="preserve"> is an exciting development for</w:t>
      </w:r>
      <w:r w:rsidRPr="006C3A19">
        <w:rPr>
          <w:rFonts w:ascii="Arial" w:hAnsi="Arial" w:cs="Arial"/>
          <w:sz w:val="24"/>
        </w:rPr>
        <w:t xml:space="preserve"> South Tyneside and will mean that our youn</w:t>
      </w:r>
      <w:r w:rsidR="00BF551B" w:rsidRPr="006C3A19">
        <w:rPr>
          <w:rFonts w:ascii="Arial" w:hAnsi="Arial" w:cs="Arial"/>
          <w:sz w:val="24"/>
        </w:rPr>
        <w:t>g people have access to an enhanced offer of support within the</w:t>
      </w:r>
      <w:r w:rsidR="00D90D1B" w:rsidRPr="006C3A19">
        <w:rPr>
          <w:rFonts w:ascii="Arial" w:hAnsi="Arial" w:cs="Arial"/>
          <w:sz w:val="24"/>
        </w:rPr>
        <w:t>ir school or</w:t>
      </w:r>
      <w:r w:rsidR="00BF551B" w:rsidRPr="006C3A19">
        <w:rPr>
          <w:rFonts w:ascii="Arial" w:hAnsi="Arial" w:cs="Arial"/>
          <w:sz w:val="24"/>
        </w:rPr>
        <w:t xml:space="preserve"> college. </w:t>
      </w:r>
    </w:p>
    <w:p w:rsidR="006C3A19" w:rsidRPr="006C3A19" w:rsidRDefault="006C3A19">
      <w:pPr>
        <w:rPr>
          <w:rFonts w:ascii="Arial" w:hAnsi="Arial" w:cs="Arial"/>
        </w:rPr>
      </w:pPr>
    </w:p>
    <w:p w:rsidR="006C3A19" w:rsidRPr="006C3A19" w:rsidRDefault="006C3A19">
      <w:pPr>
        <w:rPr>
          <w:rFonts w:ascii="Arial" w:hAnsi="Arial" w:cs="Arial"/>
        </w:rPr>
      </w:pPr>
    </w:p>
    <w:p w:rsidR="006C3A19" w:rsidRPr="00E953FB" w:rsidRDefault="006C3A19" w:rsidP="006C3A19">
      <w:pPr>
        <w:jc w:val="center"/>
        <w:rPr>
          <w:rFonts w:ascii="Arial" w:hAnsi="Arial" w:cs="Arial"/>
          <w:b/>
          <w:sz w:val="36"/>
          <w:szCs w:val="36"/>
        </w:rPr>
      </w:pPr>
      <w:r>
        <w:rPr>
          <w:noProof/>
          <w:lang w:eastAsia="en-GB"/>
        </w:rPr>
        <w:drawing>
          <wp:anchor distT="0" distB="0" distL="114300" distR="114300" simplePos="0" relativeHeight="251658240" behindDoc="0" locked="0" layoutInCell="1" allowOverlap="1">
            <wp:simplePos x="0" y="0"/>
            <wp:positionH relativeFrom="column">
              <wp:posOffset>3467100</wp:posOffset>
            </wp:positionH>
            <wp:positionV relativeFrom="paragraph">
              <wp:posOffset>-967740</wp:posOffset>
            </wp:positionV>
            <wp:extent cx="2876550" cy="659227"/>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TynesideandSunderlandNHS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0" cy="659227"/>
                    </a:xfrm>
                    <a:prstGeom prst="rect">
                      <a:avLst/>
                    </a:prstGeom>
                  </pic:spPr>
                </pic:pic>
              </a:graphicData>
            </a:graphic>
            <wp14:sizeRelH relativeFrom="page">
              <wp14:pctWidth>0</wp14:pctWidth>
            </wp14:sizeRelH>
            <wp14:sizeRelV relativeFrom="page">
              <wp14:pctHeight>0</wp14:pctHeight>
            </wp14:sizeRelV>
          </wp:anchor>
        </w:drawing>
      </w:r>
      <w:r w:rsidRPr="00E953FB">
        <w:rPr>
          <w:rFonts w:ascii="Arial" w:hAnsi="Arial" w:cs="Arial"/>
          <w:b/>
          <w:sz w:val="36"/>
          <w:szCs w:val="36"/>
        </w:rPr>
        <w:t xml:space="preserve">How Your Personal Information is used by </w:t>
      </w:r>
      <w:r>
        <w:rPr>
          <w:rFonts w:ascii="Arial" w:hAnsi="Arial" w:cs="Arial"/>
          <w:b/>
          <w:sz w:val="36"/>
          <w:szCs w:val="36"/>
        </w:rPr>
        <w:t xml:space="preserve">South Tyneside and </w:t>
      </w:r>
      <w:r w:rsidRPr="00E953FB">
        <w:rPr>
          <w:rFonts w:ascii="Arial" w:hAnsi="Arial" w:cs="Arial"/>
          <w:b/>
          <w:sz w:val="36"/>
          <w:szCs w:val="36"/>
        </w:rPr>
        <w:t>Sunderland NHS Foundation Trust</w:t>
      </w:r>
    </w:p>
    <w:p w:rsidR="006C3A19" w:rsidRPr="00E953FB" w:rsidRDefault="006C3A19" w:rsidP="006C3A19">
      <w:pPr>
        <w:jc w:val="center"/>
        <w:rPr>
          <w:b/>
        </w:rPr>
      </w:pPr>
      <w:r w:rsidRPr="00E953FB">
        <w:rPr>
          <w:rFonts w:ascii="Arial" w:hAnsi="Arial" w:cs="Arial"/>
          <w:b/>
          <w:sz w:val="36"/>
          <w:szCs w:val="36"/>
        </w:rPr>
        <w:t>Easy Read Version</w:t>
      </w:r>
    </w:p>
    <w:p w:rsidR="006C3A19" w:rsidRPr="002A2B66" w:rsidRDefault="006C3A19" w:rsidP="006C3A19">
      <w:pPr>
        <w:pStyle w:val="BodyText"/>
        <w:tabs>
          <w:tab w:val="left" w:pos="701"/>
        </w:tabs>
        <w:ind w:left="0"/>
        <w:jc w:val="both"/>
      </w:pPr>
      <w:r w:rsidRPr="002A2B66">
        <w:t xml:space="preserve">South Tyneside and Sunderland NHS Foundation Trust (CHSFT) is an Acute Hospital Trust that provides a range of acute inpatient healthcare services for the people living in Sunderland. </w:t>
      </w:r>
    </w:p>
    <w:p w:rsidR="006C3A19" w:rsidRPr="002A2B66" w:rsidRDefault="006C3A19" w:rsidP="006C3A19">
      <w:pPr>
        <w:pStyle w:val="BodyText"/>
        <w:tabs>
          <w:tab w:val="left" w:pos="701"/>
        </w:tabs>
        <w:ind w:left="0"/>
        <w:jc w:val="both"/>
      </w:pPr>
    </w:p>
    <w:p w:rsidR="006C3A19" w:rsidRPr="002A2B66" w:rsidRDefault="006C3A19" w:rsidP="006C3A19">
      <w:pPr>
        <w:pStyle w:val="BodyText"/>
        <w:tabs>
          <w:tab w:val="left" w:pos="701"/>
        </w:tabs>
        <w:ind w:left="0"/>
        <w:jc w:val="both"/>
      </w:pPr>
      <w:r w:rsidRPr="002A2B66">
        <w:t xml:space="preserve">For more information see our website </w:t>
      </w:r>
      <w:hyperlink r:id="rId9" w:history="1">
        <w:r w:rsidRPr="002A2B66">
          <w:rPr>
            <w:rStyle w:val="Hyperlink"/>
          </w:rPr>
          <w:t>http://www.stsft.nhs.uk</w:t>
        </w:r>
      </w:hyperlink>
    </w:p>
    <w:p w:rsidR="006C3A19" w:rsidRPr="002A2B66" w:rsidRDefault="006C3A19" w:rsidP="006C3A19">
      <w:pPr>
        <w:pStyle w:val="BodyText"/>
        <w:tabs>
          <w:tab w:val="left" w:pos="701"/>
        </w:tabs>
        <w:ind w:left="0"/>
        <w:jc w:val="both"/>
      </w:pPr>
    </w:p>
    <w:p w:rsidR="006C3A19" w:rsidRPr="002A2B66" w:rsidRDefault="006C3A19" w:rsidP="006C3A19">
      <w:pPr>
        <w:widowControl w:val="0"/>
        <w:tabs>
          <w:tab w:val="left" w:pos="701"/>
        </w:tabs>
        <w:jc w:val="both"/>
        <w:rPr>
          <w:rFonts w:ascii="Arial" w:eastAsia="Arial" w:hAnsi="Arial" w:cs="Times New Roman"/>
          <w:sz w:val="24"/>
          <w:szCs w:val="24"/>
        </w:rPr>
      </w:pPr>
      <w:r w:rsidRPr="002A2B66">
        <w:rPr>
          <w:rFonts w:ascii="Arial" w:eastAsia="Arial" w:hAnsi="Arial" w:cs="Times New Roman"/>
          <w:sz w:val="24"/>
          <w:szCs w:val="24"/>
        </w:rPr>
        <w:t xml:space="preserve">STSFT is a registered Data Controller. Information Commissioner Office (ICO) registration number </w:t>
      </w:r>
      <w:r w:rsidRPr="002A2B66">
        <w:rPr>
          <w:rFonts w:ascii="Arial" w:eastAsia="Arial" w:hAnsi="Arial" w:cs="Times New Roman"/>
          <w:b/>
          <w:sz w:val="24"/>
          <w:szCs w:val="24"/>
        </w:rPr>
        <w:t>ZA513650</w:t>
      </w:r>
    </w:p>
    <w:p w:rsidR="006C3A19" w:rsidRPr="002A2B66" w:rsidRDefault="006C3A19" w:rsidP="006C3A19">
      <w:pPr>
        <w:pStyle w:val="BodyText"/>
        <w:tabs>
          <w:tab w:val="left" w:pos="701"/>
        </w:tabs>
        <w:ind w:left="0"/>
        <w:jc w:val="both"/>
      </w:pPr>
    </w:p>
    <w:p w:rsidR="006C3A19" w:rsidRPr="002A2B66" w:rsidRDefault="006C3A19" w:rsidP="006C3A19">
      <w:pPr>
        <w:pStyle w:val="BodyText"/>
        <w:tabs>
          <w:tab w:val="left" w:pos="701"/>
        </w:tabs>
        <w:ind w:left="0"/>
        <w:jc w:val="both"/>
      </w:pPr>
      <w:r w:rsidRPr="002A2B66">
        <w:t xml:space="preserve">This Privacy Notice explains why we need, how we use and share your information, how we protect it and how long we will keep it. </w:t>
      </w:r>
      <w:r w:rsidRPr="002A2B66">
        <w:rPr>
          <w:lang w:val="en"/>
        </w:rPr>
        <w:t xml:space="preserve">We will continually review and update this Privacy Notice to reflect changes in our services and feedback from service users, as well as to comply with changes in the law.  </w:t>
      </w:r>
    </w:p>
    <w:p w:rsidR="006C3A19" w:rsidRDefault="006C3A19" w:rsidP="006C3A19">
      <w:pPr>
        <w:pStyle w:val="BodyText"/>
        <w:tabs>
          <w:tab w:val="left" w:pos="701"/>
        </w:tabs>
        <w:ind w:left="0"/>
        <w:jc w:val="both"/>
      </w:pPr>
    </w:p>
    <w:p w:rsidR="006C3A19" w:rsidRPr="008A0A45" w:rsidRDefault="006C3A19" w:rsidP="006C3A19">
      <w:pPr>
        <w:jc w:val="both"/>
        <w:rPr>
          <w:rFonts w:ascii="Arial" w:hAnsi="Arial" w:cs="Arial"/>
          <w:b/>
          <w:sz w:val="32"/>
          <w:szCs w:val="32"/>
        </w:rPr>
      </w:pPr>
      <w:r>
        <w:rPr>
          <w:rFonts w:ascii="Arial" w:hAnsi="Arial" w:cs="Arial"/>
          <w:b/>
          <w:sz w:val="32"/>
          <w:szCs w:val="32"/>
        </w:rPr>
        <w:t>Why do you</w:t>
      </w:r>
      <w:r w:rsidRPr="008A0A45">
        <w:rPr>
          <w:rFonts w:ascii="Arial" w:hAnsi="Arial" w:cs="Arial"/>
          <w:b/>
          <w:sz w:val="32"/>
          <w:szCs w:val="32"/>
        </w:rPr>
        <w:t xml:space="preserve"> </w:t>
      </w:r>
      <w:r>
        <w:rPr>
          <w:rFonts w:ascii="Arial" w:hAnsi="Arial" w:cs="Arial"/>
          <w:b/>
          <w:sz w:val="32"/>
          <w:szCs w:val="32"/>
        </w:rPr>
        <w:t>need my information</w:t>
      </w:r>
      <w:r w:rsidRPr="008A0A45">
        <w:rPr>
          <w:rFonts w:ascii="Arial" w:hAnsi="Arial" w:cs="Arial"/>
          <w:b/>
          <w:sz w:val="32"/>
          <w:szCs w:val="32"/>
        </w:rPr>
        <w:t>?</w:t>
      </w:r>
    </w:p>
    <w:p w:rsidR="006C3A19" w:rsidRDefault="006C3A19" w:rsidP="006C3A19">
      <w:pPr>
        <w:jc w:val="both"/>
        <w:rPr>
          <w:rFonts w:ascii="Arial" w:hAnsi="Arial" w:cs="Arial"/>
          <w:sz w:val="24"/>
          <w:szCs w:val="24"/>
        </w:rPr>
      </w:pPr>
      <w:r>
        <w:rPr>
          <w:rFonts w:ascii="Arial" w:hAnsi="Arial" w:cs="Arial"/>
          <w:sz w:val="24"/>
          <w:szCs w:val="24"/>
        </w:rPr>
        <w:t>As a patient, relative or carer, we need your information to be able to identify you and to ensure that we can give you the correct treatment. We need to keep a record of the treatment you have had and who has helped you.</w:t>
      </w:r>
    </w:p>
    <w:p w:rsidR="006C3A19" w:rsidRDefault="006C3A19" w:rsidP="006C3A19">
      <w:pPr>
        <w:pStyle w:val="BodyText"/>
        <w:tabs>
          <w:tab w:val="left" w:pos="701"/>
        </w:tabs>
        <w:ind w:left="0"/>
        <w:jc w:val="both"/>
        <w:rPr>
          <w:rFonts w:cs="Arial"/>
        </w:rPr>
      </w:pPr>
      <w:r>
        <w:rPr>
          <w:rFonts w:cs="Arial"/>
        </w:rPr>
        <w:t>The information we keep about you helps all the staff in the hospital or in the community who provide your care to ensure that you get the best possible care and treatment</w:t>
      </w:r>
    </w:p>
    <w:p w:rsidR="006C3A19" w:rsidRPr="005D79EF" w:rsidRDefault="006C3A19" w:rsidP="006C3A19">
      <w:pPr>
        <w:pStyle w:val="BodyText"/>
        <w:tabs>
          <w:tab w:val="left" w:pos="701"/>
        </w:tabs>
        <w:ind w:left="0"/>
        <w:jc w:val="both"/>
      </w:pPr>
    </w:p>
    <w:p w:rsidR="006C3A19" w:rsidRPr="008A0A45" w:rsidRDefault="006C3A19" w:rsidP="006C3A19">
      <w:pPr>
        <w:pStyle w:val="Heading1"/>
        <w:ind w:left="0"/>
        <w:jc w:val="both"/>
        <w:rPr>
          <w:b w:val="0"/>
          <w:bCs w:val="0"/>
        </w:rPr>
      </w:pPr>
      <w:r w:rsidRPr="008A0A45">
        <w:t>What</w:t>
      </w:r>
      <w:r w:rsidRPr="008A0A45">
        <w:rPr>
          <w:spacing w:val="-11"/>
        </w:rPr>
        <w:t xml:space="preserve"> </w:t>
      </w:r>
      <w:r w:rsidRPr="008A0A45">
        <w:t>information</w:t>
      </w:r>
      <w:r>
        <w:rPr>
          <w:spacing w:val="-10"/>
        </w:rPr>
        <w:t xml:space="preserve"> do you hold</w:t>
      </w:r>
      <w:r w:rsidRPr="008A0A45">
        <w:rPr>
          <w:spacing w:val="-10"/>
        </w:rPr>
        <w:t xml:space="preserve"> </w:t>
      </w:r>
      <w:r w:rsidRPr="008A0A45">
        <w:t>about</w:t>
      </w:r>
      <w:r w:rsidRPr="008A0A45">
        <w:rPr>
          <w:spacing w:val="-10"/>
        </w:rPr>
        <w:t xml:space="preserve"> </w:t>
      </w:r>
      <w:r>
        <w:t>me</w:t>
      </w:r>
      <w:r w:rsidRPr="008A0A45">
        <w:t>?</w:t>
      </w:r>
    </w:p>
    <w:p w:rsidR="006C3A19" w:rsidRDefault="006C3A19" w:rsidP="006C3A19">
      <w:pPr>
        <w:pStyle w:val="BodyText"/>
        <w:tabs>
          <w:tab w:val="left" w:pos="701"/>
        </w:tabs>
        <w:ind w:left="0"/>
        <w:jc w:val="both"/>
        <w:rPr>
          <w:rFonts w:cs="Arial"/>
        </w:rPr>
      </w:pPr>
    </w:p>
    <w:p w:rsidR="006C3A19" w:rsidRDefault="006C3A19" w:rsidP="006C3A19">
      <w:pPr>
        <w:pStyle w:val="BodyText"/>
        <w:tabs>
          <w:tab w:val="left" w:pos="701"/>
        </w:tabs>
        <w:jc w:val="both"/>
        <w:rPr>
          <w:rFonts w:cs="Arial"/>
        </w:rPr>
      </w:pPr>
      <w:r>
        <w:rPr>
          <w:rFonts w:cs="Arial"/>
        </w:rPr>
        <w:t>We will hold:</w:t>
      </w:r>
    </w:p>
    <w:p w:rsidR="006C3A19" w:rsidRDefault="006C3A19" w:rsidP="006C3A19">
      <w:pPr>
        <w:pStyle w:val="BodyText"/>
        <w:numPr>
          <w:ilvl w:val="0"/>
          <w:numId w:val="2"/>
        </w:numPr>
        <w:tabs>
          <w:tab w:val="left" w:pos="701"/>
        </w:tabs>
        <w:jc w:val="both"/>
        <w:rPr>
          <w:rFonts w:cs="Arial"/>
        </w:rPr>
      </w:pPr>
      <w:r>
        <w:rPr>
          <w:rFonts w:cs="Arial"/>
        </w:rPr>
        <w:t>Your name</w:t>
      </w:r>
    </w:p>
    <w:p w:rsidR="006C3A19" w:rsidRDefault="006C3A19" w:rsidP="006C3A19">
      <w:pPr>
        <w:pStyle w:val="BodyText"/>
        <w:numPr>
          <w:ilvl w:val="0"/>
          <w:numId w:val="2"/>
        </w:numPr>
        <w:tabs>
          <w:tab w:val="left" w:pos="701"/>
        </w:tabs>
        <w:jc w:val="both"/>
        <w:rPr>
          <w:rFonts w:cs="Arial"/>
        </w:rPr>
      </w:pPr>
      <w:r>
        <w:rPr>
          <w:rFonts w:cs="Arial"/>
        </w:rPr>
        <w:t>Your date of birth</w:t>
      </w:r>
    </w:p>
    <w:p w:rsidR="006C3A19" w:rsidRDefault="006C3A19" w:rsidP="006C3A19">
      <w:pPr>
        <w:pStyle w:val="BodyText"/>
        <w:numPr>
          <w:ilvl w:val="0"/>
          <w:numId w:val="2"/>
        </w:numPr>
        <w:tabs>
          <w:tab w:val="left" w:pos="701"/>
        </w:tabs>
        <w:jc w:val="both"/>
        <w:rPr>
          <w:rFonts w:cs="Arial"/>
        </w:rPr>
      </w:pPr>
      <w:r>
        <w:rPr>
          <w:rFonts w:cs="Arial"/>
        </w:rPr>
        <w:t>Your current and previous addresses</w:t>
      </w:r>
    </w:p>
    <w:p w:rsidR="006C3A19" w:rsidRDefault="006C3A19" w:rsidP="006C3A19">
      <w:pPr>
        <w:pStyle w:val="BodyText"/>
        <w:numPr>
          <w:ilvl w:val="0"/>
          <w:numId w:val="2"/>
        </w:numPr>
        <w:tabs>
          <w:tab w:val="left" w:pos="701"/>
        </w:tabs>
        <w:jc w:val="both"/>
        <w:rPr>
          <w:rFonts w:cs="Arial"/>
        </w:rPr>
      </w:pPr>
      <w:r>
        <w:rPr>
          <w:rFonts w:cs="Arial"/>
        </w:rPr>
        <w:t>The name and address of your nearest relative</w:t>
      </w:r>
    </w:p>
    <w:p w:rsidR="006C3A19" w:rsidRDefault="006C3A19" w:rsidP="006C3A19">
      <w:pPr>
        <w:pStyle w:val="BodyText"/>
        <w:numPr>
          <w:ilvl w:val="0"/>
          <w:numId w:val="2"/>
        </w:numPr>
        <w:tabs>
          <w:tab w:val="left" w:pos="701"/>
        </w:tabs>
        <w:jc w:val="both"/>
        <w:rPr>
          <w:rFonts w:cs="Arial"/>
        </w:rPr>
      </w:pPr>
      <w:r>
        <w:rPr>
          <w:rFonts w:cs="Arial"/>
        </w:rPr>
        <w:t>Information about your health problems</w:t>
      </w:r>
    </w:p>
    <w:p w:rsidR="006C3A19" w:rsidRDefault="006C3A19" w:rsidP="006C3A19">
      <w:pPr>
        <w:pStyle w:val="BodyText"/>
        <w:numPr>
          <w:ilvl w:val="0"/>
          <w:numId w:val="2"/>
        </w:numPr>
        <w:tabs>
          <w:tab w:val="left" w:pos="701"/>
        </w:tabs>
        <w:jc w:val="both"/>
        <w:rPr>
          <w:rFonts w:cs="Arial"/>
        </w:rPr>
      </w:pPr>
      <w:r>
        <w:rPr>
          <w:rFonts w:cs="Arial"/>
        </w:rPr>
        <w:t>Other information about you and your family and who you live with</w:t>
      </w:r>
    </w:p>
    <w:p w:rsidR="006C3A19" w:rsidRDefault="006C3A19" w:rsidP="006C3A19">
      <w:pPr>
        <w:pStyle w:val="BodyText"/>
        <w:numPr>
          <w:ilvl w:val="0"/>
          <w:numId w:val="2"/>
        </w:numPr>
        <w:tabs>
          <w:tab w:val="left" w:pos="701"/>
        </w:tabs>
        <w:jc w:val="both"/>
        <w:rPr>
          <w:rFonts w:cs="Arial"/>
        </w:rPr>
      </w:pPr>
      <w:r>
        <w:rPr>
          <w:rFonts w:cs="Arial"/>
        </w:rPr>
        <w:t>Your occupation</w:t>
      </w:r>
    </w:p>
    <w:p w:rsidR="006C3A19" w:rsidRDefault="006C3A19" w:rsidP="006C3A19">
      <w:pPr>
        <w:pStyle w:val="BodyText"/>
        <w:numPr>
          <w:ilvl w:val="0"/>
          <w:numId w:val="2"/>
        </w:numPr>
        <w:tabs>
          <w:tab w:val="left" w:pos="701"/>
        </w:tabs>
        <w:jc w:val="both"/>
        <w:rPr>
          <w:rFonts w:cs="Arial"/>
        </w:rPr>
      </w:pPr>
      <w:r>
        <w:rPr>
          <w:rFonts w:cs="Arial"/>
        </w:rPr>
        <w:t>What is important to you</w:t>
      </w:r>
    </w:p>
    <w:p w:rsidR="006C3A19" w:rsidRDefault="006C3A19" w:rsidP="006C3A19">
      <w:pPr>
        <w:pStyle w:val="BodyText"/>
        <w:tabs>
          <w:tab w:val="left" w:pos="701"/>
        </w:tabs>
        <w:ind w:left="0"/>
        <w:jc w:val="both"/>
        <w:rPr>
          <w:rFonts w:cs="Arial"/>
        </w:rPr>
      </w:pPr>
    </w:p>
    <w:p w:rsidR="006C3A19" w:rsidRPr="002A2B66" w:rsidRDefault="006C3A19" w:rsidP="006C3A19">
      <w:pPr>
        <w:rPr>
          <w:rFonts w:ascii="Arial" w:eastAsia="Arial" w:hAnsi="Arial" w:cs="Arial"/>
          <w:b/>
          <w:sz w:val="32"/>
          <w:szCs w:val="32"/>
          <w:lang w:val="en-US"/>
        </w:rPr>
      </w:pPr>
      <w:r w:rsidRPr="002A2B66">
        <w:rPr>
          <w:rFonts w:ascii="Arial" w:eastAsia="Arial" w:hAnsi="Arial" w:cs="Arial"/>
          <w:b/>
          <w:sz w:val="32"/>
          <w:szCs w:val="32"/>
          <w:lang w:val="en-US"/>
        </w:rPr>
        <w:lastRenderedPageBreak/>
        <w:t xml:space="preserve"> How do you store my information?</w:t>
      </w:r>
    </w:p>
    <w:p w:rsidR="006C3A19" w:rsidRDefault="006C3A19" w:rsidP="006C3A19">
      <w:pPr>
        <w:pStyle w:val="BodyText"/>
        <w:tabs>
          <w:tab w:val="left" w:pos="701"/>
        </w:tabs>
        <w:jc w:val="both"/>
        <w:rPr>
          <w:rFonts w:cs="Arial"/>
        </w:rPr>
      </w:pPr>
      <w:r>
        <w:rPr>
          <w:rFonts w:cs="Arial"/>
        </w:rPr>
        <w:t>We keep your information in both paper records and on computers.</w:t>
      </w:r>
    </w:p>
    <w:p w:rsidR="006C3A19" w:rsidRDefault="006C3A19" w:rsidP="006C3A19">
      <w:pPr>
        <w:pStyle w:val="BodyText"/>
        <w:tabs>
          <w:tab w:val="left" w:pos="701"/>
        </w:tabs>
        <w:ind w:left="720"/>
        <w:jc w:val="both"/>
        <w:rPr>
          <w:rFonts w:cs="Arial"/>
        </w:rPr>
      </w:pPr>
    </w:p>
    <w:p w:rsidR="006C3A19" w:rsidRDefault="006C3A19" w:rsidP="006C3A19">
      <w:pPr>
        <w:pStyle w:val="BodyText"/>
        <w:tabs>
          <w:tab w:val="left" w:pos="701"/>
        </w:tabs>
        <w:jc w:val="both"/>
        <w:rPr>
          <w:rFonts w:cs="Arial"/>
          <w:sz w:val="32"/>
          <w:szCs w:val="32"/>
        </w:rPr>
      </w:pPr>
      <w:r>
        <w:rPr>
          <w:rFonts w:cs="Arial"/>
          <w:b/>
          <w:sz w:val="32"/>
          <w:szCs w:val="32"/>
        </w:rPr>
        <w:t>How long will you keep my information?</w:t>
      </w:r>
    </w:p>
    <w:p w:rsidR="006C3A19" w:rsidRDefault="006C3A19" w:rsidP="006C3A19">
      <w:pPr>
        <w:pStyle w:val="BodyText"/>
        <w:tabs>
          <w:tab w:val="left" w:pos="701"/>
        </w:tabs>
        <w:jc w:val="both"/>
        <w:rPr>
          <w:rFonts w:cs="Arial"/>
        </w:rPr>
      </w:pPr>
      <w:r>
        <w:rPr>
          <w:rFonts w:cs="Arial"/>
        </w:rPr>
        <w:t>The law requires us to keep your information for set amounts of time after we have finished seeing you. This will be dependent upon the treatment you have had.</w:t>
      </w:r>
    </w:p>
    <w:p w:rsidR="006C3A19" w:rsidRDefault="006C3A19" w:rsidP="006C3A19">
      <w:pPr>
        <w:pStyle w:val="BodyText"/>
        <w:tabs>
          <w:tab w:val="left" w:pos="701"/>
        </w:tabs>
        <w:jc w:val="both"/>
        <w:rPr>
          <w:rFonts w:cs="Arial"/>
        </w:rPr>
      </w:pPr>
    </w:p>
    <w:p w:rsidR="006C3A19" w:rsidRDefault="006C3A19" w:rsidP="006C3A19">
      <w:pPr>
        <w:pStyle w:val="BodyText"/>
        <w:tabs>
          <w:tab w:val="left" w:pos="701"/>
        </w:tabs>
        <w:jc w:val="both"/>
        <w:rPr>
          <w:rFonts w:cs="Arial"/>
        </w:rPr>
      </w:pPr>
      <w:r>
        <w:rPr>
          <w:rFonts w:cs="Arial"/>
        </w:rPr>
        <w:t xml:space="preserve">If you are an adult when we start seeing you, we will keep your information for 8 years from the date we last see you. </w:t>
      </w:r>
    </w:p>
    <w:p w:rsidR="006C3A19" w:rsidRDefault="006C3A19" w:rsidP="006C3A19">
      <w:pPr>
        <w:pStyle w:val="BodyText"/>
        <w:tabs>
          <w:tab w:val="left" w:pos="701"/>
        </w:tabs>
        <w:jc w:val="both"/>
        <w:rPr>
          <w:rFonts w:cs="Arial"/>
        </w:rPr>
      </w:pPr>
    </w:p>
    <w:p w:rsidR="006C3A19" w:rsidRDefault="006C3A19" w:rsidP="006C3A19">
      <w:pPr>
        <w:pStyle w:val="BodyText"/>
        <w:tabs>
          <w:tab w:val="left" w:pos="701"/>
        </w:tabs>
        <w:jc w:val="both"/>
        <w:rPr>
          <w:rFonts w:cs="Arial"/>
        </w:rPr>
      </w:pPr>
      <w:r>
        <w:rPr>
          <w:rFonts w:cs="Arial"/>
        </w:rPr>
        <w:t>We keep records of pregnancy for 25 years after the birth of the last child.</w:t>
      </w:r>
    </w:p>
    <w:p w:rsidR="006C3A19" w:rsidRDefault="006C3A19" w:rsidP="006C3A19">
      <w:pPr>
        <w:pStyle w:val="BodyText"/>
        <w:tabs>
          <w:tab w:val="left" w:pos="701"/>
        </w:tabs>
        <w:jc w:val="both"/>
        <w:rPr>
          <w:rFonts w:cs="Arial"/>
        </w:rPr>
      </w:pPr>
    </w:p>
    <w:p w:rsidR="006C3A19" w:rsidRDefault="006C3A19" w:rsidP="006C3A19">
      <w:pPr>
        <w:pStyle w:val="BodyText"/>
        <w:tabs>
          <w:tab w:val="left" w:pos="701"/>
        </w:tabs>
        <w:jc w:val="both"/>
        <w:rPr>
          <w:rFonts w:cs="Arial"/>
        </w:rPr>
      </w:pPr>
      <w:r>
        <w:rPr>
          <w:rFonts w:cs="Arial"/>
        </w:rPr>
        <w:t>If you are a child/young person, then we will keep your information until you reach the age of 25</w:t>
      </w:r>
    </w:p>
    <w:p w:rsidR="006C3A19" w:rsidRDefault="006C3A19" w:rsidP="006C3A19">
      <w:pPr>
        <w:pStyle w:val="BodyText"/>
        <w:tabs>
          <w:tab w:val="left" w:pos="701"/>
        </w:tabs>
        <w:jc w:val="both"/>
        <w:rPr>
          <w:rFonts w:cs="Arial"/>
        </w:rPr>
      </w:pPr>
    </w:p>
    <w:p w:rsidR="006C3A19" w:rsidRPr="006154AF" w:rsidRDefault="006C3A19" w:rsidP="006C3A19">
      <w:pPr>
        <w:pStyle w:val="BodyText"/>
        <w:tabs>
          <w:tab w:val="left" w:pos="701"/>
        </w:tabs>
        <w:jc w:val="both"/>
        <w:rPr>
          <w:rFonts w:cs="Arial"/>
        </w:rPr>
      </w:pPr>
      <w:r>
        <w:rPr>
          <w:rFonts w:cs="Arial"/>
        </w:rPr>
        <w:t>Some records are kept longer than this depending upon what they are about. Please ask if you are unsure how long we will keep your records.</w:t>
      </w:r>
    </w:p>
    <w:p w:rsidR="006C3A19" w:rsidRPr="000E722C" w:rsidRDefault="006C3A19" w:rsidP="006C3A19">
      <w:pPr>
        <w:pStyle w:val="BodyText"/>
        <w:tabs>
          <w:tab w:val="left" w:pos="701"/>
        </w:tabs>
        <w:rPr>
          <w:rFonts w:cs="Arial"/>
          <w:b/>
        </w:rPr>
      </w:pPr>
      <w:r>
        <w:rPr>
          <w:rFonts w:cs="Arial"/>
          <w:b/>
        </w:rPr>
        <w:t xml:space="preserve">  </w:t>
      </w:r>
    </w:p>
    <w:p w:rsidR="006C3A19" w:rsidRDefault="006C3A19" w:rsidP="006C3A19">
      <w:pPr>
        <w:jc w:val="both"/>
        <w:rPr>
          <w:rFonts w:ascii="Arial" w:hAnsi="Arial" w:cs="Arial"/>
          <w:sz w:val="32"/>
          <w:szCs w:val="32"/>
        </w:rPr>
      </w:pPr>
      <w:r>
        <w:rPr>
          <w:rFonts w:ascii="Arial" w:hAnsi="Arial" w:cs="Arial"/>
          <w:b/>
          <w:sz w:val="32"/>
          <w:szCs w:val="32"/>
        </w:rPr>
        <w:t>Who will you share my information with?</w:t>
      </w:r>
    </w:p>
    <w:p w:rsidR="006C3A19" w:rsidRDefault="006C3A19" w:rsidP="006C3A19">
      <w:pPr>
        <w:pStyle w:val="Default"/>
        <w:jc w:val="both"/>
      </w:pPr>
      <w:r>
        <w:t>We will share your information will all those who will provide you with care, including;</w:t>
      </w:r>
    </w:p>
    <w:p w:rsidR="006C3A19" w:rsidRDefault="006C3A19" w:rsidP="006C3A19">
      <w:pPr>
        <w:pStyle w:val="Default"/>
        <w:jc w:val="both"/>
      </w:pPr>
    </w:p>
    <w:p w:rsidR="006C3A19" w:rsidRDefault="006C3A19" w:rsidP="006C3A19">
      <w:pPr>
        <w:pStyle w:val="Default"/>
        <w:numPr>
          <w:ilvl w:val="0"/>
          <w:numId w:val="3"/>
        </w:numPr>
        <w:jc w:val="both"/>
      </w:pPr>
      <w:r>
        <w:t>Doctors</w:t>
      </w:r>
    </w:p>
    <w:p w:rsidR="006C3A19" w:rsidRDefault="006C3A19" w:rsidP="006C3A19">
      <w:pPr>
        <w:pStyle w:val="Default"/>
        <w:numPr>
          <w:ilvl w:val="0"/>
          <w:numId w:val="3"/>
        </w:numPr>
        <w:jc w:val="both"/>
      </w:pPr>
      <w:r>
        <w:t>Nurses</w:t>
      </w:r>
    </w:p>
    <w:p w:rsidR="006C3A19" w:rsidRDefault="006C3A19" w:rsidP="006C3A19">
      <w:pPr>
        <w:pStyle w:val="Default"/>
        <w:numPr>
          <w:ilvl w:val="0"/>
          <w:numId w:val="3"/>
        </w:numPr>
        <w:jc w:val="both"/>
      </w:pPr>
      <w:r>
        <w:t>Other hospitals</w:t>
      </w:r>
    </w:p>
    <w:p w:rsidR="006C3A19" w:rsidRDefault="006C3A19" w:rsidP="006C3A19">
      <w:pPr>
        <w:pStyle w:val="Default"/>
        <w:numPr>
          <w:ilvl w:val="0"/>
          <w:numId w:val="3"/>
        </w:numPr>
        <w:jc w:val="both"/>
      </w:pPr>
      <w:r>
        <w:t>Ambulance services</w:t>
      </w:r>
    </w:p>
    <w:p w:rsidR="006C3A19" w:rsidRDefault="006C3A19" w:rsidP="006C3A19">
      <w:pPr>
        <w:pStyle w:val="Default"/>
        <w:numPr>
          <w:ilvl w:val="0"/>
          <w:numId w:val="3"/>
        </w:numPr>
        <w:jc w:val="both"/>
      </w:pPr>
      <w:r>
        <w:t>Social workers</w:t>
      </w:r>
    </w:p>
    <w:p w:rsidR="006C3A19" w:rsidRDefault="006C3A19" w:rsidP="006C3A19">
      <w:pPr>
        <w:pStyle w:val="Default"/>
        <w:numPr>
          <w:ilvl w:val="0"/>
          <w:numId w:val="3"/>
        </w:numPr>
        <w:jc w:val="both"/>
      </w:pPr>
      <w:r>
        <w:t>Teachers</w:t>
      </w:r>
    </w:p>
    <w:p w:rsidR="006C3A19" w:rsidRDefault="006C3A19" w:rsidP="006C3A19">
      <w:pPr>
        <w:pStyle w:val="Default"/>
        <w:numPr>
          <w:ilvl w:val="0"/>
          <w:numId w:val="3"/>
        </w:numPr>
        <w:jc w:val="both"/>
      </w:pPr>
      <w:r>
        <w:t>Local councils</w:t>
      </w:r>
    </w:p>
    <w:p w:rsidR="006C3A19" w:rsidRDefault="006C3A19" w:rsidP="006C3A19">
      <w:pPr>
        <w:pStyle w:val="Default"/>
        <w:numPr>
          <w:ilvl w:val="0"/>
          <w:numId w:val="3"/>
        </w:numPr>
        <w:jc w:val="both"/>
      </w:pPr>
      <w:r>
        <w:t>Voluntary services</w:t>
      </w:r>
    </w:p>
    <w:p w:rsidR="006C3A19" w:rsidRDefault="006C3A19" w:rsidP="006C3A19">
      <w:pPr>
        <w:pStyle w:val="Default"/>
        <w:numPr>
          <w:ilvl w:val="0"/>
          <w:numId w:val="3"/>
        </w:numPr>
        <w:jc w:val="both"/>
      </w:pPr>
      <w:r>
        <w:t>Nursing homes</w:t>
      </w:r>
    </w:p>
    <w:p w:rsidR="006C3A19" w:rsidRDefault="006C3A19" w:rsidP="006C3A19">
      <w:pPr>
        <w:pStyle w:val="Default"/>
        <w:numPr>
          <w:ilvl w:val="0"/>
          <w:numId w:val="3"/>
        </w:numPr>
        <w:jc w:val="both"/>
      </w:pPr>
      <w:r>
        <w:t>Clinical Commissioning groups</w:t>
      </w:r>
    </w:p>
    <w:p w:rsidR="006C3A19" w:rsidRDefault="006C3A19" w:rsidP="006C3A19">
      <w:pPr>
        <w:pStyle w:val="Default"/>
        <w:numPr>
          <w:ilvl w:val="0"/>
          <w:numId w:val="3"/>
        </w:numPr>
        <w:jc w:val="both"/>
      </w:pPr>
      <w:r>
        <w:t>NHS England</w:t>
      </w:r>
    </w:p>
    <w:p w:rsidR="006C3A19" w:rsidRDefault="006C3A19" w:rsidP="006C3A19">
      <w:pPr>
        <w:pStyle w:val="Default"/>
        <w:jc w:val="both"/>
      </w:pPr>
    </w:p>
    <w:p w:rsidR="006C3A19" w:rsidRDefault="006C3A19" w:rsidP="006C3A19">
      <w:pPr>
        <w:pStyle w:val="Default"/>
        <w:jc w:val="both"/>
      </w:pPr>
      <w:r>
        <w:t>We will always try to tell you who we will be sharing your information with.</w:t>
      </w:r>
    </w:p>
    <w:p w:rsidR="006C3A19" w:rsidRDefault="006C3A19" w:rsidP="006C3A19">
      <w:pPr>
        <w:pStyle w:val="Default"/>
        <w:jc w:val="both"/>
      </w:pPr>
    </w:p>
    <w:p w:rsidR="006C3A19" w:rsidRPr="008E056F" w:rsidRDefault="006C3A19" w:rsidP="006C3A19">
      <w:pPr>
        <w:widowControl w:val="0"/>
        <w:overflowPunct w:val="0"/>
        <w:autoSpaceDE w:val="0"/>
        <w:autoSpaceDN w:val="0"/>
        <w:adjustRightInd w:val="0"/>
        <w:spacing w:after="0" w:line="240" w:lineRule="auto"/>
        <w:jc w:val="both"/>
        <w:textAlignment w:val="baseline"/>
        <w:rPr>
          <w:rFonts w:ascii="Arial" w:hAnsi="Arial" w:cs="Arial"/>
          <w:sz w:val="32"/>
          <w:szCs w:val="32"/>
        </w:rPr>
      </w:pPr>
      <w:r>
        <w:rPr>
          <w:rFonts w:ascii="Arial" w:hAnsi="Arial" w:cs="Arial"/>
          <w:b/>
          <w:sz w:val="32"/>
          <w:szCs w:val="32"/>
        </w:rPr>
        <w:t>How do you</w:t>
      </w:r>
      <w:r w:rsidRPr="008E056F">
        <w:rPr>
          <w:rFonts w:ascii="Arial" w:hAnsi="Arial" w:cs="Arial"/>
          <w:b/>
          <w:sz w:val="32"/>
          <w:szCs w:val="32"/>
        </w:rPr>
        <w:t xml:space="preserve"> make sure</w:t>
      </w:r>
      <w:r>
        <w:rPr>
          <w:rFonts w:ascii="Arial" w:hAnsi="Arial" w:cs="Arial"/>
          <w:b/>
          <w:sz w:val="32"/>
          <w:szCs w:val="32"/>
        </w:rPr>
        <w:t xml:space="preserve"> my information </w:t>
      </w:r>
      <w:r w:rsidRPr="008E056F">
        <w:rPr>
          <w:rFonts w:ascii="Arial" w:hAnsi="Arial" w:cs="Arial"/>
          <w:b/>
          <w:sz w:val="32"/>
          <w:szCs w:val="32"/>
        </w:rPr>
        <w:t>is safe and secure?</w:t>
      </w:r>
    </w:p>
    <w:p w:rsidR="006C3A19" w:rsidRPr="000737F0"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r w:rsidRPr="000737F0">
        <w:rPr>
          <w:rFonts w:ascii="Arial" w:hAnsi="Arial" w:cs="Arial"/>
          <w:sz w:val="24"/>
          <w:szCs w:val="24"/>
        </w:rPr>
        <w:t xml:space="preserve">We will use your information in a way that follows data protection laws and Trust policies and procedures.  </w:t>
      </w:r>
    </w:p>
    <w:p w:rsidR="006C3A19" w:rsidRPr="000737F0"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p>
    <w:p w:rsidR="006C3A19" w:rsidRPr="000737F0"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r w:rsidRPr="000737F0">
        <w:rPr>
          <w:rFonts w:ascii="Arial" w:hAnsi="Arial" w:cs="Arial"/>
          <w:sz w:val="24"/>
          <w:szCs w:val="24"/>
        </w:rPr>
        <w:t xml:space="preserve">Everyone working for the NHS </w:t>
      </w:r>
      <w:r>
        <w:rPr>
          <w:rFonts w:ascii="Arial" w:hAnsi="Arial" w:cs="Arial"/>
          <w:sz w:val="24"/>
          <w:szCs w:val="24"/>
        </w:rPr>
        <w:t>must keep your information secure and only look at it when they are providing you with care and treatment</w:t>
      </w:r>
      <w:r w:rsidRPr="000737F0">
        <w:rPr>
          <w:rFonts w:ascii="Arial" w:hAnsi="Arial" w:cs="Arial"/>
          <w:sz w:val="24"/>
          <w:szCs w:val="24"/>
        </w:rPr>
        <w:t xml:space="preserve">.  </w:t>
      </w:r>
    </w:p>
    <w:p w:rsidR="006C3A19" w:rsidRPr="000737F0"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p>
    <w:p w:rsidR="006C3A19"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We make sure that paper records are kept locked away when not in use.</w:t>
      </w:r>
    </w:p>
    <w:p w:rsidR="006C3A19"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p>
    <w:p w:rsidR="006C3A19" w:rsidRPr="000737F0"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sz w:val="24"/>
          <w:szCs w:val="24"/>
        </w:rPr>
        <w:t>We make sure that our computers do not let anyone see information about you unless they are the staff that are helping you.</w:t>
      </w:r>
    </w:p>
    <w:p w:rsidR="002A2B66" w:rsidRDefault="002A2B66" w:rsidP="006C3A19">
      <w:pPr>
        <w:widowControl w:val="0"/>
        <w:overflowPunct w:val="0"/>
        <w:autoSpaceDE w:val="0"/>
        <w:autoSpaceDN w:val="0"/>
        <w:adjustRightInd w:val="0"/>
        <w:spacing w:after="0" w:line="240" w:lineRule="auto"/>
        <w:jc w:val="both"/>
        <w:textAlignment w:val="baseline"/>
        <w:rPr>
          <w:rFonts w:ascii="Arial" w:hAnsi="Arial" w:cs="Arial"/>
          <w:b/>
          <w:sz w:val="32"/>
          <w:szCs w:val="32"/>
        </w:rPr>
      </w:pPr>
    </w:p>
    <w:p w:rsidR="006C3A19" w:rsidRPr="000737F0"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r>
        <w:rPr>
          <w:rFonts w:ascii="Arial" w:hAnsi="Arial" w:cs="Arial"/>
          <w:b/>
          <w:sz w:val="32"/>
          <w:szCs w:val="32"/>
        </w:rPr>
        <w:t>How do you protect my</w:t>
      </w:r>
      <w:r w:rsidRPr="00D3553D">
        <w:rPr>
          <w:rFonts w:ascii="Arial" w:hAnsi="Arial" w:cs="Arial"/>
          <w:b/>
          <w:sz w:val="32"/>
          <w:szCs w:val="32"/>
        </w:rPr>
        <w:t xml:space="preserve"> privacy/confidentiality</w:t>
      </w:r>
      <w:r w:rsidRPr="000737F0">
        <w:rPr>
          <w:rFonts w:ascii="Arial" w:hAnsi="Arial" w:cs="Arial"/>
          <w:b/>
          <w:sz w:val="24"/>
          <w:szCs w:val="24"/>
        </w:rPr>
        <w:t>?</w:t>
      </w:r>
    </w:p>
    <w:p w:rsidR="006C3A19"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p>
    <w:p w:rsidR="006C3A19" w:rsidRPr="000737F0"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r w:rsidRPr="000737F0">
        <w:rPr>
          <w:rFonts w:ascii="Arial" w:hAnsi="Arial" w:cs="Arial"/>
          <w:sz w:val="24"/>
          <w:szCs w:val="24"/>
        </w:rPr>
        <w:t>We protect your information by following data protection laws:</w:t>
      </w:r>
    </w:p>
    <w:p w:rsidR="006C3A19" w:rsidRPr="000737F0" w:rsidRDefault="006C3A19" w:rsidP="006C3A19">
      <w:pPr>
        <w:pStyle w:val="ListParagraph"/>
        <w:widowControl w:val="0"/>
        <w:numPr>
          <w:ilvl w:val="0"/>
          <w:numId w:val="1"/>
        </w:numPr>
        <w:overflowPunct w:val="0"/>
        <w:autoSpaceDE w:val="0"/>
        <w:autoSpaceDN w:val="0"/>
        <w:adjustRightInd w:val="0"/>
        <w:spacing w:after="0" w:line="240" w:lineRule="auto"/>
        <w:jc w:val="both"/>
        <w:textAlignment w:val="baseline"/>
      </w:pPr>
      <w:r w:rsidRPr="000737F0">
        <w:t>General Data P</w:t>
      </w:r>
      <w:r>
        <w:t>rotection Regulation (GDPR) 2016</w:t>
      </w:r>
    </w:p>
    <w:p w:rsidR="006C3A19" w:rsidRPr="000737F0" w:rsidRDefault="006C3A19" w:rsidP="006C3A19">
      <w:pPr>
        <w:pStyle w:val="ListParagraph"/>
        <w:widowControl w:val="0"/>
        <w:numPr>
          <w:ilvl w:val="0"/>
          <w:numId w:val="1"/>
        </w:numPr>
        <w:overflowPunct w:val="0"/>
        <w:autoSpaceDE w:val="0"/>
        <w:autoSpaceDN w:val="0"/>
        <w:adjustRightInd w:val="0"/>
        <w:spacing w:after="0" w:line="240" w:lineRule="auto"/>
        <w:jc w:val="both"/>
        <w:textAlignment w:val="baseline"/>
      </w:pPr>
      <w:r>
        <w:t>Data Protection Act (DPA) 2018</w:t>
      </w:r>
    </w:p>
    <w:p w:rsidR="006C3A19" w:rsidRPr="000737F0" w:rsidRDefault="006C3A19" w:rsidP="006C3A19">
      <w:pPr>
        <w:widowControl w:val="0"/>
        <w:overflowPunct w:val="0"/>
        <w:autoSpaceDE w:val="0"/>
        <w:autoSpaceDN w:val="0"/>
        <w:adjustRightInd w:val="0"/>
        <w:spacing w:after="0" w:line="240" w:lineRule="auto"/>
        <w:jc w:val="both"/>
        <w:textAlignment w:val="baseline"/>
        <w:rPr>
          <w:rFonts w:ascii="Arial" w:hAnsi="Arial" w:cs="Arial"/>
          <w:sz w:val="24"/>
          <w:szCs w:val="24"/>
        </w:rPr>
      </w:pPr>
    </w:p>
    <w:p w:rsidR="006C3A19" w:rsidRPr="0092259C" w:rsidRDefault="006C3A19" w:rsidP="006C3A19">
      <w:pPr>
        <w:spacing w:after="0" w:line="240" w:lineRule="auto"/>
        <w:contextualSpacing/>
        <w:jc w:val="both"/>
        <w:rPr>
          <w:rFonts w:ascii="Arial" w:hAnsi="Arial" w:cs="Arial"/>
          <w:b/>
          <w:sz w:val="32"/>
          <w:szCs w:val="32"/>
        </w:rPr>
      </w:pPr>
      <w:r>
        <w:rPr>
          <w:rFonts w:ascii="Arial" w:hAnsi="Arial" w:cs="Arial"/>
          <w:b/>
          <w:sz w:val="32"/>
          <w:szCs w:val="32"/>
        </w:rPr>
        <w:t>Can I have a copy of</w:t>
      </w:r>
      <w:r w:rsidRPr="0092259C">
        <w:rPr>
          <w:rFonts w:ascii="Arial" w:hAnsi="Arial" w:cs="Arial"/>
          <w:b/>
          <w:sz w:val="32"/>
          <w:szCs w:val="32"/>
        </w:rPr>
        <w:t xml:space="preserve"> my information? </w:t>
      </w:r>
    </w:p>
    <w:p w:rsidR="006C3A19" w:rsidRDefault="006C3A19" w:rsidP="006C3A19">
      <w:pPr>
        <w:spacing w:after="0" w:line="240" w:lineRule="auto"/>
        <w:jc w:val="both"/>
        <w:rPr>
          <w:rFonts w:ascii="Arial" w:hAnsi="Arial" w:cs="Arial"/>
          <w:sz w:val="24"/>
          <w:szCs w:val="24"/>
        </w:rPr>
      </w:pPr>
    </w:p>
    <w:p w:rsidR="006C3A19" w:rsidRDefault="006C3A19" w:rsidP="006C3A19">
      <w:pPr>
        <w:spacing w:after="0" w:line="240" w:lineRule="auto"/>
        <w:jc w:val="both"/>
        <w:rPr>
          <w:rFonts w:ascii="Arial" w:hAnsi="Arial" w:cs="Arial"/>
          <w:sz w:val="24"/>
          <w:szCs w:val="24"/>
        </w:rPr>
      </w:pPr>
      <w:r>
        <w:rPr>
          <w:rFonts w:ascii="Arial" w:hAnsi="Arial" w:cs="Arial"/>
          <w:sz w:val="24"/>
          <w:szCs w:val="24"/>
        </w:rPr>
        <w:t xml:space="preserve">You can have a copy of the information we hold about you. There is no charge for the first copy we give you and we will give it to you within 30 days where we can. </w:t>
      </w:r>
    </w:p>
    <w:p w:rsidR="006C3A19" w:rsidRDefault="006C3A19" w:rsidP="006C3A19">
      <w:pPr>
        <w:spacing w:after="0" w:line="240" w:lineRule="auto"/>
        <w:jc w:val="both"/>
        <w:rPr>
          <w:rFonts w:ascii="Arial" w:hAnsi="Arial" w:cs="Arial"/>
          <w:sz w:val="24"/>
          <w:szCs w:val="24"/>
        </w:rPr>
      </w:pPr>
    </w:p>
    <w:p w:rsidR="006C3A19" w:rsidRDefault="006C3A19" w:rsidP="006C3A19">
      <w:pPr>
        <w:spacing w:after="0" w:line="240" w:lineRule="auto"/>
        <w:jc w:val="both"/>
        <w:rPr>
          <w:rFonts w:ascii="Arial" w:hAnsi="Arial" w:cs="Arial"/>
          <w:sz w:val="24"/>
          <w:szCs w:val="24"/>
        </w:rPr>
      </w:pPr>
      <w:r>
        <w:rPr>
          <w:rFonts w:ascii="Arial" w:hAnsi="Arial" w:cs="Arial"/>
          <w:sz w:val="24"/>
          <w:szCs w:val="24"/>
        </w:rPr>
        <w:t>If you have a lot of records, we may take a little longer but we will always tell you about this.</w:t>
      </w:r>
    </w:p>
    <w:p w:rsidR="006C3A19" w:rsidRPr="008A2B91" w:rsidRDefault="006C3A19" w:rsidP="006C3A19">
      <w:pPr>
        <w:pStyle w:val="Default"/>
        <w:jc w:val="both"/>
        <w:rPr>
          <w:color w:val="auto"/>
        </w:rPr>
      </w:pPr>
    </w:p>
    <w:p w:rsidR="006C3A19" w:rsidRDefault="006C3A19" w:rsidP="006C3A19">
      <w:pPr>
        <w:spacing w:after="0" w:line="240" w:lineRule="auto"/>
        <w:contextualSpacing/>
        <w:jc w:val="both"/>
        <w:rPr>
          <w:rFonts w:ascii="Arial" w:hAnsi="Arial" w:cs="Arial"/>
          <w:b/>
          <w:sz w:val="24"/>
          <w:szCs w:val="24"/>
        </w:rPr>
      </w:pPr>
      <w:r w:rsidRPr="000737F0">
        <w:rPr>
          <w:rFonts w:ascii="Arial" w:hAnsi="Arial" w:cs="Arial"/>
          <w:b/>
          <w:sz w:val="24"/>
          <w:szCs w:val="24"/>
        </w:rPr>
        <w:t xml:space="preserve">To </w:t>
      </w:r>
      <w:r>
        <w:rPr>
          <w:rFonts w:ascii="Arial" w:hAnsi="Arial" w:cs="Arial"/>
          <w:b/>
          <w:sz w:val="24"/>
          <w:szCs w:val="24"/>
        </w:rPr>
        <w:t>ask for a copy</w:t>
      </w:r>
      <w:r w:rsidRPr="000737F0">
        <w:rPr>
          <w:rFonts w:ascii="Arial" w:hAnsi="Arial" w:cs="Arial"/>
          <w:b/>
          <w:sz w:val="24"/>
          <w:szCs w:val="24"/>
        </w:rPr>
        <w:t>, please contact:</w:t>
      </w:r>
    </w:p>
    <w:p w:rsidR="006C3A19" w:rsidRDefault="006C3A19" w:rsidP="006C3A19">
      <w:pPr>
        <w:spacing w:after="0" w:line="240" w:lineRule="auto"/>
        <w:contextualSpacing/>
        <w:jc w:val="both"/>
        <w:rPr>
          <w:rFonts w:ascii="Arial" w:hAnsi="Arial" w:cs="Arial"/>
          <w:b/>
          <w:sz w:val="24"/>
          <w:szCs w:val="24"/>
        </w:rPr>
      </w:pPr>
    </w:p>
    <w:p w:rsidR="006C3A19" w:rsidRPr="000737F0" w:rsidRDefault="006C3A19" w:rsidP="006C3A19">
      <w:pPr>
        <w:spacing w:after="0" w:line="240" w:lineRule="auto"/>
        <w:contextualSpacing/>
        <w:jc w:val="both"/>
        <w:rPr>
          <w:rFonts w:ascii="Arial" w:hAnsi="Arial" w:cs="Arial"/>
          <w:b/>
          <w:sz w:val="24"/>
          <w:szCs w:val="24"/>
        </w:rPr>
      </w:pPr>
      <w:r>
        <w:rPr>
          <w:rFonts w:ascii="Arial" w:hAnsi="Arial" w:cs="Arial"/>
          <w:b/>
          <w:sz w:val="24"/>
          <w:szCs w:val="24"/>
        </w:rPr>
        <w:t>If you live in Sunderland</w:t>
      </w:r>
    </w:p>
    <w:p w:rsidR="006C3A19" w:rsidRDefault="006C3A19" w:rsidP="006C3A19">
      <w:pPr>
        <w:spacing w:after="0" w:line="240" w:lineRule="auto"/>
        <w:jc w:val="both"/>
        <w:rPr>
          <w:rFonts w:ascii="Arial" w:hAnsi="Arial" w:cs="Arial"/>
          <w:i/>
          <w:sz w:val="24"/>
          <w:szCs w:val="24"/>
        </w:rPr>
      </w:pPr>
    </w:p>
    <w:p w:rsidR="006C3A19" w:rsidRPr="002A2B66" w:rsidRDefault="006C3A19" w:rsidP="006C3A19">
      <w:pPr>
        <w:spacing w:after="0" w:line="240" w:lineRule="auto"/>
        <w:jc w:val="both"/>
        <w:rPr>
          <w:rFonts w:ascii="Arial" w:eastAsia="Calibri" w:hAnsi="Arial" w:cs="Arial"/>
          <w:sz w:val="24"/>
          <w:szCs w:val="24"/>
        </w:rPr>
      </w:pPr>
      <w:r w:rsidRPr="002A2B66">
        <w:rPr>
          <w:rFonts w:ascii="Arial" w:eastAsia="Calibri" w:hAnsi="Arial" w:cs="Arial"/>
          <w:sz w:val="24"/>
          <w:szCs w:val="24"/>
        </w:rPr>
        <w:t>Enquiries Office</w:t>
      </w:r>
    </w:p>
    <w:p w:rsidR="006C3A19" w:rsidRPr="002A2B66" w:rsidRDefault="006C3A19" w:rsidP="006C3A19">
      <w:pPr>
        <w:spacing w:after="0" w:line="240" w:lineRule="auto"/>
        <w:jc w:val="both"/>
        <w:rPr>
          <w:rFonts w:ascii="Arial" w:eastAsia="Calibri" w:hAnsi="Arial" w:cs="Arial"/>
          <w:sz w:val="24"/>
          <w:szCs w:val="24"/>
        </w:rPr>
      </w:pPr>
      <w:r w:rsidRPr="002A2B66">
        <w:rPr>
          <w:rFonts w:ascii="Arial" w:eastAsia="Calibri" w:hAnsi="Arial" w:cs="Arial"/>
          <w:sz w:val="24"/>
          <w:szCs w:val="24"/>
        </w:rPr>
        <w:t>Medical Records Department</w:t>
      </w:r>
    </w:p>
    <w:p w:rsidR="006C3A19" w:rsidRPr="002A2B66" w:rsidRDefault="006C3A19" w:rsidP="006C3A19">
      <w:pPr>
        <w:spacing w:after="0" w:line="240" w:lineRule="auto"/>
        <w:jc w:val="both"/>
        <w:rPr>
          <w:rFonts w:ascii="Arial" w:eastAsia="Calibri" w:hAnsi="Arial" w:cs="Arial"/>
          <w:sz w:val="24"/>
          <w:szCs w:val="24"/>
        </w:rPr>
      </w:pPr>
      <w:r w:rsidRPr="002A2B66">
        <w:rPr>
          <w:rFonts w:ascii="Arial" w:eastAsia="Calibri" w:hAnsi="Arial" w:cs="Arial"/>
          <w:sz w:val="24"/>
          <w:szCs w:val="24"/>
        </w:rPr>
        <w:t>South Tyneside and Sunderland NHS Foundation Trust</w:t>
      </w:r>
    </w:p>
    <w:p w:rsidR="006C3A19" w:rsidRPr="002A2B66" w:rsidRDefault="006C3A19" w:rsidP="006C3A19">
      <w:pPr>
        <w:spacing w:after="0" w:line="240" w:lineRule="auto"/>
        <w:jc w:val="both"/>
        <w:rPr>
          <w:rFonts w:ascii="Arial" w:eastAsia="Calibri" w:hAnsi="Arial" w:cs="Arial"/>
          <w:sz w:val="24"/>
          <w:szCs w:val="24"/>
        </w:rPr>
      </w:pPr>
      <w:r w:rsidRPr="002A2B66">
        <w:rPr>
          <w:rFonts w:ascii="Arial" w:eastAsia="Calibri" w:hAnsi="Arial" w:cs="Arial"/>
          <w:sz w:val="24"/>
          <w:szCs w:val="24"/>
        </w:rPr>
        <w:t>Sunderland Royal Hospital</w:t>
      </w:r>
    </w:p>
    <w:p w:rsidR="006C3A19" w:rsidRPr="002A2B66" w:rsidRDefault="006C3A19" w:rsidP="006C3A19">
      <w:pPr>
        <w:spacing w:after="0" w:line="240" w:lineRule="auto"/>
        <w:jc w:val="both"/>
        <w:rPr>
          <w:rFonts w:ascii="Arial" w:eastAsia="Calibri" w:hAnsi="Arial" w:cs="Arial"/>
          <w:sz w:val="24"/>
          <w:szCs w:val="24"/>
        </w:rPr>
      </w:pPr>
      <w:proofErr w:type="spellStart"/>
      <w:r w:rsidRPr="002A2B66">
        <w:rPr>
          <w:rFonts w:ascii="Arial" w:eastAsia="Calibri" w:hAnsi="Arial" w:cs="Arial"/>
          <w:sz w:val="24"/>
          <w:szCs w:val="24"/>
        </w:rPr>
        <w:t>Kayll</w:t>
      </w:r>
      <w:proofErr w:type="spellEnd"/>
      <w:r w:rsidRPr="002A2B66">
        <w:rPr>
          <w:rFonts w:ascii="Arial" w:eastAsia="Calibri" w:hAnsi="Arial" w:cs="Arial"/>
          <w:sz w:val="24"/>
          <w:szCs w:val="24"/>
        </w:rPr>
        <w:t xml:space="preserve"> Road</w:t>
      </w:r>
    </w:p>
    <w:p w:rsidR="006C3A19" w:rsidRPr="002A2B66" w:rsidRDefault="006C3A19" w:rsidP="006C3A19">
      <w:pPr>
        <w:spacing w:after="0" w:line="240" w:lineRule="auto"/>
        <w:jc w:val="both"/>
        <w:rPr>
          <w:rFonts w:ascii="Arial" w:eastAsia="Calibri" w:hAnsi="Arial" w:cs="Arial"/>
          <w:sz w:val="24"/>
          <w:szCs w:val="24"/>
        </w:rPr>
      </w:pPr>
      <w:r w:rsidRPr="002A2B66">
        <w:rPr>
          <w:rFonts w:ascii="Arial" w:eastAsia="Calibri" w:hAnsi="Arial" w:cs="Arial"/>
          <w:sz w:val="24"/>
          <w:szCs w:val="24"/>
        </w:rPr>
        <w:t>Sunderland</w:t>
      </w:r>
    </w:p>
    <w:p w:rsidR="006C3A19" w:rsidRPr="002A2B66" w:rsidRDefault="006C3A19" w:rsidP="006C3A19">
      <w:pPr>
        <w:spacing w:after="0" w:line="240" w:lineRule="auto"/>
        <w:jc w:val="both"/>
        <w:rPr>
          <w:rFonts w:ascii="Arial" w:eastAsia="Calibri" w:hAnsi="Arial" w:cs="Arial"/>
          <w:sz w:val="24"/>
          <w:szCs w:val="24"/>
        </w:rPr>
      </w:pPr>
      <w:r w:rsidRPr="002A2B66">
        <w:rPr>
          <w:rFonts w:ascii="Arial" w:eastAsia="Calibri" w:hAnsi="Arial" w:cs="Arial"/>
          <w:sz w:val="24"/>
          <w:szCs w:val="24"/>
        </w:rPr>
        <w:t>SR4 7TP</w:t>
      </w:r>
    </w:p>
    <w:p w:rsidR="006C3A19" w:rsidRPr="002A2B66" w:rsidRDefault="006C3A19" w:rsidP="006C3A19">
      <w:pPr>
        <w:spacing w:line="240" w:lineRule="auto"/>
        <w:jc w:val="both"/>
        <w:rPr>
          <w:rFonts w:ascii="Arial" w:eastAsia="Calibri" w:hAnsi="Arial" w:cs="Arial"/>
          <w:sz w:val="24"/>
          <w:szCs w:val="24"/>
        </w:rPr>
      </w:pPr>
    </w:p>
    <w:p w:rsidR="006C3A19" w:rsidRPr="002A2B66" w:rsidRDefault="006C3A19" w:rsidP="006C3A19">
      <w:pPr>
        <w:spacing w:line="240" w:lineRule="auto"/>
        <w:jc w:val="both"/>
        <w:rPr>
          <w:rFonts w:ascii="Arial" w:eastAsia="Calibri" w:hAnsi="Arial" w:cs="Arial"/>
          <w:color w:val="0000FF"/>
          <w:sz w:val="24"/>
          <w:szCs w:val="24"/>
          <w:u w:val="single"/>
        </w:rPr>
      </w:pPr>
      <w:r w:rsidRPr="002A2B66">
        <w:rPr>
          <w:rFonts w:ascii="Arial" w:eastAsia="Calibri" w:hAnsi="Arial" w:cs="Arial"/>
          <w:sz w:val="24"/>
          <w:szCs w:val="24"/>
        </w:rPr>
        <w:t xml:space="preserve">Or email: </w:t>
      </w:r>
      <w:hyperlink r:id="rId10" w:history="1">
        <w:r w:rsidRPr="002A2B66">
          <w:rPr>
            <w:rFonts w:ascii="Arial" w:eastAsia="Calibri" w:hAnsi="Arial" w:cs="Arial"/>
            <w:color w:val="0000FF"/>
            <w:sz w:val="24"/>
            <w:szCs w:val="24"/>
            <w:u w:val="single"/>
          </w:rPr>
          <w:t>accesstomedicalrecords@chsft.nhs.uk</w:t>
        </w:r>
      </w:hyperlink>
    </w:p>
    <w:p w:rsidR="006C3A19" w:rsidRPr="002A2B66" w:rsidRDefault="006C3A19" w:rsidP="006C3A19">
      <w:pPr>
        <w:spacing w:line="240" w:lineRule="auto"/>
        <w:jc w:val="both"/>
        <w:rPr>
          <w:rFonts w:ascii="Arial" w:eastAsia="Calibri" w:hAnsi="Arial" w:cs="Arial"/>
          <w:b/>
          <w:sz w:val="24"/>
          <w:szCs w:val="24"/>
        </w:rPr>
      </w:pPr>
      <w:r w:rsidRPr="002A2B66">
        <w:rPr>
          <w:rFonts w:ascii="Arial" w:eastAsia="Calibri" w:hAnsi="Arial" w:cs="Arial"/>
          <w:b/>
          <w:sz w:val="24"/>
          <w:szCs w:val="24"/>
        </w:rPr>
        <w:t>If you live in South Tyneside or Gateshead</w:t>
      </w:r>
    </w:p>
    <w:p w:rsidR="006C3A19" w:rsidRPr="002A2B66" w:rsidRDefault="006C3A19" w:rsidP="006C3A19">
      <w:pPr>
        <w:spacing w:after="0" w:line="240" w:lineRule="auto"/>
        <w:jc w:val="both"/>
        <w:rPr>
          <w:rFonts w:ascii="Arial" w:hAnsi="Arial" w:cs="Arial"/>
          <w:sz w:val="24"/>
          <w:szCs w:val="24"/>
        </w:rPr>
      </w:pPr>
      <w:r w:rsidRPr="002A2B66">
        <w:rPr>
          <w:rFonts w:ascii="Arial" w:hAnsi="Arial" w:cs="Arial"/>
          <w:sz w:val="24"/>
          <w:szCs w:val="24"/>
        </w:rPr>
        <w:t>Access to Records Team</w:t>
      </w:r>
    </w:p>
    <w:p w:rsidR="006C3A19" w:rsidRPr="002A2B66" w:rsidRDefault="006C3A19" w:rsidP="006C3A19">
      <w:pPr>
        <w:spacing w:after="0" w:line="240" w:lineRule="auto"/>
        <w:jc w:val="both"/>
        <w:rPr>
          <w:rFonts w:ascii="Arial" w:hAnsi="Arial" w:cs="Arial"/>
          <w:sz w:val="24"/>
          <w:szCs w:val="24"/>
        </w:rPr>
      </w:pPr>
      <w:r w:rsidRPr="002A2B66">
        <w:rPr>
          <w:rFonts w:ascii="Arial" w:hAnsi="Arial" w:cs="Arial"/>
          <w:sz w:val="24"/>
          <w:szCs w:val="24"/>
        </w:rPr>
        <w:t>Medical Records Department</w:t>
      </w:r>
    </w:p>
    <w:p w:rsidR="006C3A19" w:rsidRPr="002A2B66" w:rsidRDefault="006C3A19" w:rsidP="006C3A19">
      <w:pPr>
        <w:spacing w:after="0" w:line="240" w:lineRule="auto"/>
        <w:jc w:val="both"/>
        <w:rPr>
          <w:rFonts w:ascii="Arial" w:hAnsi="Arial" w:cs="Arial"/>
          <w:sz w:val="24"/>
          <w:szCs w:val="24"/>
        </w:rPr>
      </w:pPr>
      <w:proofErr w:type="spellStart"/>
      <w:r w:rsidRPr="002A2B66">
        <w:rPr>
          <w:rFonts w:ascii="Arial" w:hAnsi="Arial" w:cs="Arial"/>
          <w:sz w:val="24"/>
          <w:szCs w:val="24"/>
        </w:rPr>
        <w:t>Ingham</w:t>
      </w:r>
      <w:proofErr w:type="spellEnd"/>
      <w:r w:rsidRPr="002A2B66">
        <w:rPr>
          <w:rFonts w:ascii="Arial" w:hAnsi="Arial" w:cs="Arial"/>
          <w:sz w:val="24"/>
          <w:szCs w:val="24"/>
        </w:rPr>
        <w:t xml:space="preserve"> Wing</w:t>
      </w:r>
    </w:p>
    <w:p w:rsidR="006C3A19" w:rsidRPr="002A2B66" w:rsidRDefault="006C3A19" w:rsidP="006C3A19">
      <w:pPr>
        <w:spacing w:after="0" w:line="240" w:lineRule="auto"/>
        <w:jc w:val="both"/>
        <w:rPr>
          <w:rFonts w:ascii="Arial" w:hAnsi="Arial" w:cs="Arial"/>
          <w:sz w:val="24"/>
          <w:szCs w:val="24"/>
        </w:rPr>
      </w:pPr>
      <w:r w:rsidRPr="002A2B66">
        <w:rPr>
          <w:rFonts w:ascii="Arial" w:hAnsi="Arial" w:cs="Arial"/>
          <w:sz w:val="24"/>
          <w:szCs w:val="24"/>
        </w:rPr>
        <w:t>South Tyneside and Sunderland NHS Foundation Trust</w:t>
      </w:r>
    </w:p>
    <w:p w:rsidR="006C3A19" w:rsidRPr="002A2B66" w:rsidRDefault="006C3A19" w:rsidP="006C3A19">
      <w:pPr>
        <w:spacing w:after="0" w:line="240" w:lineRule="auto"/>
        <w:jc w:val="both"/>
        <w:rPr>
          <w:rFonts w:ascii="Arial" w:hAnsi="Arial" w:cs="Arial"/>
          <w:sz w:val="24"/>
          <w:szCs w:val="24"/>
        </w:rPr>
      </w:pPr>
      <w:proofErr w:type="spellStart"/>
      <w:r w:rsidRPr="002A2B66">
        <w:rPr>
          <w:rFonts w:ascii="Arial" w:hAnsi="Arial" w:cs="Arial"/>
          <w:sz w:val="24"/>
          <w:szCs w:val="24"/>
        </w:rPr>
        <w:t>Harton</w:t>
      </w:r>
      <w:proofErr w:type="spellEnd"/>
      <w:r w:rsidRPr="002A2B66">
        <w:rPr>
          <w:rFonts w:ascii="Arial" w:hAnsi="Arial" w:cs="Arial"/>
          <w:sz w:val="24"/>
          <w:szCs w:val="24"/>
        </w:rPr>
        <w:t xml:space="preserve"> Lane</w:t>
      </w:r>
    </w:p>
    <w:p w:rsidR="006C3A19" w:rsidRPr="002A2B66" w:rsidRDefault="006C3A19" w:rsidP="006C3A19">
      <w:pPr>
        <w:spacing w:after="0" w:line="240" w:lineRule="auto"/>
        <w:jc w:val="both"/>
        <w:rPr>
          <w:rFonts w:ascii="Arial" w:hAnsi="Arial" w:cs="Arial"/>
          <w:sz w:val="24"/>
          <w:szCs w:val="24"/>
        </w:rPr>
      </w:pPr>
      <w:r w:rsidRPr="002A2B66">
        <w:rPr>
          <w:rFonts w:ascii="Arial" w:hAnsi="Arial" w:cs="Arial"/>
          <w:sz w:val="24"/>
          <w:szCs w:val="24"/>
        </w:rPr>
        <w:t>South Shields</w:t>
      </w:r>
    </w:p>
    <w:p w:rsidR="006C3A19" w:rsidRPr="002A2B66" w:rsidRDefault="006C3A19" w:rsidP="006C3A19">
      <w:pPr>
        <w:spacing w:after="0" w:line="240" w:lineRule="auto"/>
        <w:jc w:val="both"/>
        <w:rPr>
          <w:rFonts w:ascii="Arial" w:hAnsi="Arial" w:cs="Arial"/>
          <w:sz w:val="24"/>
          <w:szCs w:val="24"/>
        </w:rPr>
      </w:pPr>
      <w:r w:rsidRPr="002A2B66">
        <w:rPr>
          <w:rFonts w:ascii="Arial" w:hAnsi="Arial" w:cs="Arial"/>
          <w:sz w:val="24"/>
          <w:szCs w:val="24"/>
        </w:rPr>
        <w:t>NE34 0PL</w:t>
      </w:r>
    </w:p>
    <w:p w:rsidR="006C3A19" w:rsidRPr="002A2B66" w:rsidRDefault="006C3A19" w:rsidP="006C3A19">
      <w:pPr>
        <w:spacing w:after="0" w:line="240" w:lineRule="auto"/>
        <w:jc w:val="both"/>
        <w:rPr>
          <w:rFonts w:ascii="Arial" w:hAnsi="Arial" w:cs="Arial"/>
          <w:sz w:val="24"/>
          <w:szCs w:val="24"/>
        </w:rPr>
      </w:pPr>
    </w:p>
    <w:p w:rsidR="006C3A19" w:rsidRPr="002A2B66" w:rsidRDefault="006C3A19" w:rsidP="006C3A19">
      <w:pPr>
        <w:spacing w:after="0" w:line="240" w:lineRule="auto"/>
        <w:jc w:val="both"/>
        <w:rPr>
          <w:rFonts w:ascii="Arial" w:hAnsi="Arial" w:cs="Arial"/>
          <w:sz w:val="24"/>
          <w:szCs w:val="24"/>
        </w:rPr>
      </w:pPr>
      <w:r w:rsidRPr="002A2B66">
        <w:rPr>
          <w:rFonts w:ascii="Arial" w:hAnsi="Arial" w:cs="Arial"/>
          <w:sz w:val="24"/>
          <w:szCs w:val="24"/>
        </w:rPr>
        <w:t xml:space="preserve">Or email: </w:t>
      </w:r>
      <w:hyperlink r:id="rId11" w:history="1">
        <w:r w:rsidRPr="002A2B66">
          <w:rPr>
            <w:rStyle w:val="Hyperlink"/>
            <w:rFonts w:ascii="Arial" w:hAnsi="Arial" w:cs="Arial"/>
            <w:sz w:val="24"/>
            <w:szCs w:val="24"/>
          </w:rPr>
          <w:t>accesstomedicalrecords@stft.nhs.uk</w:t>
        </w:r>
      </w:hyperlink>
    </w:p>
    <w:p w:rsidR="006C3A19" w:rsidRPr="002A2B66" w:rsidRDefault="006C3A19" w:rsidP="006C3A19">
      <w:pPr>
        <w:pStyle w:val="Heading1"/>
        <w:ind w:left="0"/>
        <w:jc w:val="both"/>
        <w:rPr>
          <w:spacing w:val="-2"/>
          <w:sz w:val="24"/>
          <w:szCs w:val="24"/>
        </w:rPr>
      </w:pPr>
    </w:p>
    <w:p w:rsidR="002A2B66" w:rsidRPr="002A2B66" w:rsidRDefault="002A2B66" w:rsidP="006C3A19">
      <w:pPr>
        <w:spacing w:after="0" w:line="240" w:lineRule="auto"/>
        <w:contextualSpacing/>
        <w:jc w:val="both"/>
        <w:rPr>
          <w:rFonts w:ascii="Arial" w:hAnsi="Arial" w:cs="Arial"/>
          <w:b/>
          <w:sz w:val="24"/>
          <w:szCs w:val="24"/>
        </w:rPr>
      </w:pPr>
    </w:p>
    <w:p w:rsidR="002A2B66" w:rsidRPr="002A2B66" w:rsidRDefault="002A2B66" w:rsidP="006C3A19">
      <w:pPr>
        <w:spacing w:after="0" w:line="240" w:lineRule="auto"/>
        <w:contextualSpacing/>
        <w:jc w:val="both"/>
        <w:rPr>
          <w:rFonts w:ascii="Arial" w:hAnsi="Arial" w:cs="Arial"/>
          <w:b/>
          <w:sz w:val="24"/>
          <w:szCs w:val="24"/>
        </w:rPr>
      </w:pPr>
    </w:p>
    <w:p w:rsidR="006C3A19" w:rsidRPr="0092259C" w:rsidRDefault="006C3A19" w:rsidP="006C3A19">
      <w:pPr>
        <w:spacing w:after="0" w:line="240" w:lineRule="auto"/>
        <w:contextualSpacing/>
        <w:jc w:val="both"/>
        <w:rPr>
          <w:rFonts w:ascii="Arial" w:hAnsi="Arial" w:cs="Arial"/>
          <w:b/>
          <w:sz w:val="32"/>
          <w:szCs w:val="32"/>
        </w:rPr>
      </w:pPr>
      <w:r>
        <w:rPr>
          <w:rFonts w:ascii="Arial" w:hAnsi="Arial" w:cs="Arial"/>
          <w:b/>
          <w:sz w:val="32"/>
          <w:szCs w:val="32"/>
        </w:rPr>
        <w:t>Can I have my records changed if they are wrong</w:t>
      </w:r>
      <w:r w:rsidRPr="0092259C">
        <w:rPr>
          <w:rFonts w:ascii="Arial" w:hAnsi="Arial" w:cs="Arial"/>
          <w:b/>
          <w:sz w:val="32"/>
          <w:szCs w:val="32"/>
        </w:rPr>
        <w:t xml:space="preserve">? </w:t>
      </w:r>
    </w:p>
    <w:p w:rsidR="006C3A19" w:rsidRDefault="006C3A19" w:rsidP="006C3A19">
      <w:pPr>
        <w:spacing w:after="0" w:line="240" w:lineRule="auto"/>
        <w:jc w:val="both"/>
        <w:rPr>
          <w:rFonts w:ascii="Arial" w:hAnsi="Arial" w:cs="Arial"/>
          <w:sz w:val="24"/>
          <w:szCs w:val="24"/>
        </w:rPr>
      </w:pPr>
    </w:p>
    <w:p w:rsidR="006C3A19" w:rsidRDefault="006C3A19" w:rsidP="006C3A19">
      <w:pPr>
        <w:spacing w:after="0" w:line="240" w:lineRule="auto"/>
        <w:jc w:val="both"/>
        <w:rPr>
          <w:rFonts w:ascii="Arial" w:hAnsi="Arial" w:cs="Arial"/>
          <w:sz w:val="24"/>
          <w:szCs w:val="24"/>
        </w:rPr>
      </w:pPr>
      <w:r>
        <w:rPr>
          <w:rFonts w:ascii="Arial" w:hAnsi="Arial" w:cs="Arial"/>
          <w:sz w:val="24"/>
          <w:szCs w:val="24"/>
        </w:rPr>
        <w:t>We must make sure that the information in your records is correct. If the information is factually wrong then we will change or remove it. However, if it is factually correct but you don’t agree with it, we will not change it but we will ensure that the fact you disagree with it is recorded.</w:t>
      </w:r>
    </w:p>
    <w:p w:rsidR="006C3A19" w:rsidRDefault="006C3A19" w:rsidP="006C3A19">
      <w:pPr>
        <w:spacing w:after="0" w:line="240" w:lineRule="auto"/>
        <w:jc w:val="both"/>
        <w:rPr>
          <w:rFonts w:ascii="Arial" w:hAnsi="Arial" w:cs="Arial"/>
          <w:sz w:val="24"/>
          <w:szCs w:val="24"/>
        </w:rPr>
      </w:pPr>
    </w:p>
    <w:p w:rsidR="006C3A19" w:rsidRPr="0092259C" w:rsidRDefault="006C3A19" w:rsidP="006C3A19">
      <w:pPr>
        <w:spacing w:after="0" w:line="240" w:lineRule="auto"/>
        <w:contextualSpacing/>
        <w:jc w:val="both"/>
        <w:rPr>
          <w:rFonts w:ascii="Arial" w:hAnsi="Arial" w:cs="Arial"/>
          <w:b/>
          <w:sz w:val="32"/>
          <w:szCs w:val="32"/>
        </w:rPr>
      </w:pPr>
      <w:r>
        <w:rPr>
          <w:rFonts w:ascii="Arial" w:hAnsi="Arial" w:cs="Arial"/>
          <w:b/>
          <w:sz w:val="32"/>
          <w:szCs w:val="32"/>
        </w:rPr>
        <w:t>Can I have my records deleted or destroyed</w:t>
      </w:r>
      <w:r w:rsidRPr="0092259C">
        <w:rPr>
          <w:rFonts w:ascii="Arial" w:hAnsi="Arial" w:cs="Arial"/>
          <w:b/>
          <w:sz w:val="32"/>
          <w:szCs w:val="32"/>
        </w:rPr>
        <w:t xml:space="preserve">? </w:t>
      </w:r>
    </w:p>
    <w:p w:rsidR="006C3A19" w:rsidRDefault="006C3A19" w:rsidP="006C3A19">
      <w:pPr>
        <w:spacing w:after="0" w:line="240" w:lineRule="auto"/>
        <w:jc w:val="both"/>
        <w:rPr>
          <w:rFonts w:ascii="Arial" w:hAnsi="Arial" w:cs="Arial"/>
          <w:sz w:val="24"/>
          <w:szCs w:val="24"/>
        </w:rPr>
      </w:pPr>
    </w:p>
    <w:p w:rsidR="006C3A19" w:rsidRDefault="006C3A19" w:rsidP="006C3A19">
      <w:pPr>
        <w:spacing w:after="0" w:line="240" w:lineRule="auto"/>
        <w:jc w:val="both"/>
        <w:rPr>
          <w:rFonts w:ascii="Arial" w:hAnsi="Arial" w:cs="Arial"/>
          <w:sz w:val="24"/>
          <w:szCs w:val="24"/>
        </w:rPr>
      </w:pPr>
      <w:r>
        <w:rPr>
          <w:rFonts w:ascii="Arial" w:hAnsi="Arial" w:cs="Arial"/>
          <w:sz w:val="24"/>
          <w:szCs w:val="24"/>
        </w:rPr>
        <w:t>The Trust is required by law to keep records about you and the treatment we have given you. We can only delete or destroy these records if they have reached the end of the period that we have to keep them for, the record is factually wrong or we shouldn’t have collected the information in the first place.</w:t>
      </w:r>
    </w:p>
    <w:p w:rsidR="006C3A19" w:rsidRDefault="006C3A19" w:rsidP="006C3A19">
      <w:pPr>
        <w:spacing w:after="0" w:line="240" w:lineRule="auto"/>
        <w:jc w:val="both"/>
        <w:rPr>
          <w:rFonts w:ascii="Arial" w:hAnsi="Arial" w:cs="Arial"/>
          <w:sz w:val="24"/>
          <w:szCs w:val="24"/>
        </w:rPr>
      </w:pPr>
    </w:p>
    <w:p w:rsidR="006C3A19" w:rsidRPr="0092259C" w:rsidRDefault="006C3A19" w:rsidP="006C3A19">
      <w:pPr>
        <w:spacing w:after="0" w:line="240" w:lineRule="auto"/>
        <w:contextualSpacing/>
        <w:jc w:val="both"/>
        <w:rPr>
          <w:rFonts w:ascii="Arial" w:hAnsi="Arial" w:cs="Arial"/>
          <w:b/>
          <w:sz w:val="32"/>
          <w:szCs w:val="32"/>
        </w:rPr>
      </w:pPr>
      <w:r>
        <w:rPr>
          <w:rFonts w:ascii="Arial" w:hAnsi="Arial" w:cs="Arial"/>
          <w:b/>
          <w:sz w:val="32"/>
          <w:szCs w:val="32"/>
        </w:rPr>
        <w:t>Can I ask you to stop using my records?</w:t>
      </w:r>
      <w:r w:rsidRPr="0092259C">
        <w:rPr>
          <w:rFonts w:ascii="Arial" w:hAnsi="Arial" w:cs="Arial"/>
          <w:b/>
          <w:sz w:val="32"/>
          <w:szCs w:val="32"/>
        </w:rPr>
        <w:t xml:space="preserve"> </w:t>
      </w:r>
    </w:p>
    <w:p w:rsidR="006C3A19" w:rsidRDefault="006C3A19" w:rsidP="006C3A19">
      <w:pPr>
        <w:spacing w:after="0" w:line="240" w:lineRule="auto"/>
        <w:jc w:val="both"/>
        <w:rPr>
          <w:rFonts w:ascii="Arial" w:hAnsi="Arial" w:cs="Arial"/>
          <w:sz w:val="24"/>
          <w:szCs w:val="24"/>
        </w:rPr>
      </w:pPr>
    </w:p>
    <w:p w:rsidR="006C3A19" w:rsidRDefault="006C3A19" w:rsidP="006C3A19">
      <w:pPr>
        <w:spacing w:after="0" w:line="240" w:lineRule="auto"/>
        <w:jc w:val="both"/>
        <w:rPr>
          <w:rFonts w:ascii="Arial" w:hAnsi="Arial" w:cs="Arial"/>
          <w:sz w:val="24"/>
          <w:szCs w:val="24"/>
        </w:rPr>
      </w:pPr>
      <w:r>
        <w:rPr>
          <w:rFonts w:ascii="Arial" w:hAnsi="Arial" w:cs="Arial"/>
          <w:sz w:val="24"/>
          <w:szCs w:val="24"/>
        </w:rPr>
        <w:t>You can ask us not to use your records for some purposes, such as training or research and we will not use them.</w:t>
      </w:r>
    </w:p>
    <w:p w:rsidR="006C3A19" w:rsidRDefault="006C3A19" w:rsidP="006C3A19">
      <w:pPr>
        <w:spacing w:after="0" w:line="240" w:lineRule="auto"/>
        <w:jc w:val="both"/>
        <w:rPr>
          <w:rFonts w:ascii="Arial" w:hAnsi="Arial" w:cs="Arial"/>
          <w:sz w:val="24"/>
          <w:szCs w:val="24"/>
        </w:rPr>
      </w:pPr>
    </w:p>
    <w:p w:rsidR="006C3A19" w:rsidRDefault="006C3A19" w:rsidP="006C3A19">
      <w:pPr>
        <w:spacing w:after="0" w:line="240" w:lineRule="auto"/>
        <w:jc w:val="both"/>
        <w:rPr>
          <w:rFonts w:ascii="Arial" w:hAnsi="Arial" w:cs="Arial"/>
          <w:sz w:val="24"/>
          <w:szCs w:val="24"/>
        </w:rPr>
      </w:pPr>
      <w:r>
        <w:rPr>
          <w:rFonts w:ascii="Arial" w:hAnsi="Arial" w:cs="Arial"/>
          <w:sz w:val="24"/>
          <w:szCs w:val="24"/>
        </w:rPr>
        <w:t>You can ask us not to share your records with others who would provide you with care, though this may impact on the care that they can provide and unless it is essential to share the information we will not share it.</w:t>
      </w:r>
    </w:p>
    <w:p w:rsidR="006C3A19" w:rsidRDefault="006C3A19" w:rsidP="006C3A19">
      <w:pPr>
        <w:spacing w:after="0" w:line="240" w:lineRule="auto"/>
        <w:jc w:val="both"/>
        <w:rPr>
          <w:rFonts w:ascii="Arial" w:hAnsi="Arial" w:cs="Arial"/>
          <w:sz w:val="24"/>
          <w:szCs w:val="24"/>
        </w:rPr>
      </w:pPr>
    </w:p>
    <w:p w:rsidR="006C3A19" w:rsidRPr="001D07FE" w:rsidRDefault="006C3A19" w:rsidP="006C3A19">
      <w:pPr>
        <w:pStyle w:val="Heading1"/>
        <w:ind w:left="0"/>
        <w:jc w:val="both"/>
        <w:rPr>
          <w:b w:val="0"/>
          <w:bCs w:val="0"/>
        </w:rPr>
      </w:pPr>
      <w:r>
        <w:t>Who should I contact if I have a question?</w:t>
      </w:r>
    </w:p>
    <w:p w:rsidR="006C3A19" w:rsidRDefault="006C3A19" w:rsidP="006C3A19">
      <w:pPr>
        <w:pStyle w:val="BodyText"/>
        <w:ind w:left="0" w:right="241"/>
        <w:jc w:val="both"/>
        <w:rPr>
          <w:rFonts w:cs="Arial"/>
          <w:spacing w:val="-1"/>
        </w:rPr>
      </w:pPr>
    </w:p>
    <w:p w:rsidR="006C3A19" w:rsidRDefault="006C3A19" w:rsidP="006C3A19">
      <w:pPr>
        <w:pStyle w:val="BodyText"/>
        <w:ind w:left="0" w:right="241"/>
        <w:jc w:val="both"/>
        <w:rPr>
          <w:rFonts w:cs="Arial"/>
          <w:spacing w:val="-1"/>
        </w:rPr>
      </w:pPr>
      <w:r>
        <w:rPr>
          <w:rFonts w:cs="Arial"/>
          <w:spacing w:val="-1"/>
        </w:rPr>
        <w:t>If you have any questions about how the Trust uses your information please speak to the Doctors or Nurses or other staff providing your care.</w:t>
      </w:r>
    </w:p>
    <w:p w:rsidR="006C3A19" w:rsidRDefault="006C3A19" w:rsidP="006C3A19">
      <w:pPr>
        <w:pStyle w:val="BodyText"/>
        <w:ind w:left="0" w:right="241"/>
        <w:jc w:val="both"/>
        <w:rPr>
          <w:rFonts w:cs="Arial"/>
          <w:spacing w:val="-1"/>
        </w:rPr>
      </w:pPr>
    </w:p>
    <w:p w:rsidR="006C3A19" w:rsidRDefault="006C3A19" w:rsidP="006C3A19">
      <w:pPr>
        <w:pStyle w:val="BodyText"/>
        <w:ind w:left="0" w:right="241"/>
        <w:jc w:val="both"/>
        <w:rPr>
          <w:rFonts w:cs="Arial"/>
          <w:spacing w:val="-1"/>
        </w:rPr>
      </w:pPr>
      <w:r>
        <w:rPr>
          <w:rFonts w:cs="Arial"/>
          <w:spacing w:val="-1"/>
        </w:rPr>
        <w:t xml:space="preserve">You can also contact the Trusts Data Protection Officer or </w:t>
      </w:r>
      <w:proofErr w:type="spellStart"/>
      <w:r>
        <w:rPr>
          <w:rFonts w:cs="Arial"/>
          <w:spacing w:val="-1"/>
        </w:rPr>
        <w:t>Caldicott</w:t>
      </w:r>
      <w:proofErr w:type="spellEnd"/>
      <w:r>
        <w:rPr>
          <w:rFonts w:cs="Arial"/>
          <w:spacing w:val="-1"/>
        </w:rPr>
        <w:t xml:space="preserve"> Guardian</w:t>
      </w:r>
    </w:p>
    <w:p w:rsidR="006C3A19" w:rsidRPr="001D07FE" w:rsidRDefault="006C3A19" w:rsidP="006C3A19">
      <w:pPr>
        <w:pStyle w:val="BodyText"/>
        <w:ind w:left="0" w:right="241"/>
        <w:jc w:val="both"/>
        <w:rPr>
          <w:rFonts w:cs="Arial"/>
          <w:spacing w:val="-1"/>
        </w:rPr>
      </w:pPr>
    </w:p>
    <w:p w:rsidR="006C3A19" w:rsidRPr="001D07FE" w:rsidRDefault="006C3A19" w:rsidP="006C3A19">
      <w:pPr>
        <w:pStyle w:val="Heading1"/>
        <w:ind w:left="0"/>
        <w:jc w:val="both"/>
        <w:rPr>
          <w:spacing w:val="-2"/>
          <w:sz w:val="24"/>
          <w:szCs w:val="24"/>
        </w:rPr>
      </w:pPr>
      <w:r w:rsidRPr="001D07FE">
        <w:rPr>
          <w:spacing w:val="-2"/>
          <w:sz w:val="24"/>
          <w:szCs w:val="24"/>
        </w:rPr>
        <w:t>Data Protection Officer</w:t>
      </w:r>
    </w:p>
    <w:p w:rsidR="006C3A19" w:rsidRDefault="006C3A19" w:rsidP="006C3A19">
      <w:pPr>
        <w:pStyle w:val="Default"/>
        <w:jc w:val="both"/>
      </w:pPr>
      <w:r>
        <w:t>The Trust’s Data Protection Officer (DPO) is responsible for ensuring that the Trust complies with Data Protection legislation.  The DPO is the person to contact i</w:t>
      </w:r>
      <w:r w:rsidRPr="00022583">
        <w:t>f you would like to know more about how we use your information, require information in any accessible format or language or if (for any reason) you do not wish to have your information used in any of the ways described</w:t>
      </w:r>
      <w:r>
        <w:t>.  Their contact details are</w:t>
      </w:r>
      <w:r w:rsidRPr="00022583">
        <w:t>:</w:t>
      </w:r>
    </w:p>
    <w:p w:rsidR="006C3A19" w:rsidRDefault="006C3A19" w:rsidP="006C3A19">
      <w:pPr>
        <w:pStyle w:val="Default"/>
        <w:jc w:val="both"/>
      </w:pPr>
    </w:p>
    <w:p w:rsidR="006C3A19" w:rsidRPr="002A2B66" w:rsidRDefault="006C3A19" w:rsidP="006C3A19">
      <w:pPr>
        <w:autoSpaceDE w:val="0"/>
        <w:autoSpaceDN w:val="0"/>
        <w:adjustRightInd w:val="0"/>
        <w:spacing w:after="0"/>
        <w:jc w:val="both"/>
        <w:rPr>
          <w:rFonts w:ascii="Arial" w:hAnsi="Arial" w:cs="Arial"/>
          <w:color w:val="000000"/>
          <w:sz w:val="24"/>
          <w:szCs w:val="24"/>
        </w:rPr>
      </w:pPr>
      <w:r w:rsidRPr="002A2B66">
        <w:rPr>
          <w:rFonts w:ascii="Arial" w:hAnsi="Arial" w:cs="Arial"/>
          <w:color w:val="000000"/>
          <w:sz w:val="24"/>
          <w:szCs w:val="24"/>
        </w:rPr>
        <w:t>James Carroll</w:t>
      </w:r>
    </w:p>
    <w:p w:rsidR="006C3A19" w:rsidRPr="002A2B66" w:rsidRDefault="006C3A19" w:rsidP="006C3A19">
      <w:pPr>
        <w:autoSpaceDE w:val="0"/>
        <w:autoSpaceDN w:val="0"/>
        <w:adjustRightInd w:val="0"/>
        <w:spacing w:after="0"/>
        <w:jc w:val="both"/>
        <w:rPr>
          <w:rFonts w:ascii="Arial" w:hAnsi="Arial" w:cs="Arial"/>
          <w:color w:val="000000"/>
          <w:sz w:val="24"/>
          <w:szCs w:val="24"/>
        </w:rPr>
      </w:pPr>
      <w:r w:rsidRPr="002A2B66">
        <w:rPr>
          <w:rFonts w:ascii="Arial" w:hAnsi="Arial" w:cs="Arial"/>
          <w:color w:val="000000"/>
          <w:sz w:val="24"/>
          <w:szCs w:val="24"/>
        </w:rPr>
        <w:t>Data Protection Officer</w:t>
      </w:r>
    </w:p>
    <w:p w:rsidR="006C3A19" w:rsidRPr="002A2B66" w:rsidRDefault="006C3A19" w:rsidP="006C3A19">
      <w:pPr>
        <w:autoSpaceDE w:val="0"/>
        <w:autoSpaceDN w:val="0"/>
        <w:adjustRightInd w:val="0"/>
        <w:spacing w:after="0"/>
        <w:jc w:val="both"/>
        <w:rPr>
          <w:rFonts w:ascii="Arial" w:hAnsi="Arial" w:cs="Arial"/>
          <w:color w:val="000000"/>
          <w:sz w:val="24"/>
          <w:szCs w:val="24"/>
        </w:rPr>
      </w:pPr>
      <w:r w:rsidRPr="002A2B66">
        <w:rPr>
          <w:rFonts w:ascii="Arial" w:hAnsi="Arial" w:cs="Arial"/>
          <w:color w:val="000000"/>
          <w:sz w:val="24"/>
          <w:szCs w:val="24"/>
        </w:rPr>
        <w:t>South Tyneside and Sunderland NHS Foundation Trust</w:t>
      </w:r>
    </w:p>
    <w:p w:rsidR="006C3A19" w:rsidRPr="002A2B66" w:rsidRDefault="006C3A19" w:rsidP="006C3A19">
      <w:pPr>
        <w:autoSpaceDE w:val="0"/>
        <w:autoSpaceDN w:val="0"/>
        <w:adjustRightInd w:val="0"/>
        <w:spacing w:after="0"/>
        <w:jc w:val="both"/>
        <w:rPr>
          <w:rFonts w:ascii="Arial" w:hAnsi="Arial" w:cs="Arial"/>
          <w:color w:val="000000"/>
          <w:sz w:val="24"/>
          <w:szCs w:val="24"/>
        </w:rPr>
      </w:pPr>
      <w:r w:rsidRPr="002A2B66">
        <w:rPr>
          <w:rFonts w:ascii="Arial" w:hAnsi="Arial" w:cs="Arial"/>
          <w:color w:val="000000"/>
          <w:sz w:val="24"/>
          <w:szCs w:val="24"/>
        </w:rPr>
        <w:t>Room 264 Trust Headquarters</w:t>
      </w:r>
    </w:p>
    <w:p w:rsidR="006C3A19" w:rsidRPr="002A2B66" w:rsidRDefault="006C3A19" w:rsidP="006C3A19">
      <w:pPr>
        <w:spacing w:after="0"/>
        <w:jc w:val="both"/>
        <w:rPr>
          <w:rFonts w:ascii="Arial" w:hAnsi="Arial" w:cs="Arial"/>
          <w:color w:val="000000"/>
          <w:sz w:val="24"/>
          <w:szCs w:val="24"/>
        </w:rPr>
      </w:pPr>
      <w:r w:rsidRPr="002A2B66">
        <w:rPr>
          <w:rFonts w:ascii="Arial" w:hAnsi="Arial" w:cs="Arial"/>
          <w:color w:val="000000"/>
          <w:sz w:val="24"/>
          <w:szCs w:val="24"/>
        </w:rPr>
        <w:t>Sunderland Royal Hospital</w:t>
      </w:r>
    </w:p>
    <w:p w:rsidR="006C3A19" w:rsidRPr="002A2B66" w:rsidRDefault="006C3A19" w:rsidP="006C3A19">
      <w:pPr>
        <w:spacing w:after="0"/>
        <w:jc w:val="both"/>
        <w:rPr>
          <w:rFonts w:ascii="Arial" w:hAnsi="Arial" w:cs="Arial"/>
          <w:color w:val="000000"/>
          <w:sz w:val="24"/>
          <w:szCs w:val="24"/>
        </w:rPr>
      </w:pPr>
      <w:proofErr w:type="spellStart"/>
      <w:r w:rsidRPr="002A2B66">
        <w:rPr>
          <w:rFonts w:ascii="Arial" w:hAnsi="Arial" w:cs="Arial"/>
          <w:color w:val="000000"/>
          <w:sz w:val="24"/>
          <w:szCs w:val="24"/>
        </w:rPr>
        <w:t>Kayall</w:t>
      </w:r>
      <w:proofErr w:type="spellEnd"/>
      <w:r w:rsidRPr="002A2B66">
        <w:rPr>
          <w:rFonts w:ascii="Arial" w:hAnsi="Arial" w:cs="Arial"/>
          <w:color w:val="000000"/>
          <w:sz w:val="24"/>
          <w:szCs w:val="24"/>
        </w:rPr>
        <w:t xml:space="preserve"> Road</w:t>
      </w:r>
    </w:p>
    <w:p w:rsidR="006C3A19" w:rsidRPr="002A2B66" w:rsidRDefault="006C3A19" w:rsidP="006C3A19">
      <w:pPr>
        <w:spacing w:after="0"/>
        <w:jc w:val="both"/>
        <w:rPr>
          <w:rFonts w:ascii="Arial" w:hAnsi="Arial" w:cs="Arial"/>
          <w:color w:val="000000"/>
          <w:sz w:val="24"/>
          <w:szCs w:val="24"/>
        </w:rPr>
      </w:pPr>
      <w:r w:rsidRPr="002A2B66">
        <w:rPr>
          <w:rFonts w:ascii="Arial" w:hAnsi="Arial" w:cs="Arial"/>
          <w:color w:val="000000"/>
          <w:sz w:val="24"/>
          <w:szCs w:val="24"/>
        </w:rPr>
        <w:t>Sunderland</w:t>
      </w:r>
    </w:p>
    <w:p w:rsidR="006C3A19" w:rsidRPr="002A2B66" w:rsidRDefault="006C3A19" w:rsidP="006C3A19">
      <w:pPr>
        <w:spacing w:after="0"/>
        <w:jc w:val="both"/>
        <w:rPr>
          <w:rFonts w:ascii="Arial" w:hAnsi="Arial" w:cs="Arial"/>
          <w:color w:val="000000"/>
          <w:sz w:val="24"/>
          <w:szCs w:val="24"/>
        </w:rPr>
      </w:pPr>
      <w:r w:rsidRPr="002A2B66">
        <w:rPr>
          <w:rFonts w:ascii="Arial" w:hAnsi="Arial" w:cs="Arial"/>
          <w:color w:val="000000"/>
          <w:sz w:val="24"/>
          <w:szCs w:val="24"/>
        </w:rPr>
        <w:t>SR4 7TP</w:t>
      </w:r>
    </w:p>
    <w:p w:rsidR="006C3A19" w:rsidRPr="00A65F70" w:rsidRDefault="006C3A19" w:rsidP="006C3A19">
      <w:pPr>
        <w:autoSpaceDE w:val="0"/>
        <w:autoSpaceDN w:val="0"/>
        <w:adjustRightInd w:val="0"/>
        <w:jc w:val="both"/>
        <w:rPr>
          <w:rFonts w:ascii="Arial" w:eastAsia="Calibri" w:hAnsi="Arial" w:cs="Arial"/>
          <w:color w:val="000000"/>
        </w:rPr>
      </w:pPr>
    </w:p>
    <w:p w:rsidR="006C3A19" w:rsidRPr="002A2B66" w:rsidRDefault="006C3A19" w:rsidP="006C3A19">
      <w:pPr>
        <w:autoSpaceDE w:val="0"/>
        <w:autoSpaceDN w:val="0"/>
        <w:adjustRightInd w:val="0"/>
        <w:jc w:val="both"/>
        <w:rPr>
          <w:rFonts w:ascii="Arial" w:eastAsia="Calibri" w:hAnsi="Arial" w:cs="Arial"/>
          <w:color w:val="000000"/>
          <w:sz w:val="24"/>
          <w:szCs w:val="24"/>
        </w:rPr>
      </w:pPr>
      <w:r w:rsidRPr="002A2B66">
        <w:rPr>
          <w:rFonts w:ascii="Arial" w:hAnsi="Arial" w:cs="Arial"/>
          <w:color w:val="000000"/>
          <w:sz w:val="24"/>
          <w:szCs w:val="24"/>
        </w:rPr>
        <w:t>Or email</w:t>
      </w:r>
      <w:r w:rsidRPr="002A2B66">
        <w:rPr>
          <w:rFonts w:ascii="Arial" w:eastAsia="Calibri" w:hAnsi="Arial" w:cs="Arial"/>
          <w:color w:val="000000"/>
          <w:sz w:val="24"/>
          <w:szCs w:val="24"/>
        </w:rPr>
        <w:t xml:space="preserve">: </w:t>
      </w:r>
      <w:hyperlink r:id="rId12" w:history="1">
        <w:r w:rsidRPr="002A2B66">
          <w:rPr>
            <w:rStyle w:val="Hyperlink"/>
            <w:rFonts w:ascii="Arial" w:hAnsi="Arial" w:cs="Arial"/>
            <w:sz w:val="24"/>
            <w:szCs w:val="24"/>
          </w:rPr>
          <w:t xml:space="preserve"> James.Carroll@stft.nhs.uk  </w:t>
        </w:r>
      </w:hyperlink>
    </w:p>
    <w:p w:rsidR="006C3A19" w:rsidRDefault="006C3A19" w:rsidP="006C3A19">
      <w:pPr>
        <w:pStyle w:val="Heading1"/>
        <w:ind w:left="0"/>
        <w:jc w:val="both"/>
        <w:rPr>
          <w:spacing w:val="-2"/>
          <w:sz w:val="24"/>
          <w:szCs w:val="24"/>
        </w:rPr>
      </w:pPr>
    </w:p>
    <w:p w:rsidR="006C3A19" w:rsidRPr="001D07FE" w:rsidRDefault="006C3A19" w:rsidP="006C3A19">
      <w:pPr>
        <w:pStyle w:val="Heading1"/>
        <w:ind w:left="0"/>
        <w:jc w:val="both"/>
        <w:rPr>
          <w:spacing w:val="-2"/>
          <w:sz w:val="24"/>
          <w:szCs w:val="24"/>
        </w:rPr>
      </w:pPr>
      <w:proofErr w:type="spellStart"/>
      <w:r w:rsidRPr="001D07FE">
        <w:rPr>
          <w:spacing w:val="-2"/>
          <w:sz w:val="24"/>
          <w:szCs w:val="24"/>
        </w:rPr>
        <w:t>Caldicott</w:t>
      </w:r>
      <w:proofErr w:type="spellEnd"/>
      <w:r w:rsidRPr="001D07FE">
        <w:rPr>
          <w:spacing w:val="-2"/>
          <w:sz w:val="24"/>
          <w:szCs w:val="24"/>
        </w:rPr>
        <w:t xml:space="preserve"> Guardian</w:t>
      </w:r>
    </w:p>
    <w:p w:rsidR="006C3A19" w:rsidRPr="00C36E35" w:rsidRDefault="006C3A19" w:rsidP="006C3A19">
      <w:pPr>
        <w:autoSpaceDE w:val="0"/>
        <w:autoSpaceDN w:val="0"/>
        <w:adjustRightInd w:val="0"/>
        <w:spacing w:after="0" w:line="240" w:lineRule="auto"/>
        <w:jc w:val="both"/>
        <w:rPr>
          <w:rFonts w:ascii="Arial" w:hAnsi="Arial" w:cs="Arial"/>
          <w:color w:val="000000"/>
          <w:sz w:val="24"/>
          <w:szCs w:val="24"/>
        </w:rPr>
      </w:pPr>
      <w:r w:rsidRPr="00C36E35">
        <w:rPr>
          <w:rFonts w:ascii="Arial" w:hAnsi="Arial" w:cs="Arial"/>
          <w:color w:val="000000"/>
          <w:sz w:val="24"/>
          <w:szCs w:val="24"/>
        </w:rPr>
        <w:t xml:space="preserve">The </w:t>
      </w:r>
      <w:proofErr w:type="spellStart"/>
      <w:r w:rsidRPr="00C36E35">
        <w:rPr>
          <w:rFonts w:ascii="Arial" w:hAnsi="Arial" w:cs="Arial"/>
          <w:color w:val="000000"/>
          <w:sz w:val="24"/>
          <w:szCs w:val="24"/>
        </w:rPr>
        <w:t>Caldicott</w:t>
      </w:r>
      <w:proofErr w:type="spellEnd"/>
      <w:r w:rsidRPr="00C36E35">
        <w:rPr>
          <w:rFonts w:ascii="Arial" w:hAnsi="Arial" w:cs="Arial"/>
          <w:color w:val="000000"/>
          <w:sz w:val="24"/>
          <w:szCs w:val="24"/>
        </w:rPr>
        <w:t xml:space="preserve"> Guardian is the person who makes the final decision on how, what, when and why personal information will be processed in/by the Trust.  </w:t>
      </w:r>
    </w:p>
    <w:p w:rsidR="006C3A19" w:rsidRPr="00C36E35" w:rsidRDefault="006C3A19" w:rsidP="006C3A19">
      <w:pPr>
        <w:autoSpaceDE w:val="0"/>
        <w:autoSpaceDN w:val="0"/>
        <w:adjustRightInd w:val="0"/>
        <w:spacing w:after="0" w:line="240" w:lineRule="auto"/>
        <w:jc w:val="both"/>
        <w:rPr>
          <w:rFonts w:ascii="Arial" w:hAnsi="Arial" w:cs="Arial"/>
          <w:color w:val="000000"/>
          <w:sz w:val="24"/>
          <w:szCs w:val="24"/>
        </w:rPr>
      </w:pPr>
    </w:p>
    <w:p w:rsidR="006C3A19" w:rsidRPr="0019649E" w:rsidRDefault="006C3A19" w:rsidP="006C3A19">
      <w:pPr>
        <w:autoSpaceDE w:val="0"/>
        <w:autoSpaceDN w:val="0"/>
        <w:adjustRightInd w:val="0"/>
        <w:spacing w:after="0" w:line="240" w:lineRule="auto"/>
        <w:jc w:val="both"/>
        <w:rPr>
          <w:bCs/>
        </w:rPr>
      </w:pPr>
      <w:r>
        <w:rPr>
          <w:rFonts w:ascii="Arial" w:hAnsi="Arial" w:cs="Arial"/>
          <w:sz w:val="24"/>
          <w:szCs w:val="24"/>
        </w:rPr>
        <w:t xml:space="preserve">South Tyneside and </w:t>
      </w:r>
      <w:r w:rsidRPr="007A4516">
        <w:rPr>
          <w:rFonts w:ascii="Arial" w:hAnsi="Arial" w:cs="Arial"/>
          <w:sz w:val="24"/>
          <w:szCs w:val="24"/>
        </w:rPr>
        <w:t xml:space="preserve">Sunderland NHS Foundation Trust </w:t>
      </w:r>
      <w:proofErr w:type="spellStart"/>
      <w:r w:rsidRPr="00C36E35">
        <w:rPr>
          <w:rFonts w:ascii="Arial" w:hAnsi="Arial" w:cs="Arial"/>
          <w:color w:val="000000"/>
          <w:sz w:val="24"/>
          <w:szCs w:val="24"/>
        </w:rPr>
        <w:t>Caldicott</w:t>
      </w:r>
      <w:proofErr w:type="spellEnd"/>
      <w:r w:rsidRPr="00C36E35">
        <w:rPr>
          <w:rFonts w:ascii="Arial" w:hAnsi="Arial" w:cs="Arial"/>
          <w:color w:val="000000"/>
          <w:sz w:val="24"/>
          <w:szCs w:val="24"/>
        </w:rPr>
        <w:t xml:space="preserve"> Guardian is </w:t>
      </w:r>
      <w:r>
        <w:rPr>
          <w:rFonts w:ascii="Arial" w:hAnsi="Arial" w:cs="Arial"/>
          <w:color w:val="000000"/>
          <w:sz w:val="24"/>
          <w:szCs w:val="24"/>
        </w:rPr>
        <w:t>Dr Paul McAndrew</w:t>
      </w:r>
      <w:r w:rsidRPr="00C36E35">
        <w:rPr>
          <w:rFonts w:ascii="Arial" w:hAnsi="Arial" w:cs="Arial"/>
          <w:bCs/>
          <w:sz w:val="24"/>
          <w:szCs w:val="24"/>
        </w:rPr>
        <w:t xml:space="preserve">, </w:t>
      </w:r>
      <w:r>
        <w:rPr>
          <w:rFonts w:ascii="Arial" w:hAnsi="Arial" w:cs="Arial"/>
          <w:bCs/>
          <w:sz w:val="24"/>
          <w:szCs w:val="24"/>
        </w:rPr>
        <w:t xml:space="preserve">Deputy </w:t>
      </w:r>
      <w:r w:rsidRPr="00C36E35">
        <w:rPr>
          <w:rFonts w:ascii="Arial" w:hAnsi="Arial" w:cs="Arial"/>
          <w:bCs/>
          <w:sz w:val="24"/>
          <w:szCs w:val="24"/>
        </w:rPr>
        <w:t>Medical Director.</w:t>
      </w:r>
      <w:r>
        <w:rPr>
          <w:bCs/>
        </w:rPr>
        <w:t xml:space="preserve"> </w:t>
      </w:r>
      <w:r w:rsidRPr="0019649E">
        <w:rPr>
          <w:bCs/>
        </w:rPr>
        <w:t xml:space="preserve"> </w:t>
      </w:r>
    </w:p>
    <w:p w:rsidR="006C3A19" w:rsidRDefault="006C3A19" w:rsidP="006C3A19">
      <w:pPr>
        <w:pStyle w:val="Default"/>
        <w:jc w:val="both"/>
      </w:pPr>
    </w:p>
    <w:p w:rsidR="006C3A19" w:rsidRDefault="006C3A19" w:rsidP="006C3A19">
      <w:pPr>
        <w:pStyle w:val="Default"/>
        <w:jc w:val="both"/>
      </w:pPr>
      <w:r w:rsidRPr="00022583">
        <w:t>For independent advice about d</w:t>
      </w:r>
      <w:r>
        <w:t>ata protection, privacy and information</w:t>
      </w:r>
      <w:r w:rsidRPr="00022583">
        <w:t>-sharing issues</w:t>
      </w:r>
      <w:r>
        <w:t>, or to make a complaint</w:t>
      </w:r>
      <w:r w:rsidRPr="00022583">
        <w:t xml:space="preserve"> you can conta</w:t>
      </w:r>
      <w:r>
        <w:t>ct the Information Commissioner:</w:t>
      </w:r>
    </w:p>
    <w:p w:rsidR="006C3A19" w:rsidRPr="003662A1" w:rsidRDefault="006C3A19" w:rsidP="006C3A19">
      <w:pPr>
        <w:pStyle w:val="Default"/>
        <w:jc w:val="both"/>
      </w:pPr>
    </w:p>
    <w:p w:rsidR="006C3A19" w:rsidRPr="003662A1" w:rsidRDefault="006C3A19" w:rsidP="006C3A19">
      <w:pPr>
        <w:pStyle w:val="Default"/>
        <w:jc w:val="both"/>
      </w:pPr>
      <w:r w:rsidRPr="003662A1">
        <w:t>The Information Commissioner</w:t>
      </w:r>
    </w:p>
    <w:p w:rsidR="006C3A19" w:rsidRPr="003662A1" w:rsidRDefault="006C3A19" w:rsidP="006C3A19">
      <w:pPr>
        <w:pStyle w:val="Default"/>
        <w:jc w:val="both"/>
      </w:pPr>
      <w:r w:rsidRPr="003662A1">
        <w:t>Wycliffe House</w:t>
      </w:r>
    </w:p>
    <w:p w:rsidR="006C3A19" w:rsidRPr="003662A1" w:rsidRDefault="006C3A19" w:rsidP="006C3A19">
      <w:pPr>
        <w:pStyle w:val="Default"/>
        <w:jc w:val="both"/>
      </w:pPr>
      <w:r w:rsidRPr="003662A1">
        <w:t>Water Lane</w:t>
      </w:r>
    </w:p>
    <w:p w:rsidR="006C3A19" w:rsidRPr="003662A1" w:rsidRDefault="006C3A19" w:rsidP="006C3A19">
      <w:pPr>
        <w:pStyle w:val="Default"/>
        <w:jc w:val="both"/>
      </w:pPr>
      <w:r w:rsidRPr="003662A1">
        <w:t>Wilmslow,</w:t>
      </w:r>
    </w:p>
    <w:p w:rsidR="006C3A19" w:rsidRPr="003662A1" w:rsidRDefault="006C3A19" w:rsidP="006C3A19">
      <w:pPr>
        <w:pStyle w:val="Default"/>
        <w:jc w:val="both"/>
      </w:pPr>
      <w:r w:rsidRPr="003662A1">
        <w:t>Cheshire</w:t>
      </w:r>
    </w:p>
    <w:p w:rsidR="006C3A19" w:rsidRPr="003662A1" w:rsidRDefault="006C3A19" w:rsidP="006C3A19">
      <w:pPr>
        <w:pStyle w:val="Default"/>
        <w:jc w:val="both"/>
      </w:pPr>
      <w:r w:rsidRPr="003662A1">
        <w:t>SK9 5AF</w:t>
      </w:r>
    </w:p>
    <w:p w:rsidR="006C3A19" w:rsidRPr="003662A1" w:rsidRDefault="006C3A19" w:rsidP="006C3A19">
      <w:pPr>
        <w:pStyle w:val="Default"/>
        <w:jc w:val="both"/>
      </w:pPr>
      <w:r w:rsidRPr="003662A1">
        <w:t>Phone: 08456 30 60 60 or 01625 54 57 45</w:t>
      </w:r>
    </w:p>
    <w:p w:rsidR="006C3A19" w:rsidRPr="003662A1" w:rsidRDefault="006C3A19" w:rsidP="006C3A19">
      <w:pPr>
        <w:pStyle w:val="Default"/>
        <w:jc w:val="both"/>
      </w:pPr>
      <w:r w:rsidRPr="003662A1">
        <w:t xml:space="preserve">Website: </w:t>
      </w:r>
      <w:hyperlink r:id="rId13" w:history="1">
        <w:r w:rsidRPr="003662A1">
          <w:rPr>
            <w:rStyle w:val="Hyperlink"/>
          </w:rPr>
          <w:t>www.ico.org.uk</w:t>
        </w:r>
      </w:hyperlink>
    </w:p>
    <w:p w:rsidR="0024053A" w:rsidRDefault="0024053A"/>
    <w:sectPr w:rsidR="0024053A" w:rsidSect="008223D2">
      <w:head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832" w:rsidRDefault="00472832" w:rsidP="00B36EBD">
      <w:pPr>
        <w:spacing w:after="0" w:line="240" w:lineRule="auto"/>
      </w:pPr>
      <w:r>
        <w:separator/>
      </w:r>
    </w:p>
  </w:endnote>
  <w:endnote w:type="continuationSeparator" w:id="0">
    <w:p w:rsidR="00472832" w:rsidRDefault="00472832" w:rsidP="00B3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3D2" w:rsidRDefault="008223D2">
    <w:pPr>
      <w:pStyle w:val="Footer"/>
    </w:pPr>
    <w:r>
      <w:rPr>
        <w:noProof/>
        <w:color w:val="1F497D"/>
        <w:lang w:eastAsia="en-GB"/>
      </w:rPr>
      <w:drawing>
        <wp:anchor distT="0" distB="0" distL="114300" distR="114300" simplePos="0" relativeHeight="251658240" behindDoc="0" locked="0" layoutInCell="1" allowOverlap="1" wp14:anchorId="3B25BE5B" wp14:editId="32046C92">
          <wp:simplePos x="0" y="0"/>
          <wp:positionH relativeFrom="column">
            <wp:posOffset>3810000</wp:posOffset>
          </wp:positionH>
          <wp:positionV relativeFrom="paragraph">
            <wp:posOffset>-522605</wp:posOffset>
          </wp:positionV>
          <wp:extent cx="2857500" cy="1009650"/>
          <wp:effectExtent l="0" t="0" r="0" b="0"/>
          <wp:wrapNone/>
          <wp:docPr id="1" name="Picture 1" descr="cid:image004.jpg@01D42F15.5A5B2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2F15.5A5B2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1F497D"/>
        <w:lang w:eastAsia="en-GB"/>
      </w:rPr>
      <w:drawing>
        <wp:anchor distT="0" distB="0" distL="114300" distR="114300" simplePos="0" relativeHeight="251660288" behindDoc="0" locked="0" layoutInCell="1" allowOverlap="1" wp14:anchorId="36E3E7F0" wp14:editId="6045BE46">
          <wp:simplePos x="0" y="0"/>
          <wp:positionH relativeFrom="column">
            <wp:posOffset>-788670</wp:posOffset>
          </wp:positionH>
          <wp:positionV relativeFrom="paragraph">
            <wp:posOffset>-270510</wp:posOffset>
          </wp:positionV>
          <wp:extent cx="2798445" cy="762000"/>
          <wp:effectExtent l="0" t="0" r="1905" b="0"/>
          <wp:wrapNone/>
          <wp:docPr id="2" name="Picture 2" descr="Description: C:\Users\helenhut\AppData\Local\Microsoft\Windows\Temporary Internet Files\Content.Outlook\NT6BZBS1\STC LOGO LANSCAP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helenhut\AppData\Local\Microsoft\Windows\Temporary Internet Files\Content.Outlook\NT6BZBS1\STC LOGO LANSCAPE_CMYK.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8445" cy="762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832" w:rsidRDefault="00472832" w:rsidP="00B36EBD">
      <w:pPr>
        <w:spacing w:after="0" w:line="240" w:lineRule="auto"/>
      </w:pPr>
      <w:r>
        <w:separator/>
      </w:r>
    </w:p>
  </w:footnote>
  <w:footnote w:type="continuationSeparator" w:id="0">
    <w:p w:rsidR="00472832" w:rsidRDefault="00472832" w:rsidP="00B36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3D2" w:rsidRDefault="008223D2">
    <w:pPr>
      <w:pStyle w:val="Header"/>
    </w:pPr>
  </w:p>
  <w:p w:rsidR="008223D2" w:rsidRDefault="008223D2">
    <w:pPr>
      <w:pStyle w:val="Header"/>
    </w:pPr>
  </w:p>
  <w:p w:rsidR="008223D2" w:rsidRDefault="008223D2">
    <w:pPr>
      <w:pStyle w:val="Header"/>
    </w:pPr>
  </w:p>
  <w:p w:rsidR="008223D2" w:rsidRDefault="008223D2">
    <w:pPr>
      <w:pStyle w:val="Header"/>
    </w:pPr>
  </w:p>
  <w:p w:rsidR="008223D2" w:rsidRDefault="008223D2">
    <w:pPr>
      <w:pStyle w:val="Header"/>
    </w:pPr>
  </w:p>
  <w:p w:rsidR="008223D2" w:rsidRDefault="00822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D1" w:rsidRPr="001767D1" w:rsidRDefault="006C3A19" w:rsidP="006C3A19">
    <w:pPr>
      <w:pStyle w:val="Header"/>
      <w:tabs>
        <w:tab w:val="clear" w:pos="4513"/>
        <w:tab w:val="clear" w:pos="9026"/>
        <w:tab w:val="left" w:pos="6315"/>
      </w:tabs>
      <w:jc w:val="both"/>
    </w:pPr>
    <w:r>
      <w:rPr>
        <w:noProof/>
        <w:lang w:eastAsia="en-GB"/>
      </w:rPr>
      <w:drawing>
        <wp:anchor distT="0" distB="0" distL="114300" distR="114300" simplePos="0" relativeHeight="251662336" behindDoc="0" locked="0" layoutInCell="1" allowOverlap="1" wp14:anchorId="0B114D99" wp14:editId="31DAA346">
          <wp:simplePos x="0" y="0"/>
          <wp:positionH relativeFrom="column">
            <wp:posOffset>2663190</wp:posOffset>
          </wp:positionH>
          <wp:positionV relativeFrom="paragraph">
            <wp:posOffset>-163830</wp:posOffset>
          </wp:positionV>
          <wp:extent cx="3824315" cy="8763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TynesideandSunderlandNHSF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24315" cy="876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26EDA"/>
    <w:multiLevelType w:val="hybridMultilevel"/>
    <w:tmpl w:val="EC6220E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nsid w:val="31CC258A"/>
    <w:multiLevelType w:val="hybridMultilevel"/>
    <w:tmpl w:val="C6924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A187883"/>
    <w:multiLevelType w:val="hybridMultilevel"/>
    <w:tmpl w:val="05260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BD"/>
    <w:rsid w:val="00146409"/>
    <w:rsid w:val="001767D1"/>
    <w:rsid w:val="0024053A"/>
    <w:rsid w:val="00255F66"/>
    <w:rsid w:val="002A2B66"/>
    <w:rsid w:val="00415747"/>
    <w:rsid w:val="00472832"/>
    <w:rsid w:val="004A7A7E"/>
    <w:rsid w:val="005B242E"/>
    <w:rsid w:val="006052E3"/>
    <w:rsid w:val="006C3A19"/>
    <w:rsid w:val="008223D2"/>
    <w:rsid w:val="008316C3"/>
    <w:rsid w:val="00893256"/>
    <w:rsid w:val="0099426C"/>
    <w:rsid w:val="00A41C40"/>
    <w:rsid w:val="00B36EBD"/>
    <w:rsid w:val="00BF551B"/>
    <w:rsid w:val="00CE548F"/>
    <w:rsid w:val="00D038B5"/>
    <w:rsid w:val="00D90D1B"/>
    <w:rsid w:val="00E24BEE"/>
    <w:rsid w:val="00F4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6A77272-52CC-447D-9DED-0C1D0590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C3A19"/>
    <w:pPr>
      <w:widowControl w:val="0"/>
      <w:spacing w:after="0" w:line="240" w:lineRule="auto"/>
      <w:ind w:left="100"/>
      <w:outlineLvl w:val="0"/>
    </w:pPr>
    <w:rPr>
      <w:rFonts w:ascii="Arial" w:eastAsia="Arial" w:hAnsi="Arial"/>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EBD"/>
  </w:style>
  <w:style w:type="paragraph" w:styleId="Footer">
    <w:name w:val="footer"/>
    <w:basedOn w:val="Normal"/>
    <w:link w:val="FooterChar"/>
    <w:uiPriority w:val="99"/>
    <w:unhideWhenUsed/>
    <w:rsid w:val="00B36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EBD"/>
  </w:style>
  <w:style w:type="paragraph" w:styleId="BalloonText">
    <w:name w:val="Balloon Text"/>
    <w:basedOn w:val="Normal"/>
    <w:link w:val="BalloonTextChar"/>
    <w:uiPriority w:val="99"/>
    <w:semiHidden/>
    <w:unhideWhenUsed/>
    <w:rsid w:val="00822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3D2"/>
    <w:rPr>
      <w:rFonts w:ascii="Tahoma" w:hAnsi="Tahoma" w:cs="Tahoma"/>
      <w:sz w:val="16"/>
      <w:szCs w:val="16"/>
    </w:rPr>
  </w:style>
  <w:style w:type="table" w:styleId="TableGrid">
    <w:name w:val="Table Grid"/>
    <w:basedOn w:val="TableNormal"/>
    <w:uiPriority w:val="59"/>
    <w:rsid w:val="004A7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0D1B"/>
    <w:rPr>
      <w:color w:val="0000FF" w:themeColor="hyperlink"/>
      <w:u w:val="single"/>
    </w:rPr>
  </w:style>
  <w:style w:type="character" w:customStyle="1" w:styleId="Heading1Char">
    <w:name w:val="Heading 1 Char"/>
    <w:basedOn w:val="DefaultParagraphFont"/>
    <w:link w:val="Heading1"/>
    <w:uiPriority w:val="1"/>
    <w:rsid w:val="006C3A19"/>
    <w:rPr>
      <w:rFonts w:ascii="Arial" w:eastAsia="Arial" w:hAnsi="Arial"/>
      <w:b/>
      <w:bCs/>
      <w:sz w:val="32"/>
      <w:szCs w:val="32"/>
      <w:lang w:val="en-US"/>
    </w:rPr>
  </w:style>
  <w:style w:type="paragraph" w:styleId="BodyText">
    <w:name w:val="Body Text"/>
    <w:basedOn w:val="Normal"/>
    <w:link w:val="BodyTextChar"/>
    <w:uiPriority w:val="1"/>
    <w:qFormat/>
    <w:rsid w:val="006C3A19"/>
    <w:pPr>
      <w:widowControl w:val="0"/>
      <w:spacing w:after="0" w:line="240" w:lineRule="auto"/>
      <w:ind w:left="100"/>
    </w:pPr>
    <w:rPr>
      <w:rFonts w:ascii="Arial" w:eastAsia="Arial" w:hAnsi="Arial"/>
      <w:sz w:val="24"/>
      <w:szCs w:val="24"/>
      <w:lang w:val="en-US"/>
    </w:rPr>
  </w:style>
  <w:style w:type="character" w:customStyle="1" w:styleId="BodyTextChar">
    <w:name w:val="Body Text Char"/>
    <w:basedOn w:val="DefaultParagraphFont"/>
    <w:link w:val="BodyText"/>
    <w:uiPriority w:val="1"/>
    <w:rsid w:val="006C3A19"/>
    <w:rPr>
      <w:rFonts w:ascii="Arial" w:eastAsia="Arial" w:hAnsi="Arial"/>
      <w:sz w:val="24"/>
      <w:szCs w:val="24"/>
      <w:lang w:val="en-US"/>
    </w:rPr>
  </w:style>
  <w:style w:type="paragraph" w:customStyle="1" w:styleId="Default">
    <w:name w:val="Default"/>
    <w:rsid w:val="006C3A1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C3A19"/>
    <w:pPr>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sft.nhs.uk/privacy-policy" TargetMode="External"/><Relationship Id="rId12" Type="http://schemas.openxmlformats.org/officeDocument/2006/relationships/hyperlink" Target="mailto:%20James.Carroll@stft.nhs.uk%2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tomedicalrecords@stft.nhs.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ccesstomedicalrecords@chsft.nhs.uk" TargetMode="External"/><Relationship Id="rId4" Type="http://schemas.openxmlformats.org/officeDocument/2006/relationships/webSettings" Target="webSettings.xml"/><Relationship Id="rId9" Type="http://schemas.openxmlformats.org/officeDocument/2006/relationships/hyperlink" Target="http://www.stsft.nhs.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image004.jpg@01D50B03.14347FD0" TargetMode="External"/><Relationship Id="rId1" Type="http://schemas.openxmlformats.org/officeDocument/2006/relationships/image" Target="media/image3.jpeg"/><Relationship Id="rId4" Type="http://schemas.openxmlformats.org/officeDocument/2006/relationships/image" Target="cid:image003.jpg@01D50B03.14347F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C278A012</Template>
  <TotalTime>0</TotalTime>
  <Pages>6</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Hutchinson</dc:creator>
  <cp:lastModifiedBy>Toni.Capon</cp:lastModifiedBy>
  <cp:revision>2</cp:revision>
  <dcterms:created xsi:type="dcterms:W3CDTF">2019-10-14T08:29:00Z</dcterms:created>
  <dcterms:modified xsi:type="dcterms:W3CDTF">2019-10-14T08:29:00Z</dcterms:modified>
</cp:coreProperties>
</file>