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168" w:type="dxa"/>
        <w:shd w:val="clear" w:color="auto" w:fill="E6E6E6"/>
        <w:tblLook w:val="04A0" w:firstRow="1" w:lastRow="0" w:firstColumn="1" w:lastColumn="0" w:noHBand="0" w:noVBand="1"/>
      </w:tblPr>
      <w:tblGrid>
        <w:gridCol w:w="1394"/>
        <w:gridCol w:w="9521"/>
      </w:tblGrid>
      <w:tr w:rsidR="004329FC" w14:paraId="3E80B7FD" w14:textId="77777777" w:rsidTr="00D9288D">
        <w:trPr>
          <w:trHeight w:val="2122"/>
        </w:trPr>
        <w:tc>
          <w:tcPr>
            <w:tcW w:w="10915" w:type="dxa"/>
            <w:gridSpan w:val="2"/>
            <w:shd w:val="clear" w:color="auto" w:fill="F2F2F2" w:themeFill="background1" w:themeFillShade="F2"/>
          </w:tcPr>
          <w:p w14:paraId="5FCD8BFE" w14:textId="4D3052E7" w:rsidR="004329FC" w:rsidRPr="00ED56FE" w:rsidRDefault="00546C4A" w:rsidP="004329FC">
            <w:pPr>
              <w:jc w:val="center"/>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ED56FE">
              <w:rPr>
                <w:b/>
                <w:noProof/>
                <w:color w:val="33CCCC"/>
                <w:sz w:val="44"/>
                <w:szCs w:val="44"/>
                <w:lang w:val="en-GB" w:eastAsia="en-G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drawing>
                <wp:anchor distT="36576" distB="36576" distL="36576" distR="36576" simplePos="0" relativeHeight="251665408" behindDoc="0" locked="0" layoutInCell="1" allowOverlap="1" wp14:anchorId="5E3BA8FE" wp14:editId="0F3D74EB">
                  <wp:simplePos x="0" y="0"/>
                  <wp:positionH relativeFrom="column">
                    <wp:posOffset>236946</wp:posOffset>
                  </wp:positionH>
                  <wp:positionV relativeFrom="paragraph">
                    <wp:posOffset>75837</wp:posOffset>
                  </wp:positionV>
                  <wp:extent cx="769257" cy="727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257" cy="727334"/>
                          </a:xfrm>
                          <a:prstGeom prst="rect">
                            <a:avLst/>
                          </a:prstGeom>
                          <a:solidFill>
                            <a:schemeClr val="bg1">
                              <a:lumMod val="75000"/>
                            </a:schemeClr>
                          </a:solidFill>
                          <a:ln>
                            <a:noFill/>
                          </a:ln>
                        </pic:spPr>
                      </pic:pic>
                    </a:graphicData>
                  </a:graphic>
                  <wp14:sizeRelH relativeFrom="page">
                    <wp14:pctWidth>0</wp14:pctWidth>
                  </wp14:sizeRelH>
                  <wp14:sizeRelV relativeFrom="page">
                    <wp14:pctHeight>0</wp14:pctHeight>
                  </wp14:sizeRelV>
                </wp:anchor>
              </w:drawing>
            </w:r>
            <w:r w:rsidR="00302985">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MARCH</w:t>
            </w:r>
            <w:r w:rsidR="007E1DE9">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2021</w:t>
            </w:r>
          </w:p>
          <w:p w14:paraId="456E9617" w14:textId="0086DAA6" w:rsidR="00546C4A" w:rsidRPr="00AE0405" w:rsidRDefault="00D9288D" w:rsidP="00D9288D">
            <w:pPr>
              <w:shd w:val="clear" w:color="auto" w:fill="E6E6E6"/>
              <w:jc w:val="cente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NEWS</w:t>
            </w:r>
            <w:r w:rsidR="004329FC" w:rsidRPr="00ED56FE">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LETTER</w:t>
            </w:r>
          </w:p>
        </w:tc>
      </w:tr>
      <w:tr w:rsidR="001F6671" w14:paraId="3D6CD098" w14:textId="77777777" w:rsidTr="00F953C0">
        <w:trPr>
          <w:trHeight w:val="408"/>
        </w:trPr>
        <w:tc>
          <w:tcPr>
            <w:tcW w:w="1394" w:type="dxa"/>
            <w:vMerge w:val="restart"/>
            <w:shd w:val="clear" w:color="auto" w:fill="F2F2F2" w:themeFill="background1" w:themeFillShade="F2"/>
          </w:tcPr>
          <w:p w14:paraId="6B1F3143" w14:textId="67974C2E" w:rsidR="00F953C0" w:rsidRDefault="00F953C0" w:rsidP="00546C4A">
            <w:pPr>
              <w:rPr>
                <w:rFonts w:asciiTheme="majorHAnsi" w:hAnsiTheme="majorHAnsi"/>
                <w:b/>
                <w:color w:val="D9D9D9" w:themeColor="background1" w:themeShade="D9"/>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
          <w:p w14:paraId="32525E4C" w14:textId="1CF85E6E" w:rsidR="00F953C0" w:rsidRDefault="00F953C0" w:rsidP="00F953C0">
            <w:pPr>
              <w:rPr>
                <w:rFonts w:asciiTheme="majorHAnsi" w:hAnsiTheme="majorHAnsi"/>
                <w:sz w:val="96"/>
                <w:szCs w:val="96"/>
              </w:rPr>
            </w:pPr>
          </w:p>
          <w:p w14:paraId="7F4B6D1C" w14:textId="77777777" w:rsidR="00ED56FE" w:rsidRPr="00F953C0" w:rsidRDefault="00ED56FE" w:rsidP="00F953C0">
            <w:pPr>
              <w:rPr>
                <w:rFonts w:asciiTheme="majorHAnsi" w:hAnsiTheme="majorHAnsi"/>
                <w:sz w:val="96"/>
                <w:szCs w:val="96"/>
              </w:rPr>
            </w:pPr>
          </w:p>
        </w:tc>
        <w:tc>
          <w:tcPr>
            <w:tcW w:w="9521" w:type="dxa"/>
            <w:shd w:val="clear" w:color="auto" w:fill="F2F2F2" w:themeFill="background1" w:themeFillShade="F2"/>
          </w:tcPr>
          <w:p w14:paraId="0A6E1D75" w14:textId="3A821AD8" w:rsidR="00ED56FE" w:rsidRPr="00ED56FE" w:rsidRDefault="00ED56FE" w:rsidP="00ED56FE">
            <w:pPr>
              <w:jc w:val="center"/>
              <w:rPr>
                <w:rFonts w:asciiTheme="majorHAnsi" w:hAnsiTheme="majorHAnsi"/>
                <w:b/>
                <w:sz w:val="56"/>
                <w:szCs w:val="56"/>
              </w:rPr>
            </w:pPr>
          </w:p>
        </w:tc>
      </w:tr>
      <w:tr w:rsidR="001F6671" w14:paraId="6B12E8D1" w14:textId="77777777" w:rsidTr="00F953C0">
        <w:tc>
          <w:tcPr>
            <w:tcW w:w="1394" w:type="dxa"/>
            <w:vMerge/>
            <w:shd w:val="clear" w:color="auto" w:fill="F2F2F2" w:themeFill="background1" w:themeFillShade="F2"/>
          </w:tcPr>
          <w:p w14:paraId="128B2ED0" w14:textId="77777777" w:rsidR="003D10AA" w:rsidRDefault="003D10AA"/>
        </w:tc>
        <w:tc>
          <w:tcPr>
            <w:tcW w:w="9521" w:type="dxa"/>
            <w:shd w:val="clear" w:color="auto" w:fill="auto"/>
          </w:tcPr>
          <w:p w14:paraId="008FA201" w14:textId="77777777" w:rsidR="00A87A35" w:rsidRPr="00A02897" w:rsidRDefault="00A87A35"/>
          <w:p w14:paraId="49AAB225" w14:textId="343E83CA" w:rsidR="00D9288D" w:rsidRPr="00183B84" w:rsidRDefault="00D9288D" w:rsidP="00751E6A">
            <w:pPr>
              <w:jc w:val="both"/>
              <w:rPr>
                <w:rFonts w:ascii="Calibri Light" w:hAnsi="Calibri Light" w:cs="Calibri Light"/>
                <w:sz w:val="28"/>
                <w:szCs w:val="28"/>
              </w:rPr>
            </w:pPr>
            <w:r w:rsidRPr="00183B84">
              <w:rPr>
                <w:rFonts w:ascii="Calibri Light" w:hAnsi="Calibri Light" w:cs="Calibri Light"/>
                <w:sz w:val="28"/>
                <w:szCs w:val="28"/>
              </w:rPr>
              <w:t xml:space="preserve">Dear Parents, </w:t>
            </w:r>
            <w:proofErr w:type="spellStart"/>
            <w:r w:rsidRPr="00183B84">
              <w:rPr>
                <w:rFonts w:ascii="Calibri Light" w:hAnsi="Calibri Light" w:cs="Calibri Light"/>
                <w:sz w:val="28"/>
                <w:szCs w:val="28"/>
              </w:rPr>
              <w:t>Carers</w:t>
            </w:r>
            <w:proofErr w:type="spellEnd"/>
            <w:r w:rsidRPr="00183B84">
              <w:rPr>
                <w:rFonts w:ascii="Calibri Light" w:hAnsi="Calibri Light" w:cs="Calibri Light"/>
                <w:sz w:val="28"/>
                <w:szCs w:val="28"/>
              </w:rPr>
              <w:t>, Governors, Friends, Staff and Pupils,</w:t>
            </w:r>
          </w:p>
          <w:p w14:paraId="5D529E51" w14:textId="459083A2" w:rsidR="00302985" w:rsidRPr="00183B84" w:rsidRDefault="00302985" w:rsidP="00751E6A">
            <w:pPr>
              <w:jc w:val="both"/>
              <w:rPr>
                <w:rFonts w:ascii="Calibri Light" w:hAnsi="Calibri Light" w:cs="Calibri Light"/>
                <w:sz w:val="28"/>
                <w:szCs w:val="28"/>
              </w:rPr>
            </w:pPr>
          </w:p>
          <w:p w14:paraId="5416C181" w14:textId="12D8C151" w:rsidR="00302985" w:rsidRDefault="00302985" w:rsidP="00302985">
            <w:pPr>
              <w:jc w:val="center"/>
              <w:rPr>
                <w:rFonts w:ascii="Calibri Light" w:hAnsi="Calibri Light" w:cs="Calibri Light"/>
              </w:rPr>
            </w:pPr>
            <w:r>
              <w:rPr>
                <w:noProof/>
                <w:lang w:val="en-GB" w:eastAsia="en-GB"/>
              </w:rPr>
              <w:drawing>
                <wp:inline distT="0" distB="0" distL="0" distR="0" wp14:anchorId="207CFEC5" wp14:editId="764683D6">
                  <wp:extent cx="3962400" cy="1152525"/>
                  <wp:effectExtent l="0" t="0" r="0" b="9525"/>
                  <wp:docPr id="1" name="Picture 1" descr="Welcome Back - Ocean Mental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 Ocean Mental Health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14:paraId="69D61B85" w14:textId="712A96E4" w:rsidR="00D9288D" w:rsidRDefault="00D9288D" w:rsidP="00751E6A">
            <w:pPr>
              <w:jc w:val="both"/>
              <w:rPr>
                <w:rFonts w:ascii="Calibri Light" w:hAnsi="Calibri Light" w:cs="Calibri Light"/>
              </w:rPr>
            </w:pPr>
          </w:p>
          <w:p w14:paraId="6C9125F5" w14:textId="77777777" w:rsidR="00302985" w:rsidRPr="00183B84" w:rsidRDefault="00302985" w:rsidP="00A07680">
            <w:pPr>
              <w:pStyle w:val="NoSpacing"/>
              <w:jc w:val="both"/>
              <w:rPr>
                <w:rFonts w:ascii="Calibri Light" w:hAnsi="Calibri Light" w:cs="Calibri Light"/>
                <w:sz w:val="28"/>
                <w:szCs w:val="28"/>
              </w:rPr>
            </w:pPr>
            <w:r w:rsidRPr="00183B84">
              <w:rPr>
                <w:rFonts w:ascii="Calibri Light" w:hAnsi="Calibri Light" w:cs="Calibri Light"/>
                <w:sz w:val="28"/>
                <w:szCs w:val="28"/>
              </w:rPr>
              <w:t xml:space="preserve">I just wanted to write to you to tell you how proud we are of your children. </w:t>
            </w:r>
          </w:p>
          <w:p w14:paraId="4F7AA929" w14:textId="77777777" w:rsidR="00302985" w:rsidRPr="00183B84" w:rsidRDefault="00302985" w:rsidP="00A07680">
            <w:pPr>
              <w:pStyle w:val="NoSpacing"/>
              <w:jc w:val="both"/>
              <w:rPr>
                <w:rFonts w:ascii="Calibri Light" w:hAnsi="Calibri Light" w:cs="Calibri Light"/>
                <w:sz w:val="28"/>
                <w:szCs w:val="28"/>
              </w:rPr>
            </w:pPr>
            <w:r w:rsidRPr="00183B84">
              <w:rPr>
                <w:rFonts w:ascii="Calibri Light" w:hAnsi="Calibri Light" w:cs="Calibri Light"/>
                <w:sz w:val="28"/>
                <w:szCs w:val="28"/>
              </w:rPr>
              <w:t xml:space="preserve">This week has been quite a significant week in your child’s education, whether they have been at home remote learning so far in 2021, or whether they have been in school but taught in different groups and by different teachers. The children have returned to school with smiles on their faces and enthusiasm to work hard and try their best; they really are an absolute credit to you. </w:t>
            </w:r>
          </w:p>
          <w:p w14:paraId="6CD185DD" w14:textId="77777777" w:rsidR="00302985" w:rsidRPr="00183B84" w:rsidRDefault="00302985" w:rsidP="00A07680">
            <w:pPr>
              <w:pStyle w:val="NoSpacing"/>
              <w:jc w:val="both"/>
              <w:rPr>
                <w:rFonts w:ascii="Calibri Light" w:hAnsi="Calibri Light" w:cs="Calibri Light"/>
                <w:sz w:val="28"/>
                <w:szCs w:val="28"/>
              </w:rPr>
            </w:pPr>
            <w:r w:rsidRPr="00183B84">
              <w:rPr>
                <w:rFonts w:ascii="Calibri Light" w:hAnsi="Calibri Light" w:cs="Calibri Light"/>
                <w:sz w:val="28"/>
                <w:szCs w:val="28"/>
              </w:rPr>
              <w:t xml:space="preserve">The staff have been so happy to have all the children back in their classes, and there really is a sense that we are all back together again as Team CP! It has been lovely to see the children outside playing with their friends and the classrooms have had the lovely buzz of children’s chatter and excitement again. What momentous times we have all lived through this past year … and although it has been challenging, the children now seem raring to go to begin to get back to some sense of normality. </w:t>
            </w:r>
          </w:p>
          <w:p w14:paraId="2E34DE17" w14:textId="7E7F5FED" w:rsidR="00302985" w:rsidRPr="00183B84" w:rsidRDefault="00302985" w:rsidP="00A07680">
            <w:pPr>
              <w:pStyle w:val="NoSpacing"/>
              <w:jc w:val="both"/>
              <w:rPr>
                <w:rFonts w:ascii="Calibri Light" w:hAnsi="Calibri Light" w:cs="Calibri Light"/>
                <w:sz w:val="28"/>
                <w:szCs w:val="28"/>
              </w:rPr>
            </w:pPr>
            <w:r w:rsidRPr="00183B84">
              <w:rPr>
                <w:rFonts w:ascii="Calibri Light" w:hAnsi="Calibri Light" w:cs="Calibri Light"/>
                <w:sz w:val="28"/>
                <w:szCs w:val="28"/>
              </w:rPr>
              <w:t>Our focus between now and the Easter holidays is the children’s emotional wellbeing and ensuring that they enjoy being in school once again. Alongside this, the staff will be busy assessing the children’s learning and identifying an</w:t>
            </w:r>
            <w:r w:rsidR="00A07680">
              <w:rPr>
                <w:rFonts w:ascii="Calibri Light" w:hAnsi="Calibri Light" w:cs="Calibri Light"/>
                <w:sz w:val="28"/>
                <w:szCs w:val="28"/>
              </w:rPr>
              <w:t xml:space="preserve">y areas where the children </w:t>
            </w:r>
            <w:r w:rsidRPr="00183B84">
              <w:rPr>
                <w:rFonts w:ascii="Calibri Light" w:hAnsi="Calibri Light" w:cs="Calibri Light"/>
                <w:sz w:val="28"/>
                <w:szCs w:val="28"/>
              </w:rPr>
              <w:t xml:space="preserve">need support to ‘catch up’. This will be done very sensitively so that children know we are here to help them reach their potential, rather than them worrying that they have fallen behind and need to ‘catch up’ or ‘recover’ from the lockdown. </w:t>
            </w:r>
          </w:p>
          <w:p w14:paraId="014EC41F" w14:textId="4B69C885" w:rsidR="00302985" w:rsidRPr="00183B84" w:rsidRDefault="00302985" w:rsidP="00A07680">
            <w:pPr>
              <w:pStyle w:val="NoSpacing"/>
              <w:jc w:val="both"/>
              <w:rPr>
                <w:rFonts w:ascii="Calibri Light" w:hAnsi="Calibri Light" w:cs="Calibri Light"/>
                <w:b/>
                <w:sz w:val="28"/>
                <w:szCs w:val="28"/>
              </w:rPr>
            </w:pPr>
            <w:r w:rsidRPr="00183B84">
              <w:rPr>
                <w:rFonts w:ascii="Calibri Light" w:hAnsi="Calibri Light" w:cs="Calibri Light"/>
                <w:sz w:val="28"/>
                <w:szCs w:val="28"/>
              </w:rPr>
              <w:t>We hope your child has had a lovely first week back. Please talk to them about all the positive things about returning to school, and as always, if you have any concerns, please speak to your child’s class teacher or contact us via email or phone.</w:t>
            </w:r>
          </w:p>
          <w:p w14:paraId="1BD2B483" w14:textId="77777777" w:rsidR="00BD4D87" w:rsidRPr="00183B84" w:rsidRDefault="00BD4D87" w:rsidP="00751E6A">
            <w:pPr>
              <w:jc w:val="both"/>
              <w:rPr>
                <w:rFonts w:asciiTheme="majorHAnsi" w:hAnsiTheme="majorHAnsi" w:cstheme="majorHAnsi"/>
                <w:sz w:val="28"/>
                <w:szCs w:val="28"/>
              </w:rPr>
            </w:pPr>
          </w:p>
          <w:p w14:paraId="50870020" w14:textId="2886E1F2" w:rsidR="00D9288D" w:rsidRDefault="00D9288D" w:rsidP="00751E6A">
            <w:pPr>
              <w:jc w:val="both"/>
              <w:rPr>
                <w:rFonts w:ascii="Bradley Hand ITC" w:hAnsi="Bradley Hand ITC" w:cstheme="majorHAnsi"/>
                <w:sz w:val="40"/>
                <w:szCs w:val="40"/>
              </w:rPr>
            </w:pPr>
            <w:r w:rsidRPr="00305595">
              <w:rPr>
                <w:rFonts w:ascii="Bradley Hand ITC" w:hAnsi="Bradley Hand ITC" w:cstheme="majorHAnsi"/>
                <w:sz w:val="40"/>
                <w:szCs w:val="40"/>
              </w:rPr>
              <w:t xml:space="preserve">Jane </w:t>
            </w:r>
            <w:proofErr w:type="spellStart"/>
            <w:r w:rsidRPr="00305595">
              <w:rPr>
                <w:rFonts w:ascii="Bradley Hand ITC" w:hAnsi="Bradley Hand ITC" w:cstheme="majorHAnsi"/>
                <w:sz w:val="40"/>
                <w:szCs w:val="40"/>
              </w:rPr>
              <w:t>Marson</w:t>
            </w:r>
            <w:proofErr w:type="spellEnd"/>
          </w:p>
          <w:p w14:paraId="5996C82B" w14:textId="77777777" w:rsidR="00A07680" w:rsidRPr="00305595" w:rsidRDefault="00A07680" w:rsidP="00751E6A">
            <w:pPr>
              <w:jc w:val="both"/>
              <w:rPr>
                <w:rFonts w:ascii="Bradley Hand ITC" w:hAnsi="Bradley Hand ITC" w:cstheme="majorHAnsi"/>
                <w:sz w:val="40"/>
                <w:szCs w:val="40"/>
              </w:rPr>
            </w:pPr>
          </w:p>
          <w:p w14:paraId="7A13F7B6" w14:textId="122AF5E6" w:rsidR="00A87A35" w:rsidRPr="00A02897" w:rsidRDefault="00A87A35" w:rsidP="00ED56FE">
            <w:pPr>
              <w:widowControl w:val="0"/>
            </w:pPr>
          </w:p>
        </w:tc>
      </w:tr>
      <w:tr w:rsidR="001F6671" w14:paraId="6492D914" w14:textId="77777777" w:rsidTr="00F953C0">
        <w:tc>
          <w:tcPr>
            <w:tcW w:w="1394" w:type="dxa"/>
            <w:vMerge/>
            <w:shd w:val="clear" w:color="auto" w:fill="F2F2F2" w:themeFill="background1" w:themeFillShade="F2"/>
          </w:tcPr>
          <w:p w14:paraId="0E69D8DD" w14:textId="77777777" w:rsidR="00557323" w:rsidRDefault="00557323"/>
        </w:tc>
        <w:tc>
          <w:tcPr>
            <w:tcW w:w="9521" w:type="dxa"/>
            <w:shd w:val="clear" w:color="auto" w:fill="F2F2F2" w:themeFill="background1" w:themeFillShade="F2"/>
          </w:tcPr>
          <w:p w14:paraId="0DB14438" w14:textId="51F1F783" w:rsidR="00557323" w:rsidRPr="000C0CAC" w:rsidRDefault="008E1716" w:rsidP="00FA1D66">
            <w:pPr>
              <w:jc w:val="center"/>
              <w:rPr>
                <w:rFonts w:asciiTheme="majorHAnsi" w:hAnsiTheme="majorHAnsi" w:cstheme="majorHAnsi"/>
                <w:b/>
                <w:color w:val="33CCCC"/>
                <w:sz w:val="40"/>
                <w:szCs w:val="40"/>
              </w:rPr>
            </w:pPr>
            <w:r w:rsidRPr="000C0CAC">
              <w:rPr>
                <w:rFonts w:asciiTheme="majorHAnsi" w:hAnsiTheme="majorHAnsi" w:cstheme="majorHAnsi"/>
                <w:b/>
                <w:color w:val="33CCCC"/>
                <w:sz w:val="40"/>
                <w:szCs w:val="40"/>
              </w:rPr>
              <w:t>This week we have been busy…</w:t>
            </w:r>
          </w:p>
        </w:tc>
      </w:tr>
      <w:tr w:rsidR="001F6671" w14:paraId="0CEDF4A5" w14:textId="77777777" w:rsidTr="00F953C0">
        <w:tc>
          <w:tcPr>
            <w:tcW w:w="1394" w:type="dxa"/>
            <w:vMerge/>
            <w:shd w:val="clear" w:color="auto" w:fill="F2F2F2" w:themeFill="background1" w:themeFillShade="F2"/>
          </w:tcPr>
          <w:p w14:paraId="1A20BABE" w14:textId="77777777" w:rsidR="00557323" w:rsidRDefault="00557323"/>
        </w:tc>
        <w:tc>
          <w:tcPr>
            <w:tcW w:w="9521" w:type="dxa"/>
            <w:shd w:val="clear" w:color="auto" w:fill="D9D9D9" w:themeFill="background1" w:themeFillShade="D9"/>
          </w:tcPr>
          <w:p w14:paraId="25F2997F" w14:textId="57BC91CA" w:rsidR="00557323" w:rsidRDefault="00557323" w:rsidP="00183B84">
            <w:pPr>
              <w:shd w:val="clear" w:color="auto" w:fill="D9D9D9" w:themeFill="background1" w:themeFillShade="D9"/>
              <w:rPr>
                <w:rFonts w:ascii="Calibri Light" w:hAnsi="Calibri Light" w:cs="Calibri Light"/>
                <w:color w:val="D9D9D9" w:themeColor="background1" w:themeShade="D9"/>
              </w:rPr>
            </w:pPr>
          </w:p>
          <w:p w14:paraId="3D433603" w14:textId="251D83A8" w:rsidR="00557323" w:rsidRDefault="008E1716" w:rsidP="00183B84">
            <w:pPr>
              <w:shd w:val="clear" w:color="auto" w:fill="D9D9D9" w:themeFill="background1" w:themeFillShade="D9"/>
              <w:rPr>
                <w:rFonts w:ascii="Calibri Light" w:hAnsi="Calibri Light" w:cs="Calibri Light"/>
                <w:color w:val="D9D9D9" w:themeColor="background1" w:themeShade="D9"/>
              </w:rPr>
            </w:pPr>
            <w:r>
              <w:rPr>
                <w:noProof/>
                <w:lang w:val="en-GB" w:eastAsia="en-GB"/>
              </w:rPr>
              <w:drawing>
                <wp:inline distT="0" distB="0" distL="0" distR="0" wp14:anchorId="278F396E" wp14:editId="1AB37EDA">
                  <wp:extent cx="1895475" cy="189547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r>
              <w:rPr>
                <w:rFonts w:ascii="Calibri Light" w:hAnsi="Calibri Light" w:cs="Calibri Light"/>
                <w:color w:val="D9D9D9" w:themeColor="background1" w:themeShade="D9"/>
              </w:rPr>
              <w:t xml:space="preserve">   </w:t>
            </w:r>
            <w:r w:rsidR="00183B84">
              <w:rPr>
                <w:rFonts w:ascii="Calibri Light" w:hAnsi="Calibri Light" w:cs="Calibri Light"/>
                <w:color w:val="D9D9D9" w:themeColor="background1" w:themeShade="D9"/>
              </w:rPr>
              <w:t xml:space="preserve">                          </w:t>
            </w:r>
            <w:r>
              <w:rPr>
                <w:rFonts w:ascii="Calibri Light" w:hAnsi="Calibri Light" w:cs="Calibri Light"/>
                <w:color w:val="D9D9D9" w:themeColor="background1" w:themeShade="D9"/>
              </w:rPr>
              <w:t xml:space="preserve">  </w:t>
            </w:r>
            <w:r>
              <w:rPr>
                <w:noProof/>
                <w:lang w:val="en-GB" w:eastAsia="en-GB"/>
              </w:rPr>
              <w:drawing>
                <wp:inline distT="0" distB="0" distL="0" distR="0" wp14:anchorId="31BF457E" wp14:editId="185659D9">
                  <wp:extent cx="1924050" cy="1885671"/>
                  <wp:effectExtent l="0" t="0" r="0" b="63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513" cy="1911606"/>
                          </a:xfrm>
                          <a:prstGeom prst="rect">
                            <a:avLst/>
                          </a:prstGeom>
                          <a:noFill/>
                          <a:ln>
                            <a:noFill/>
                          </a:ln>
                        </pic:spPr>
                      </pic:pic>
                    </a:graphicData>
                  </a:graphic>
                </wp:inline>
              </w:drawing>
            </w:r>
          </w:p>
          <w:p w14:paraId="6A3E4626" w14:textId="290CFD09" w:rsidR="00557323" w:rsidRDefault="00FA1D66" w:rsidP="00183B84">
            <w:pPr>
              <w:shd w:val="clear" w:color="auto" w:fill="D9D9D9" w:themeFill="background1" w:themeFillShade="D9"/>
              <w:rPr>
                <w:rFonts w:ascii="Calibri Light" w:hAnsi="Calibri Light" w:cs="Calibri Light"/>
                <w:color w:val="D9D9D9" w:themeColor="background1" w:themeShade="D9"/>
              </w:rPr>
            </w:pPr>
            <w:r>
              <w:rPr>
                <w:rFonts w:ascii="Calibri Light" w:hAnsi="Calibri Light" w:cs="Calibri Light"/>
                <w:color w:val="D9D9D9" w:themeColor="background1" w:themeShade="D9"/>
              </w:rPr>
              <w:t xml:space="preserve"> </w:t>
            </w:r>
            <w:r w:rsidR="00E35679">
              <w:rPr>
                <w:rFonts w:ascii="Calibri Light" w:hAnsi="Calibri Light" w:cs="Calibri Light"/>
                <w:color w:val="D9D9D9" w:themeColor="background1" w:themeShade="D9"/>
              </w:rPr>
              <w:t xml:space="preserve">               </w:t>
            </w:r>
          </w:p>
          <w:p w14:paraId="4E7A46F7" w14:textId="4D0222D0" w:rsidR="00E35679" w:rsidRDefault="00E35679" w:rsidP="00183B84">
            <w:pPr>
              <w:shd w:val="clear" w:color="auto" w:fill="D9D9D9" w:themeFill="background1" w:themeFillShade="D9"/>
              <w:rPr>
                <w:rFonts w:ascii="Calibri Light" w:hAnsi="Calibri Light" w:cs="Calibri Light"/>
                <w:color w:val="D9D9D9" w:themeColor="background1" w:themeShade="D9"/>
              </w:rPr>
            </w:pPr>
            <w:r>
              <w:rPr>
                <w:rFonts w:ascii="Calibri Light" w:hAnsi="Calibri Light" w:cs="Calibri Light"/>
                <w:color w:val="D9D9D9" w:themeColor="background1" w:themeShade="D9"/>
              </w:rPr>
              <w:t xml:space="preserve">                      </w:t>
            </w:r>
            <w:r w:rsidR="00183B84">
              <w:rPr>
                <w:noProof/>
                <w:lang w:val="en-GB" w:eastAsia="en-GB"/>
              </w:rPr>
              <w:drawing>
                <wp:inline distT="0" distB="0" distL="0" distR="0" wp14:anchorId="2048D594" wp14:editId="4F8D0A21">
                  <wp:extent cx="1885950" cy="188595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00183B84">
              <w:rPr>
                <w:rFonts w:ascii="Calibri Light" w:hAnsi="Calibri Light" w:cs="Calibri Light"/>
                <w:color w:val="D9D9D9" w:themeColor="background1" w:themeShade="D9"/>
              </w:rPr>
              <w:t xml:space="preserve">                           </w:t>
            </w:r>
            <w:r w:rsidR="00183B84">
              <w:rPr>
                <w:noProof/>
                <w:lang w:val="en-GB" w:eastAsia="en-GB"/>
              </w:rPr>
              <w:drawing>
                <wp:inline distT="0" distB="0" distL="0" distR="0" wp14:anchorId="17BF8E65" wp14:editId="4024D706">
                  <wp:extent cx="2141701" cy="1724025"/>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716" cy="1727257"/>
                          </a:xfrm>
                          <a:prstGeom prst="rect">
                            <a:avLst/>
                          </a:prstGeom>
                          <a:noFill/>
                          <a:ln>
                            <a:noFill/>
                          </a:ln>
                        </pic:spPr>
                      </pic:pic>
                    </a:graphicData>
                  </a:graphic>
                </wp:inline>
              </w:drawing>
            </w:r>
          </w:p>
          <w:p w14:paraId="65FE5F66" w14:textId="6A9EC416" w:rsidR="001F6671" w:rsidRDefault="001F6671" w:rsidP="00183B84">
            <w:pPr>
              <w:shd w:val="clear" w:color="auto" w:fill="D9D9D9" w:themeFill="background1" w:themeFillShade="D9"/>
              <w:rPr>
                <w:rFonts w:ascii="Calibri Light" w:hAnsi="Calibri Light" w:cs="Calibri Light"/>
                <w:color w:val="D9D9D9" w:themeColor="background1" w:themeShade="D9"/>
              </w:rPr>
            </w:pPr>
          </w:p>
          <w:p w14:paraId="7FA21270" w14:textId="4B6C09EE" w:rsidR="006A39A9" w:rsidRDefault="001F6671" w:rsidP="001F6671">
            <w:pPr>
              <w:shd w:val="clear" w:color="auto" w:fill="D9D9D9" w:themeFill="background1" w:themeFillShade="D9"/>
              <w:rPr>
                <w:rFonts w:ascii="Calibri Light" w:hAnsi="Calibri Light" w:cs="Calibri Light"/>
                <w:color w:val="D9D9D9" w:themeColor="background1" w:themeShade="D9"/>
              </w:rPr>
            </w:pPr>
            <w:r>
              <w:rPr>
                <w:noProof/>
                <w:lang w:val="en-GB" w:eastAsia="en-GB"/>
              </w:rPr>
              <w:drawing>
                <wp:inline distT="0" distB="0" distL="0" distR="0" wp14:anchorId="77057FE4" wp14:editId="4336DE5F">
                  <wp:extent cx="2171700" cy="19145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14525"/>
                          </a:xfrm>
                          <a:prstGeom prst="rect">
                            <a:avLst/>
                          </a:prstGeom>
                          <a:noFill/>
                          <a:ln>
                            <a:noFill/>
                          </a:ln>
                        </pic:spPr>
                      </pic:pic>
                    </a:graphicData>
                  </a:graphic>
                </wp:inline>
              </w:drawing>
            </w:r>
            <w:r>
              <w:rPr>
                <w:rFonts w:ascii="Calibri Light" w:hAnsi="Calibri Light" w:cs="Calibri Light"/>
                <w:color w:val="D9D9D9" w:themeColor="background1" w:themeShade="D9"/>
              </w:rPr>
              <w:t xml:space="preserve">                               </w:t>
            </w:r>
            <w:r w:rsidR="006A39A9">
              <w:rPr>
                <w:noProof/>
                <w:lang w:val="en-GB" w:eastAsia="en-GB"/>
              </w:rPr>
              <w:drawing>
                <wp:inline distT="0" distB="0" distL="0" distR="0" wp14:anchorId="0560F744" wp14:editId="3E1F36A4">
                  <wp:extent cx="2076450" cy="178117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781175"/>
                          </a:xfrm>
                          <a:prstGeom prst="rect">
                            <a:avLst/>
                          </a:prstGeom>
                          <a:noFill/>
                          <a:ln>
                            <a:noFill/>
                          </a:ln>
                        </pic:spPr>
                      </pic:pic>
                    </a:graphicData>
                  </a:graphic>
                </wp:inline>
              </w:drawing>
            </w:r>
          </w:p>
          <w:p w14:paraId="0AC5CD33" w14:textId="77777777" w:rsidR="00B46E0B" w:rsidRDefault="00B46E0B" w:rsidP="001F6671">
            <w:pPr>
              <w:shd w:val="clear" w:color="auto" w:fill="D9D9D9" w:themeFill="background1" w:themeFillShade="D9"/>
              <w:rPr>
                <w:rFonts w:ascii="Calibri Light" w:hAnsi="Calibri Light" w:cs="Calibri Light"/>
                <w:color w:val="D9D9D9" w:themeColor="background1" w:themeShade="D9"/>
              </w:rPr>
            </w:pPr>
          </w:p>
          <w:p w14:paraId="2D0C9D10" w14:textId="5BDE1F2B" w:rsidR="006A39A9" w:rsidRDefault="00B46E0B" w:rsidP="00B46E0B">
            <w:pPr>
              <w:shd w:val="clear" w:color="auto" w:fill="D9D9D9" w:themeFill="background1" w:themeFillShade="D9"/>
              <w:jc w:val="center"/>
              <w:rPr>
                <w:rFonts w:ascii="Calibri Light" w:hAnsi="Calibri Light" w:cs="Calibri Light"/>
                <w:color w:val="D9D9D9" w:themeColor="background1" w:themeShade="D9"/>
              </w:rPr>
            </w:pPr>
            <w:r>
              <w:rPr>
                <w:noProof/>
                <w:lang w:val="en-GB" w:eastAsia="en-GB"/>
              </w:rPr>
              <w:drawing>
                <wp:inline distT="0" distB="0" distL="0" distR="0" wp14:anchorId="735EA35D" wp14:editId="4FB90C19">
                  <wp:extent cx="1638300" cy="2266950"/>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1371" cy="2271200"/>
                          </a:xfrm>
                          <a:prstGeom prst="rect">
                            <a:avLst/>
                          </a:prstGeom>
                          <a:noFill/>
                          <a:ln>
                            <a:noFill/>
                          </a:ln>
                        </pic:spPr>
                      </pic:pic>
                    </a:graphicData>
                  </a:graphic>
                </wp:inline>
              </w:drawing>
            </w:r>
          </w:p>
          <w:p w14:paraId="27047392" w14:textId="77777777" w:rsidR="00B46E0B" w:rsidRDefault="00B46E0B" w:rsidP="00183B84">
            <w:pPr>
              <w:shd w:val="clear" w:color="auto" w:fill="D9D9D9" w:themeFill="background1" w:themeFillShade="D9"/>
              <w:rPr>
                <w:rFonts w:ascii="Calibri Light" w:hAnsi="Calibri Light" w:cs="Calibri Light"/>
                <w:color w:val="D9D9D9" w:themeColor="background1" w:themeShade="D9"/>
              </w:rPr>
            </w:pPr>
          </w:p>
          <w:p w14:paraId="4EBD35F7" w14:textId="3946B863" w:rsidR="00617330" w:rsidRDefault="00183B84" w:rsidP="00E35679">
            <w:pPr>
              <w:jc w:val="center"/>
              <w:rPr>
                <w:rFonts w:ascii="Calibri Light" w:hAnsi="Calibri Light" w:cs="Calibri Light"/>
                <w:b/>
                <w:sz w:val="28"/>
                <w:szCs w:val="28"/>
              </w:rPr>
            </w:pPr>
            <w:r w:rsidRPr="00441BA9">
              <w:rPr>
                <w:rFonts w:ascii="Calibri Light" w:hAnsi="Calibri Light" w:cs="Calibri Light"/>
                <w:b/>
                <w:sz w:val="28"/>
                <w:szCs w:val="28"/>
              </w:rPr>
              <w:t>Follow us on Twitter!</w:t>
            </w:r>
          </w:p>
          <w:p w14:paraId="74A8DB32" w14:textId="31C6A703" w:rsidR="00557323" w:rsidRPr="00557323" w:rsidRDefault="00557323" w:rsidP="00DD14E9">
            <w:pPr>
              <w:rPr>
                <w:rFonts w:ascii="Calibri Light" w:hAnsi="Calibri Light" w:cs="Calibri Light"/>
                <w:color w:val="D9D9D9" w:themeColor="background1" w:themeShade="D9"/>
              </w:rPr>
            </w:pPr>
          </w:p>
        </w:tc>
      </w:tr>
      <w:tr w:rsidR="001F6671" w14:paraId="0F89091A" w14:textId="77777777" w:rsidTr="00F953C0">
        <w:tc>
          <w:tcPr>
            <w:tcW w:w="1394" w:type="dxa"/>
            <w:vMerge/>
            <w:shd w:val="clear" w:color="auto" w:fill="F2F2F2" w:themeFill="background1" w:themeFillShade="F2"/>
          </w:tcPr>
          <w:p w14:paraId="2264271F" w14:textId="77777777" w:rsidR="00252D45" w:rsidRDefault="00252D45"/>
        </w:tc>
        <w:tc>
          <w:tcPr>
            <w:tcW w:w="9521" w:type="dxa"/>
            <w:shd w:val="clear" w:color="auto" w:fill="F2F2F2" w:themeFill="background1" w:themeFillShade="F2"/>
          </w:tcPr>
          <w:p w14:paraId="773D8E4D" w14:textId="296FB28B" w:rsidR="00252D45" w:rsidRPr="000C0CAC" w:rsidRDefault="00252D45" w:rsidP="00F953C0">
            <w:pPr>
              <w:jc w:val="center"/>
              <w:rPr>
                <w:rFonts w:asciiTheme="majorHAnsi" w:hAnsiTheme="majorHAnsi" w:cstheme="majorHAnsi"/>
                <w:b/>
                <w:sz w:val="40"/>
                <w:szCs w:val="40"/>
              </w:rPr>
            </w:pPr>
            <w:r w:rsidRPr="000C0CAC">
              <w:rPr>
                <w:rFonts w:asciiTheme="majorHAnsi" w:hAnsiTheme="majorHAnsi" w:cstheme="majorHAnsi"/>
                <w:b/>
                <w:color w:val="33CCCC"/>
                <w:sz w:val="40"/>
                <w:szCs w:val="40"/>
              </w:rPr>
              <w:t>Parents</w:t>
            </w:r>
            <w:r w:rsidR="00617330" w:rsidRPr="000C0CAC">
              <w:rPr>
                <w:rFonts w:asciiTheme="majorHAnsi" w:hAnsiTheme="majorHAnsi" w:cstheme="majorHAnsi"/>
                <w:b/>
                <w:color w:val="33CCCC"/>
                <w:sz w:val="40"/>
                <w:szCs w:val="40"/>
              </w:rPr>
              <w:t>’</w:t>
            </w:r>
            <w:r w:rsidRPr="000C0CAC">
              <w:rPr>
                <w:rFonts w:asciiTheme="majorHAnsi" w:hAnsiTheme="majorHAnsi" w:cstheme="majorHAnsi"/>
                <w:b/>
                <w:color w:val="33CCCC"/>
                <w:sz w:val="40"/>
                <w:szCs w:val="40"/>
              </w:rPr>
              <w:t xml:space="preserve"> </w:t>
            </w:r>
            <w:r w:rsidR="00F953C0" w:rsidRPr="000C0CAC">
              <w:rPr>
                <w:rFonts w:asciiTheme="majorHAnsi" w:hAnsiTheme="majorHAnsi" w:cstheme="majorHAnsi"/>
                <w:b/>
                <w:color w:val="33CCCC"/>
                <w:sz w:val="40"/>
                <w:szCs w:val="40"/>
              </w:rPr>
              <w:t>Meetings</w:t>
            </w:r>
          </w:p>
        </w:tc>
      </w:tr>
      <w:tr w:rsidR="001F6671" w14:paraId="2A2102B9" w14:textId="77777777" w:rsidTr="00F953C0">
        <w:tc>
          <w:tcPr>
            <w:tcW w:w="1394" w:type="dxa"/>
            <w:vMerge/>
            <w:shd w:val="clear" w:color="auto" w:fill="F2F2F2" w:themeFill="background1" w:themeFillShade="F2"/>
          </w:tcPr>
          <w:p w14:paraId="5C8AEFEB" w14:textId="77777777" w:rsidR="00252D45" w:rsidRDefault="00252D45"/>
        </w:tc>
        <w:tc>
          <w:tcPr>
            <w:tcW w:w="9521" w:type="dxa"/>
            <w:shd w:val="clear" w:color="auto" w:fill="auto"/>
          </w:tcPr>
          <w:p w14:paraId="14400D6D" w14:textId="0EAA20E3" w:rsidR="006E3317" w:rsidRDefault="00F953C0" w:rsidP="00DD14E9">
            <w:pPr>
              <w:rPr>
                <w:rFonts w:ascii="Calibri Light" w:hAnsi="Calibri Light" w:cs="Calibri Light"/>
              </w:rPr>
            </w:pPr>
            <w:r>
              <w:rPr>
                <w:rFonts w:ascii="Calibri Light" w:hAnsi="Calibri Light" w:cs="Calibri Light"/>
              </w:rPr>
              <w:t>We will be holding phone call parents meetings again after the Easter holidays (w/c 19</w:t>
            </w:r>
            <w:r w:rsidRPr="00F953C0">
              <w:rPr>
                <w:rFonts w:ascii="Calibri Light" w:hAnsi="Calibri Light" w:cs="Calibri Light"/>
                <w:vertAlign w:val="superscript"/>
              </w:rPr>
              <w:t>th</w:t>
            </w:r>
            <w:r>
              <w:rPr>
                <w:rFonts w:ascii="Calibri Light" w:hAnsi="Calibri Light" w:cs="Calibri Light"/>
              </w:rPr>
              <w:t xml:space="preserve"> April). More details to follow.</w:t>
            </w:r>
          </w:p>
          <w:p w14:paraId="5922E110" w14:textId="784FCBD0" w:rsidR="006E3317" w:rsidRPr="00FA1D66" w:rsidRDefault="006E3317" w:rsidP="00302985">
            <w:pPr>
              <w:rPr>
                <w:rFonts w:ascii="Calibri Light" w:hAnsi="Calibri Light" w:cs="Calibri Light"/>
              </w:rPr>
            </w:pPr>
          </w:p>
        </w:tc>
      </w:tr>
      <w:tr w:rsidR="006A39A9" w14:paraId="0151D285" w14:textId="77777777" w:rsidTr="00E343AD">
        <w:tc>
          <w:tcPr>
            <w:tcW w:w="1394" w:type="dxa"/>
            <w:vMerge/>
            <w:shd w:val="clear" w:color="auto" w:fill="F2F2F2" w:themeFill="background1" w:themeFillShade="F2"/>
          </w:tcPr>
          <w:p w14:paraId="0D74713C" w14:textId="77777777" w:rsidR="00E343AD" w:rsidRDefault="00E343AD"/>
        </w:tc>
        <w:tc>
          <w:tcPr>
            <w:tcW w:w="9521" w:type="dxa"/>
            <w:shd w:val="clear" w:color="auto" w:fill="F2F2F2" w:themeFill="background1" w:themeFillShade="F2"/>
          </w:tcPr>
          <w:p w14:paraId="4728BFC5" w14:textId="673F3D09" w:rsidR="00E343AD" w:rsidRPr="000C0CAC" w:rsidRDefault="00E343AD" w:rsidP="00E343AD">
            <w:pPr>
              <w:jc w:val="center"/>
              <w:rPr>
                <w:rFonts w:ascii="Calibri Light" w:hAnsi="Calibri Light" w:cs="Calibri Light"/>
                <w:b/>
              </w:rPr>
            </w:pPr>
            <w:r w:rsidRPr="000C0CAC">
              <w:rPr>
                <w:rFonts w:asciiTheme="majorHAnsi" w:hAnsiTheme="majorHAnsi" w:cstheme="majorHAnsi"/>
                <w:b/>
                <w:noProof/>
                <w:color w:val="33CCCC"/>
                <w:sz w:val="40"/>
                <w:szCs w:val="40"/>
                <w:lang w:val="en-GB" w:eastAsia="en-GB"/>
              </w:rPr>
              <w:t>Comic Relief</w:t>
            </w:r>
          </w:p>
        </w:tc>
      </w:tr>
      <w:tr w:rsidR="001F6671" w14:paraId="6178C971" w14:textId="77777777" w:rsidTr="00F953C0">
        <w:tc>
          <w:tcPr>
            <w:tcW w:w="1394" w:type="dxa"/>
            <w:vMerge/>
            <w:shd w:val="clear" w:color="auto" w:fill="F2F2F2" w:themeFill="background1" w:themeFillShade="F2"/>
          </w:tcPr>
          <w:p w14:paraId="1D76AEB1" w14:textId="77777777" w:rsidR="00E343AD" w:rsidRDefault="00E343AD"/>
        </w:tc>
        <w:tc>
          <w:tcPr>
            <w:tcW w:w="9521" w:type="dxa"/>
            <w:shd w:val="clear" w:color="auto" w:fill="auto"/>
          </w:tcPr>
          <w:p w14:paraId="5DCCC390" w14:textId="072533F3" w:rsidR="00E343AD" w:rsidRDefault="00E343AD" w:rsidP="00E343AD">
            <w:pPr>
              <w:rPr>
                <w:rFonts w:ascii="Calibri Light" w:hAnsi="Calibri Light" w:cs="Calibri Light"/>
                <w:shd w:val="clear" w:color="auto" w:fill="FFFFFF"/>
              </w:rPr>
            </w:pPr>
            <w:r w:rsidRPr="00E343AD">
              <w:rPr>
                <w:rFonts w:ascii="Calibri Light" w:hAnsi="Calibri Light" w:cs="Calibri Light"/>
                <w:shd w:val="clear" w:color="auto" w:fill="FFFFFF"/>
              </w:rPr>
              <w:t xml:space="preserve">Red Nose Day is back on Friday 19th March and this year it’s never felt more important to have some fun and raise money to support people living incredibly tough lives. </w:t>
            </w:r>
          </w:p>
          <w:p w14:paraId="24A74A95" w14:textId="156D1CFE" w:rsidR="00E343AD" w:rsidRDefault="00E343AD" w:rsidP="00E343AD">
            <w:pPr>
              <w:rPr>
                <w:rFonts w:ascii="Calibri Light" w:hAnsi="Calibri Light" w:cs="Calibri Light"/>
                <w:shd w:val="clear" w:color="auto" w:fill="FFFFFF"/>
              </w:rPr>
            </w:pPr>
            <w:r>
              <w:rPr>
                <w:rFonts w:ascii="Calibri Light" w:hAnsi="Calibri Light" w:cs="Calibri Light"/>
                <w:shd w:val="clear" w:color="auto" w:fill="FFFFFF"/>
              </w:rPr>
              <w:t xml:space="preserve">The theme is ‘Superheroes’ so we are asking children </w:t>
            </w:r>
            <w:r w:rsidR="00491E3C">
              <w:rPr>
                <w:rFonts w:ascii="Calibri Light" w:hAnsi="Calibri Light" w:cs="Calibri Light"/>
                <w:shd w:val="clear" w:color="auto" w:fill="FFFFFF"/>
              </w:rPr>
              <w:t>to come dressed as a super hero, donations of a £1 can be made through the link below. Please do not send money to school.</w:t>
            </w:r>
          </w:p>
          <w:p w14:paraId="14FF2E00" w14:textId="1C9479E3" w:rsidR="00491E3C" w:rsidRDefault="00491E3C" w:rsidP="00E343AD">
            <w:pPr>
              <w:rPr>
                <w:rFonts w:ascii="Calibri Light" w:hAnsi="Calibri Light" w:cs="Calibri Light"/>
                <w:shd w:val="clear" w:color="auto" w:fill="FFFFFF"/>
              </w:rPr>
            </w:pPr>
          </w:p>
          <w:p w14:paraId="0714C2AC" w14:textId="3F41A0D7" w:rsidR="00491E3C" w:rsidRDefault="00491E3C" w:rsidP="00E343AD">
            <w:pPr>
              <w:rPr>
                <w:rFonts w:ascii="Calibri Light" w:hAnsi="Calibri Light" w:cs="Calibri Light"/>
                <w:shd w:val="clear" w:color="auto" w:fill="FFFFFF"/>
              </w:rPr>
            </w:pPr>
            <w:hyperlink r:id="rId15" w:history="1">
              <w:r w:rsidRPr="00A73DD2">
                <w:rPr>
                  <w:rStyle w:val="Hyperlink"/>
                  <w:rFonts w:ascii="Calibri Light" w:hAnsi="Calibri Light" w:cs="Calibri Light"/>
                  <w:shd w:val="clear" w:color="auto" w:fill="FFFFFF"/>
                </w:rPr>
                <w:t>https://www.justgiving.com/fundraising/christopherpickeringcr</w:t>
              </w:r>
            </w:hyperlink>
          </w:p>
          <w:p w14:paraId="1F16A440" w14:textId="53C41C4A" w:rsidR="00491E3C" w:rsidRDefault="00491E3C" w:rsidP="00E343AD">
            <w:pPr>
              <w:rPr>
                <w:rFonts w:ascii="Calibri Light" w:hAnsi="Calibri Light" w:cs="Calibri Light"/>
                <w:shd w:val="clear" w:color="auto" w:fill="FFFFFF"/>
              </w:rPr>
            </w:pPr>
          </w:p>
          <w:p w14:paraId="257E27F7" w14:textId="77777777" w:rsidR="00491E3C" w:rsidRDefault="00491E3C" w:rsidP="00E343AD">
            <w:pPr>
              <w:rPr>
                <w:rFonts w:ascii="Calibri Light" w:hAnsi="Calibri Light" w:cs="Calibri Light"/>
                <w:shd w:val="clear" w:color="auto" w:fill="FFFFFF"/>
              </w:rPr>
            </w:pPr>
          </w:p>
          <w:p w14:paraId="29861CE0" w14:textId="3B21B26B" w:rsidR="00E343AD" w:rsidRDefault="00E343AD" w:rsidP="00E343AD">
            <w:pPr>
              <w:rPr>
                <w:rFonts w:ascii="Calibri Light" w:hAnsi="Calibri Light" w:cs="Calibri Light"/>
              </w:rPr>
            </w:pPr>
            <w:r>
              <w:rPr>
                <w:noProof/>
                <w:lang w:val="en-GB" w:eastAsia="en-GB"/>
              </w:rPr>
              <w:drawing>
                <wp:inline distT="0" distB="0" distL="0" distR="0" wp14:anchorId="4253D691" wp14:editId="3A46FB63">
                  <wp:extent cx="1933575" cy="1418190"/>
                  <wp:effectExtent l="0" t="0" r="0" b="0"/>
                  <wp:docPr id="5" name="Picture 5" descr="Free Super Hero Imag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uper Hero Images, Download Free Clip Art, Free Clip Art on Clip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500" cy="1451140"/>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7AB539BB" wp14:editId="3A2D68F6">
                  <wp:extent cx="1892300" cy="1419225"/>
                  <wp:effectExtent l="0" t="0" r="0" b="9525"/>
                  <wp:docPr id="2" name="Picture 2" descr="https://images.ctfassets.net/zsfivwzfgl3t/5TuXj4CzF6bCbm68gT0GsX/adfe82b7bb9ed287667444f9bd86fa99/Primary_Donate_to_Dress_up.jpg?w=400&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tfassets.net/zsfivwzfgl3t/5TuXj4CzF6bCbm68gT0GsX/adfe82b7bb9ed287667444f9bd86fa99/Primary_Donate_to_Dress_up.jpg?w=400&amp;q=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12" cy="1422534"/>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2D9402AB" wp14:editId="4618416D">
                  <wp:extent cx="1828800" cy="1428750"/>
                  <wp:effectExtent l="0" t="0" r="0" b="0"/>
                  <wp:docPr id="6" name="Picture 6" descr="The New Red Nose is here | Comic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Red Nose is here | Comic Relie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0454" cy="1430042"/>
                          </a:xfrm>
                          <a:prstGeom prst="rect">
                            <a:avLst/>
                          </a:prstGeom>
                          <a:noFill/>
                          <a:ln>
                            <a:noFill/>
                          </a:ln>
                        </pic:spPr>
                      </pic:pic>
                    </a:graphicData>
                  </a:graphic>
                </wp:inline>
              </w:drawing>
            </w:r>
          </w:p>
          <w:p w14:paraId="6D188A26" w14:textId="7B208473" w:rsidR="00E343AD" w:rsidRDefault="00E343AD" w:rsidP="00E343AD">
            <w:pPr>
              <w:jc w:val="center"/>
              <w:rPr>
                <w:rFonts w:ascii="Calibri Light" w:hAnsi="Calibri Light" w:cs="Calibri Light"/>
              </w:rPr>
            </w:pPr>
          </w:p>
        </w:tc>
      </w:tr>
      <w:tr w:rsidR="001F6671" w14:paraId="44E617C9" w14:textId="77777777" w:rsidTr="00F953C0">
        <w:tc>
          <w:tcPr>
            <w:tcW w:w="1394" w:type="dxa"/>
            <w:vMerge/>
            <w:shd w:val="clear" w:color="auto" w:fill="F2F2F2" w:themeFill="background1" w:themeFillShade="F2"/>
          </w:tcPr>
          <w:p w14:paraId="4D9FE6AA" w14:textId="77777777" w:rsidR="00A30B6F" w:rsidRDefault="00A30B6F"/>
        </w:tc>
        <w:tc>
          <w:tcPr>
            <w:tcW w:w="9521" w:type="dxa"/>
            <w:shd w:val="clear" w:color="auto" w:fill="F2F2F2" w:themeFill="background1" w:themeFillShade="F2"/>
          </w:tcPr>
          <w:p w14:paraId="0A60F6BB" w14:textId="07E88251" w:rsidR="00A30B6F" w:rsidRPr="000C0CAC" w:rsidRDefault="00183B84" w:rsidP="00AA4EDF">
            <w:pPr>
              <w:jc w:val="center"/>
              <w:rPr>
                <w:rFonts w:asciiTheme="majorHAnsi" w:hAnsiTheme="majorHAnsi" w:cstheme="majorHAnsi"/>
                <w:b/>
                <w:noProof/>
                <w:sz w:val="40"/>
                <w:szCs w:val="40"/>
                <w:lang w:val="en-GB" w:eastAsia="en-GB"/>
              </w:rPr>
            </w:pPr>
            <w:r w:rsidRPr="000C0CAC">
              <w:rPr>
                <w:rFonts w:asciiTheme="majorHAnsi" w:hAnsiTheme="majorHAnsi" w:cstheme="majorHAnsi"/>
                <w:b/>
                <w:noProof/>
                <w:color w:val="33CCCC"/>
                <w:sz w:val="40"/>
                <w:szCs w:val="40"/>
                <w:lang w:val="en-GB" w:eastAsia="en-GB"/>
              </w:rPr>
              <w:t>New Dates for your diary</w:t>
            </w:r>
          </w:p>
        </w:tc>
      </w:tr>
      <w:tr w:rsidR="001F6671" w14:paraId="1BF0EB9E" w14:textId="77777777" w:rsidTr="00F953C0">
        <w:tc>
          <w:tcPr>
            <w:tcW w:w="1394" w:type="dxa"/>
            <w:vMerge/>
            <w:shd w:val="clear" w:color="auto" w:fill="F2F2F2" w:themeFill="background1" w:themeFillShade="F2"/>
          </w:tcPr>
          <w:p w14:paraId="38FE49AA" w14:textId="77777777" w:rsidR="00A30B6F" w:rsidRDefault="00A30B6F"/>
        </w:tc>
        <w:tc>
          <w:tcPr>
            <w:tcW w:w="9521" w:type="dxa"/>
            <w:shd w:val="clear" w:color="auto" w:fill="auto"/>
          </w:tcPr>
          <w:p w14:paraId="2611693B" w14:textId="5141C4ED" w:rsidR="006E3317" w:rsidRDefault="00F953C0" w:rsidP="00BE0D58">
            <w:pPr>
              <w:jc w:val="both"/>
              <w:rPr>
                <w:rFonts w:ascii="Calibri Light" w:hAnsi="Calibri Light" w:cs="Calibri Light"/>
              </w:rPr>
            </w:pPr>
            <w:r>
              <w:rPr>
                <w:rFonts w:ascii="Calibri Light" w:hAnsi="Calibri Light" w:cs="Calibri Light"/>
              </w:rPr>
              <w:t>As you will be aware from previous newsletters we had 1 training day to still be arranged. We will be using this training day on Tuesday 4</w:t>
            </w:r>
            <w:r w:rsidRPr="00F953C0">
              <w:rPr>
                <w:rFonts w:ascii="Calibri Light" w:hAnsi="Calibri Light" w:cs="Calibri Light"/>
                <w:vertAlign w:val="superscript"/>
              </w:rPr>
              <w:t>th</w:t>
            </w:r>
            <w:r>
              <w:rPr>
                <w:rFonts w:ascii="Calibri Light" w:hAnsi="Calibri Light" w:cs="Calibri Light"/>
              </w:rPr>
              <w:t xml:space="preserve"> May. The children will </w:t>
            </w:r>
            <w:r w:rsidRPr="00F953C0">
              <w:rPr>
                <w:rFonts w:ascii="Calibri Light" w:hAnsi="Calibri Light" w:cs="Calibri Light"/>
                <w:b/>
              </w:rPr>
              <w:t>NOT</w:t>
            </w:r>
            <w:r>
              <w:rPr>
                <w:rFonts w:ascii="Calibri Light" w:hAnsi="Calibri Light" w:cs="Calibri Light"/>
              </w:rPr>
              <w:t xml:space="preserve"> be in school on this day.</w:t>
            </w:r>
          </w:p>
          <w:p w14:paraId="632C8C17" w14:textId="3F073FF2" w:rsidR="00F953C0" w:rsidRDefault="00F953C0" w:rsidP="00BE0D58">
            <w:pPr>
              <w:jc w:val="both"/>
              <w:rPr>
                <w:rFonts w:ascii="Calibri Light" w:hAnsi="Calibri Light" w:cs="Calibri Light"/>
              </w:rPr>
            </w:pPr>
          </w:p>
          <w:p w14:paraId="142D0ED8" w14:textId="785B0CEE" w:rsidR="00F953C0" w:rsidRDefault="00491E3C" w:rsidP="00BE0D58">
            <w:pPr>
              <w:jc w:val="both"/>
              <w:rPr>
                <w:rFonts w:ascii="Calibri Light" w:hAnsi="Calibri Light" w:cs="Calibri Light"/>
              </w:rPr>
            </w:pPr>
            <w:r>
              <w:rPr>
                <w:rFonts w:ascii="Calibri Light" w:hAnsi="Calibri Light" w:cs="Calibri Light"/>
              </w:rPr>
              <w:t>We are also planning events such as Sports Da</w:t>
            </w:r>
            <w:r w:rsidR="00C333FE">
              <w:rPr>
                <w:rFonts w:ascii="Calibri Light" w:hAnsi="Calibri Light" w:cs="Calibri Light"/>
              </w:rPr>
              <w:t>y</w:t>
            </w:r>
            <w:r>
              <w:rPr>
                <w:rFonts w:ascii="Calibri Light" w:hAnsi="Calibri Light" w:cs="Calibri Light"/>
              </w:rPr>
              <w:t xml:space="preserve">, Y6 production, Summer Fair and the Y6 ball – fingers crossed for the end of </w:t>
            </w:r>
            <w:proofErr w:type="spellStart"/>
            <w:r w:rsidR="00C333FE">
              <w:rPr>
                <w:rFonts w:ascii="Calibri Light" w:hAnsi="Calibri Light" w:cs="Calibri Light"/>
              </w:rPr>
              <w:t>co</w:t>
            </w:r>
            <w:bookmarkStart w:id="0" w:name="_GoBack"/>
            <w:bookmarkEnd w:id="0"/>
            <w:r w:rsidR="00C333FE">
              <w:rPr>
                <w:rFonts w:ascii="Calibri Light" w:hAnsi="Calibri Light" w:cs="Calibri Light"/>
              </w:rPr>
              <w:t>vid</w:t>
            </w:r>
            <w:proofErr w:type="spellEnd"/>
            <w:r w:rsidR="00C333FE">
              <w:rPr>
                <w:rFonts w:ascii="Calibri Light" w:hAnsi="Calibri Light" w:cs="Calibri Light"/>
              </w:rPr>
              <w:t xml:space="preserve"> </w:t>
            </w:r>
            <w:r>
              <w:rPr>
                <w:rFonts w:ascii="Calibri Light" w:hAnsi="Calibri Light" w:cs="Calibri Light"/>
              </w:rPr>
              <w:t>restrictions and we will be able to give you some more details regarding these events.</w:t>
            </w:r>
          </w:p>
          <w:p w14:paraId="0E5CDF58" w14:textId="04FED1C8" w:rsidR="006E3317" w:rsidRPr="00BE0D58" w:rsidRDefault="006E3317" w:rsidP="00302985">
            <w:pPr>
              <w:jc w:val="both"/>
              <w:rPr>
                <w:rFonts w:ascii="Calibri Light" w:hAnsi="Calibri Light" w:cs="Calibri Light"/>
                <w:noProof/>
                <w:lang w:val="en-GB" w:eastAsia="en-GB"/>
              </w:rPr>
            </w:pPr>
          </w:p>
        </w:tc>
      </w:tr>
      <w:tr w:rsidR="001F6671" w14:paraId="50BCF910" w14:textId="77777777" w:rsidTr="00F953C0">
        <w:tc>
          <w:tcPr>
            <w:tcW w:w="1394" w:type="dxa"/>
            <w:vMerge/>
            <w:shd w:val="clear" w:color="auto" w:fill="F2F2F2" w:themeFill="background1" w:themeFillShade="F2"/>
          </w:tcPr>
          <w:p w14:paraId="13BD209C" w14:textId="77777777" w:rsidR="00AA4EDF" w:rsidRDefault="00AA4EDF"/>
        </w:tc>
        <w:tc>
          <w:tcPr>
            <w:tcW w:w="9521" w:type="dxa"/>
            <w:shd w:val="clear" w:color="auto" w:fill="F2F2F2" w:themeFill="background1" w:themeFillShade="F2"/>
          </w:tcPr>
          <w:p w14:paraId="5998A9F5" w14:textId="6DDFD279" w:rsidR="00AA4EDF" w:rsidRPr="000C0CAC" w:rsidRDefault="00E050E3" w:rsidP="00E050E3">
            <w:pPr>
              <w:jc w:val="center"/>
              <w:rPr>
                <w:rFonts w:asciiTheme="majorHAnsi" w:hAnsiTheme="majorHAnsi" w:cstheme="majorHAnsi"/>
                <w:b/>
                <w:bCs/>
                <w:color w:val="0099CC"/>
                <w:sz w:val="40"/>
                <w:szCs w:val="40"/>
              </w:rPr>
            </w:pPr>
            <w:r w:rsidRPr="000C0CAC">
              <w:rPr>
                <w:rFonts w:asciiTheme="majorHAnsi" w:hAnsiTheme="majorHAnsi" w:cstheme="majorHAnsi"/>
                <w:b/>
                <w:color w:val="33CCCC"/>
                <w:sz w:val="40"/>
                <w:szCs w:val="40"/>
              </w:rPr>
              <w:t>COVID 19 IMPORTANT SAFETY INFORMATION!</w:t>
            </w:r>
          </w:p>
        </w:tc>
      </w:tr>
      <w:tr w:rsidR="001F6671" w14:paraId="7AD36AF2" w14:textId="77777777" w:rsidTr="00F953C0">
        <w:tc>
          <w:tcPr>
            <w:tcW w:w="1394" w:type="dxa"/>
            <w:vMerge/>
            <w:shd w:val="clear" w:color="auto" w:fill="F2F2F2" w:themeFill="background1" w:themeFillShade="F2"/>
          </w:tcPr>
          <w:p w14:paraId="58C84189" w14:textId="77777777" w:rsidR="00AA4EDF" w:rsidRDefault="00AA4EDF"/>
        </w:tc>
        <w:tc>
          <w:tcPr>
            <w:tcW w:w="9521" w:type="dxa"/>
            <w:shd w:val="clear" w:color="auto" w:fill="auto"/>
          </w:tcPr>
          <w:p w14:paraId="245D4ECE" w14:textId="77777777" w:rsidR="006E3317" w:rsidRDefault="006E3317" w:rsidP="00E050E3">
            <w:pPr>
              <w:jc w:val="both"/>
              <w:rPr>
                <w:rFonts w:ascii="Calibri Light" w:hAnsi="Calibri Light" w:cs="Calibri Light"/>
              </w:rPr>
            </w:pPr>
          </w:p>
          <w:p w14:paraId="0E818FEF" w14:textId="32DAC495" w:rsidR="00E050E3" w:rsidRDefault="00E050E3" w:rsidP="00E050E3">
            <w:pPr>
              <w:jc w:val="both"/>
              <w:rPr>
                <w:rFonts w:ascii="Calibri Light" w:hAnsi="Calibri Light" w:cs="Calibri Light"/>
              </w:rPr>
            </w:pPr>
            <w:r w:rsidRPr="00E050E3">
              <w:rPr>
                <w:rFonts w:ascii="Calibri Light" w:hAnsi="Calibri Light" w:cs="Calibri Light"/>
              </w:rPr>
              <w:t xml:space="preserve">Please keep school informed if you have a child in school and you or a household member display symptoms of </w:t>
            </w:r>
            <w:proofErr w:type="spellStart"/>
            <w:r w:rsidRPr="00E050E3">
              <w:rPr>
                <w:rFonts w:ascii="Calibri Light" w:hAnsi="Calibri Light" w:cs="Calibri Light"/>
              </w:rPr>
              <w:t>Covid</w:t>
            </w:r>
            <w:proofErr w:type="spellEnd"/>
            <w:r w:rsidRPr="00E050E3">
              <w:rPr>
                <w:rFonts w:ascii="Calibri Light" w:hAnsi="Calibri Light" w:cs="Calibri Light"/>
              </w:rPr>
              <w:t>, accesses a test or receives a test result by ringing The School office on 01482 3</w:t>
            </w:r>
            <w:r>
              <w:rPr>
                <w:rFonts w:ascii="Calibri Light" w:hAnsi="Calibri Light" w:cs="Calibri Light"/>
              </w:rPr>
              <w:t>52245.</w:t>
            </w:r>
            <w:r w:rsidR="00441BA9">
              <w:rPr>
                <w:rFonts w:ascii="Calibri Light" w:hAnsi="Calibri Light" w:cs="Calibri Light"/>
              </w:rPr>
              <w:t xml:space="preserve"> Children </w:t>
            </w:r>
            <w:r w:rsidRPr="00E050E3">
              <w:rPr>
                <w:rFonts w:ascii="Calibri Light" w:hAnsi="Calibri Light" w:cs="Calibri Light"/>
              </w:rPr>
              <w:t xml:space="preserve">cannot return to school if: they test positive, a member of the household is positive, they or members of the household have symptoms. </w:t>
            </w:r>
          </w:p>
          <w:p w14:paraId="51C57569" w14:textId="57B2ABB8" w:rsidR="00617330" w:rsidRDefault="00E050E3" w:rsidP="00441BA9">
            <w:pPr>
              <w:jc w:val="both"/>
              <w:rPr>
                <w:rFonts w:asciiTheme="majorHAnsi" w:hAnsiTheme="majorHAnsi"/>
                <w:bCs/>
                <w:sz w:val="28"/>
                <w:szCs w:val="28"/>
              </w:rPr>
            </w:pPr>
            <w:r w:rsidRPr="00E050E3">
              <w:rPr>
                <w:rFonts w:ascii="Calibri Light" w:hAnsi="Calibri Light" w:cs="Calibri Light"/>
              </w:rPr>
              <w:t>Thank you for your support with this.</w:t>
            </w:r>
          </w:p>
          <w:p w14:paraId="158718E9" w14:textId="159C4705" w:rsidR="00AA4EDF" w:rsidRDefault="00AA4EDF" w:rsidP="00AA4EDF">
            <w:pPr>
              <w:jc w:val="center"/>
              <w:rPr>
                <w:rFonts w:asciiTheme="majorHAnsi" w:hAnsiTheme="majorHAnsi"/>
                <w:bCs/>
                <w:sz w:val="28"/>
                <w:szCs w:val="28"/>
              </w:rPr>
            </w:pPr>
          </w:p>
        </w:tc>
      </w:tr>
      <w:tr w:rsidR="001F6671" w14:paraId="39B37FC9" w14:textId="77777777" w:rsidTr="00F953C0">
        <w:trPr>
          <w:trHeight w:val="403"/>
        </w:trPr>
        <w:tc>
          <w:tcPr>
            <w:tcW w:w="1394" w:type="dxa"/>
            <w:vMerge/>
            <w:shd w:val="clear" w:color="auto" w:fill="F2F2F2" w:themeFill="background1" w:themeFillShade="F2"/>
          </w:tcPr>
          <w:p w14:paraId="45076B54" w14:textId="77777777" w:rsidR="006C682A" w:rsidRDefault="006C682A"/>
        </w:tc>
        <w:tc>
          <w:tcPr>
            <w:tcW w:w="9521" w:type="dxa"/>
            <w:shd w:val="clear" w:color="auto" w:fill="F2F2F2" w:themeFill="background1" w:themeFillShade="F2"/>
          </w:tcPr>
          <w:p w14:paraId="48AD416B" w14:textId="46895DEF" w:rsidR="006C682A" w:rsidRPr="00A726BD" w:rsidRDefault="00A726BD" w:rsidP="006C682A">
            <w:pPr>
              <w:jc w:val="center"/>
              <w:rPr>
                <w:rFonts w:asciiTheme="majorHAnsi" w:hAnsiTheme="majorHAnsi"/>
                <w:b/>
                <w:color w:val="33CCFF"/>
                <w:sz w:val="28"/>
                <w:szCs w:val="28"/>
              </w:rPr>
            </w:pPr>
            <w:r w:rsidRPr="00183B84">
              <w:rPr>
                <w:rFonts w:asciiTheme="majorHAnsi" w:hAnsiTheme="majorHAnsi"/>
                <w:b/>
                <w:color w:val="33CCCC"/>
                <w:sz w:val="28"/>
                <w:szCs w:val="28"/>
              </w:rPr>
              <w:t>School Holiday Dates</w:t>
            </w:r>
          </w:p>
        </w:tc>
      </w:tr>
      <w:tr w:rsidR="001F6671" w14:paraId="2308AC67" w14:textId="77777777" w:rsidTr="00F953C0">
        <w:tc>
          <w:tcPr>
            <w:tcW w:w="1394" w:type="dxa"/>
            <w:vMerge/>
            <w:shd w:val="clear" w:color="auto" w:fill="F2F2F2" w:themeFill="background1" w:themeFillShade="F2"/>
          </w:tcPr>
          <w:p w14:paraId="363A1AA9" w14:textId="77777777" w:rsidR="006C682A" w:rsidRDefault="006C682A"/>
        </w:tc>
        <w:tc>
          <w:tcPr>
            <w:tcW w:w="9521" w:type="dxa"/>
            <w:shd w:val="clear" w:color="auto" w:fill="auto"/>
          </w:tcPr>
          <w:tbl>
            <w:tblPr>
              <w:tblStyle w:val="TableGrid"/>
              <w:tblW w:w="0" w:type="auto"/>
              <w:tblLook w:val="04A0" w:firstRow="1" w:lastRow="0" w:firstColumn="1" w:lastColumn="0" w:noHBand="0" w:noVBand="1"/>
            </w:tblPr>
            <w:tblGrid>
              <w:gridCol w:w="3096"/>
              <w:gridCol w:w="3097"/>
              <w:gridCol w:w="3097"/>
            </w:tblGrid>
            <w:tr w:rsidR="00A726BD" w:rsidRPr="00A726BD" w14:paraId="09D028DD" w14:textId="77777777" w:rsidTr="00A726BD">
              <w:trPr>
                <w:trHeight w:val="87"/>
              </w:trPr>
              <w:tc>
                <w:tcPr>
                  <w:tcW w:w="3096" w:type="dxa"/>
                  <w:vMerge w:val="restart"/>
                  <w:shd w:val="clear" w:color="auto" w:fill="CCFFFF"/>
                </w:tcPr>
                <w:p w14:paraId="69CA5CFD" w14:textId="3049A959" w:rsidR="00A726BD" w:rsidRPr="00A726BD" w:rsidRDefault="00C24F56" w:rsidP="005F746B">
                  <w:pPr>
                    <w:widowControl w:val="0"/>
                    <w:rPr>
                      <w:rFonts w:asciiTheme="majorHAnsi" w:hAnsiTheme="majorHAnsi"/>
                      <w:sz w:val="20"/>
                      <w:szCs w:val="20"/>
                    </w:rPr>
                  </w:pPr>
                  <w:r>
                    <w:rPr>
                      <w:rFonts w:asciiTheme="majorHAnsi" w:hAnsiTheme="majorHAnsi"/>
                      <w:sz w:val="20"/>
                      <w:szCs w:val="20"/>
                    </w:rPr>
                    <w:t>Autumn Term 20</w:t>
                  </w:r>
                  <w:r w:rsidR="005F746B">
                    <w:rPr>
                      <w:rFonts w:asciiTheme="majorHAnsi" w:hAnsiTheme="majorHAnsi"/>
                      <w:sz w:val="20"/>
                      <w:szCs w:val="20"/>
                    </w:rPr>
                    <w:t>20</w:t>
                  </w:r>
                </w:p>
              </w:tc>
              <w:tc>
                <w:tcPr>
                  <w:tcW w:w="3097" w:type="dxa"/>
                  <w:shd w:val="clear" w:color="auto" w:fill="CCFFFF"/>
                </w:tcPr>
                <w:p w14:paraId="135E3512" w14:textId="21B0FAA2"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CCFFFF"/>
                </w:tcPr>
                <w:p w14:paraId="2026C13E" w14:textId="0DBF4B5E" w:rsidR="00A726BD" w:rsidRPr="00A726BD" w:rsidRDefault="001A55EF" w:rsidP="00A726BD">
                  <w:pPr>
                    <w:widowControl w:val="0"/>
                    <w:rPr>
                      <w:rFonts w:asciiTheme="majorHAnsi" w:hAnsiTheme="majorHAnsi"/>
                      <w:sz w:val="20"/>
                      <w:szCs w:val="20"/>
                    </w:rPr>
                  </w:pPr>
                  <w:r>
                    <w:rPr>
                      <w:rFonts w:asciiTheme="majorHAnsi" w:hAnsiTheme="majorHAnsi"/>
                      <w:sz w:val="20"/>
                      <w:szCs w:val="20"/>
                    </w:rPr>
                    <w:t>9</w:t>
                  </w:r>
                  <w:r w:rsidRPr="001A55EF">
                    <w:rPr>
                      <w:rFonts w:asciiTheme="majorHAnsi" w:hAnsiTheme="majorHAnsi"/>
                      <w:sz w:val="20"/>
                      <w:szCs w:val="20"/>
                      <w:vertAlign w:val="superscript"/>
                    </w:rPr>
                    <w:t>th</w:t>
                  </w:r>
                  <w:r>
                    <w:rPr>
                      <w:rFonts w:asciiTheme="majorHAnsi" w:hAnsiTheme="majorHAnsi"/>
                      <w:sz w:val="20"/>
                      <w:szCs w:val="20"/>
                    </w:rPr>
                    <w:t xml:space="preserve"> September 2020</w:t>
                  </w:r>
                </w:p>
              </w:tc>
            </w:tr>
            <w:tr w:rsidR="00A726BD" w:rsidRPr="00A726BD" w14:paraId="052A80C6" w14:textId="77777777" w:rsidTr="00A726BD">
              <w:trPr>
                <w:trHeight w:val="86"/>
              </w:trPr>
              <w:tc>
                <w:tcPr>
                  <w:tcW w:w="3096" w:type="dxa"/>
                  <w:vMerge/>
                  <w:shd w:val="clear" w:color="auto" w:fill="CCFFFF"/>
                </w:tcPr>
                <w:p w14:paraId="1CBF2FED"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6D9E6672" w14:textId="161D861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CCFFFF"/>
                </w:tcPr>
                <w:p w14:paraId="70CD0AF6" w14:textId="41398984" w:rsidR="00A726BD" w:rsidRPr="00A726BD" w:rsidRDefault="000821D6" w:rsidP="00A726BD">
                  <w:pPr>
                    <w:widowControl w:val="0"/>
                    <w:rPr>
                      <w:rFonts w:asciiTheme="majorHAnsi" w:hAnsiTheme="majorHAnsi"/>
                      <w:sz w:val="20"/>
                      <w:szCs w:val="20"/>
                    </w:rPr>
                  </w:pPr>
                  <w:r>
                    <w:rPr>
                      <w:rFonts w:asciiTheme="majorHAnsi" w:hAnsiTheme="majorHAnsi"/>
                      <w:sz w:val="20"/>
                      <w:szCs w:val="20"/>
                    </w:rPr>
                    <w:t>23</w:t>
                  </w:r>
                  <w:r w:rsidRPr="000821D6">
                    <w:rPr>
                      <w:rFonts w:asciiTheme="majorHAnsi" w:hAnsiTheme="majorHAnsi"/>
                      <w:sz w:val="20"/>
                      <w:szCs w:val="20"/>
                      <w:vertAlign w:val="superscript"/>
                    </w:rPr>
                    <w:t>rd</w:t>
                  </w:r>
                  <w:r>
                    <w:rPr>
                      <w:rFonts w:asciiTheme="majorHAnsi" w:hAnsiTheme="majorHAnsi"/>
                      <w:sz w:val="20"/>
                      <w:szCs w:val="20"/>
                    </w:rPr>
                    <w:t xml:space="preserve"> October 2020</w:t>
                  </w:r>
                </w:p>
              </w:tc>
            </w:tr>
            <w:tr w:rsidR="00A726BD" w:rsidRPr="00A726BD" w14:paraId="49F3F900" w14:textId="77777777" w:rsidTr="00A726BD">
              <w:trPr>
                <w:trHeight w:val="86"/>
              </w:trPr>
              <w:tc>
                <w:tcPr>
                  <w:tcW w:w="3096" w:type="dxa"/>
                  <w:vMerge/>
                  <w:shd w:val="clear" w:color="auto" w:fill="CCFFFF"/>
                </w:tcPr>
                <w:p w14:paraId="4A9AD3B7"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30B8FEA1" w14:textId="05AD28B3"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CCFFFF"/>
                </w:tcPr>
                <w:p w14:paraId="440D3696" w14:textId="18BC38CF" w:rsidR="00A726BD" w:rsidRPr="00A726BD" w:rsidRDefault="000821D6" w:rsidP="00A726BD">
                  <w:pPr>
                    <w:widowControl w:val="0"/>
                    <w:rPr>
                      <w:rFonts w:asciiTheme="majorHAnsi" w:hAnsiTheme="majorHAnsi"/>
                      <w:sz w:val="20"/>
                      <w:szCs w:val="20"/>
                    </w:rPr>
                  </w:pPr>
                  <w:r>
                    <w:rPr>
                      <w:rFonts w:asciiTheme="majorHAnsi" w:hAnsiTheme="majorHAnsi"/>
                      <w:sz w:val="20"/>
                      <w:szCs w:val="20"/>
                    </w:rPr>
                    <w:t>2</w:t>
                  </w:r>
                  <w:r w:rsidRPr="000821D6">
                    <w:rPr>
                      <w:rFonts w:asciiTheme="majorHAnsi" w:hAnsiTheme="majorHAnsi"/>
                      <w:sz w:val="20"/>
                      <w:szCs w:val="20"/>
                      <w:vertAlign w:val="superscript"/>
                    </w:rPr>
                    <w:t>nd</w:t>
                  </w:r>
                  <w:r>
                    <w:rPr>
                      <w:rFonts w:asciiTheme="majorHAnsi" w:hAnsiTheme="majorHAnsi"/>
                      <w:sz w:val="20"/>
                      <w:szCs w:val="20"/>
                    </w:rPr>
                    <w:t xml:space="preserve"> November 2020</w:t>
                  </w:r>
                </w:p>
              </w:tc>
            </w:tr>
            <w:tr w:rsidR="00A726BD" w:rsidRPr="00A726BD" w14:paraId="620838EE" w14:textId="77777777" w:rsidTr="00A726BD">
              <w:trPr>
                <w:trHeight w:val="86"/>
              </w:trPr>
              <w:tc>
                <w:tcPr>
                  <w:tcW w:w="3096" w:type="dxa"/>
                  <w:vMerge/>
                  <w:shd w:val="clear" w:color="auto" w:fill="CCFFFF"/>
                </w:tcPr>
                <w:p w14:paraId="2FA44D0B"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4D2C62E1" w14:textId="5EFF0B6E"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Christmas</w:t>
                  </w:r>
                </w:p>
              </w:tc>
              <w:tc>
                <w:tcPr>
                  <w:tcW w:w="3097" w:type="dxa"/>
                  <w:shd w:val="clear" w:color="auto" w:fill="CCFFFF"/>
                </w:tcPr>
                <w:p w14:paraId="3ADA414F" w14:textId="0625544A" w:rsidR="00A726BD" w:rsidRPr="00A726BD" w:rsidRDefault="000821D6" w:rsidP="00A726BD">
                  <w:pPr>
                    <w:widowControl w:val="0"/>
                    <w:rPr>
                      <w:rFonts w:asciiTheme="majorHAnsi" w:hAnsiTheme="majorHAnsi"/>
                      <w:sz w:val="20"/>
                      <w:szCs w:val="20"/>
                    </w:rPr>
                  </w:pPr>
                  <w:r>
                    <w:rPr>
                      <w:rFonts w:asciiTheme="majorHAnsi" w:hAnsiTheme="majorHAnsi"/>
                      <w:sz w:val="20"/>
                      <w:szCs w:val="20"/>
                    </w:rPr>
                    <w:t>18</w:t>
                  </w:r>
                  <w:r w:rsidRPr="000821D6">
                    <w:rPr>
                      <w:rFonts w:asciiTheme="majorHAnsi" w:hAnsiTheme="majorHAnsi"/>
                      <w:sz w:val="20"/>
                      <w:szCs w:val="20"/>
                      <w:vertAlign w:val="superscript"/>
                    </w:rPr>
                    <w:t>th</w:t>
                  </w:r>
                  <w:r>
                    <w:rPr>
                      <w:rFonts w:asciiTheme="majorHAnsi" w:hAnsiTheme="majorHAnsi"/>
                      <w:sz w:val="20"/>
                      <w:szCs w:val="20"/>
                    </w:rPr>
                    <w:t xml:space="preserve"> December 2020</w:t>
                  </w:r>
                </w:p>
              </w:tc>
            </w:tr>
            <w:tr w:rsidR="00A726BD" w:rsidRPr="00A726BD" w14:paraId="0852FCF7" w14:textId="77777777" w:rsidTr="00A726BD">
              <w:trPr>
                <w:trHeight w:val="60"/>
              </w:trPr>
              <w:tc>
                <w:tcPr>
                  <w:tcW w:w="3096" w:type="dxa"/>
                  <w:vMerge w:val="restart"/>
                  <w:shd w:val="clear" w:color="auto" w:fill="66FFCC"/>
                </w:tcPr>
                <w:p w14:paraId="11BC68C0" w14:textId="04EFD4B9" w:rsidR="00A726BD" w:rsidRPr="00A726BD" w:rsidRDefault="005F746B" w:rsidP="00A726BD">
                  <w:pPr>
                    <w:widowControl w:val="0"/>
                    <w:rPr>
                      <w:rFonts w:asciiTheme="majorHAnsi" w:hAnsiTheme="majorHAnsi"/>
                      <w:sz w:val="20"/>
                      <w:szCs w:val="20"/>
                    </w:rPr>
                  </w:pPr>
                  <w:r>
                    <w:rPr>
                      <w:rFonts w:asciiTheme="majorHAnsi" w:hAnsiTheme="majorHAnsi"/>
                      <w:sz w:val="20"/>
                      <w:szCs w:val="20"/>
                    </w:rPr>
                    <w:t>Spring Term 2021</w:t>
                  </w:r>
                </w:p>
              </w:tc>
              <w:tc>
                <w:tcPr>
                  <w:tcW w:w="3097" w:type="dxa"/>
                  <w:shd w:val="clear" w:color="auto" w:fill="66FFCC"/>
                </w:tcPr>
                <w:p w14:paraId="040B45A7" w14:textId="358530FA"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CC"/>
                </w:tcPr>
                <w:p w14:paraId="3F7BB81D" w14:textId="3A7DA055" w:rsidR="00A726BD" w:rsidRPr="00A726BD" w:rsidRDefault="001A55EF" w:rsidP="00A726BD">
                  <w:pPr>
                    <w:widowControl w:val="0"/>
                    <w:rPr>
                      <w:rFonts w:asciiTheme="majorHAnsi" w:hAnsiTheme="majorHAnsi"/>
                      <w:sz w:val="20"/>
                      <w:szCs w:val="20"/>
                    </w:rPr>
                  </w:pPr>
                  <w:r>
                    <w:rPr>
                      <w:rFonts w:asciiTheme="majorHAnsi" w:hAnsiTheme="majorHAnsi"/>
                      <w:sz w:val="20"/>
                      <w:szCs w:val="20"/>
                    </w:rPr>
                    <w:t>5</w:t>
                  </w:r>
                  <w:r w:rsidRPr="001A55EF">
                    <w:rPr>
                      <w:rFonts w:asciiTheme="majorHAnsi" w:hAnsiTheme="majorHAnsi"/>
                      <w:sz w:val="20"/>
                      <w:szCs w:val="20"/>
                      <w:vertAlign w:val="superscript"/>
                    </w:rPr>
                    <w:t>th</w:t>
                  </w:r>
                  <w:r>
                    <w:rPr>
                      <w:rFonts w:asciiTheme="majorHAnsi" w:hAnsiTheme="majorHAnsi"/>
                      <w:sz w:val="20"/>
                      <w:szCs w:val="20"/>
                    </w:rPr>
                    <w:t xml:space="preserve"> January 2021</w:t>
                  </w:r>
                </w:p>
              </w:tc>
            </w:tr>
            <w:tr w:rsidR="00A726BD" w:rsidRPr="00A726BD" w14:paraId="2A408E40" w14:textId="77777777" w:rsidTr="00A726BD">
              <w:trPr>
                <w:trHeight w:val="60"/>
              </w:trPr>
              <w:tc>
                <w:tcPr>
                  <w:tcW w:w="3096" w:type="dxa"/>
                  <w:vMerge/>
                  <w:shd w:val="clear" w:color="auto" w:fill="66FFCC"/>
                </w:tcPr>
                <w:p w14:paraId="2270676B"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D3C3C40" w14:textId="51B4C3E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CC"/>
                </w:tcPr>
                <w:p w14:paraId="1AE04EED" w14:textId="6E7CA1B4" w:rsidR="00A726BD" w:rsidRPr="00A726BD" w:rsidRDefault="000821D6" w:rsidP="00A726BD">
                  <w:pPr>
                    <w:widowControl w:val="0"/>
                    <w:rPr>
                      <w:rFonts w:asciiTheme="majorHAnsi" w:hAnsiTheme="majorHAnsi"/>
                      <w:sz w:val="20"/>
                      <w:szCs w:val="20"/>
                    </w:rPr>
                  </w:pPr>
                  <w:r>
                    <w:rPr>
                      <w:rFonts w:asciiTheme="majorHAnsi" w:hAnsiTheme="majorHAnsi"/>
                      <w:sz w:val="20"/>
                      <w:szCs w:val="20"/>
                    </w:rPr>
                    <w:t>12</w:t>
                  </w:r>
                  <w:r w:rsidRPr="000821D6">
                    <w:rPr>
                      <w:rFonts w:asciiTheme="majorHAnsi" w:hAnsiTheme="majorHAnsi"/>
                      <w:sz w:val="20"/>
                      <w:szCs w:val="20"/>
                      <w:vertAlign w:val="superscript"/>
                    </w:rPr>
                    <w:t>th</w:t>
                  </w:r>
                  <w:r>
                    <w:rPr>
                      <w:rFonts w:asciiTheme="majorHAnsi" w:hAnsiTheme="majorHAnsi"/>
                      <w:sz w:val="20"/>
                      <w:szCs w:val="20"/>
                    </w:rPr>
                    <w:t xml:space="preserve"> February 2021</w:t>
                  </w:r>
                </w:p>
              </w:tc>
            </w:tr>
            <w:tr w:rsidR="00A726BD" w:rsidRPr="00A726BD" w14:paraId="17859B09" w14:textId="77777777" w:rsidTr="00A726BD">
              <w:trPr>
                <w:trHeight w:val="60"/>
              </w:trPr>
              <w:tc>
                <w:tcPr>
                  <w:tcW w:w="3096" w:type="dxa"/>
                  <w:vMerge/>
                  <w:shd w:val="clear" w:color="auto" w:fill="66FFCC"/>
                </w:tcPr>
                <w:p w14:paraId="099DF0EA"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0B2FF550" w14:textId="1ECB7F8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CC"/>
                </w:tcPr>
                <w:p w14:paraId="49E2A94C" w14:textId="51B735C1" w:rsidR="00A726BD" w:rsidRPr="00A726BD" w:rsidRDefault="000821D6" w:rsidP="00A726BD">
                  <w:pPr>
                    <w:widowControl w:val="0"/>
                    <w:rPr>
                      <w:rFonts w:asciiTheme="majorHAnsi" w:hAnsiTheme="majorHAnsi"/>
                      <w:sz w:val="20"/>
                      <w:szCs w:val="20"/>
                    </w:rPr>
                  </w:pPr>
                  <w:r>
                    <w:rPr>
                      <w:rFonts w:asciiTheme="majorHAnsi" w:hAnsiTheme="majorHAnsi"/>
                      <w:sz w:val="20"/>
                      <w:szCs w:val="20"/>
                    </w:rPr>
                    <w:t>22</w:t>
                  </w:r>
                  <w:r w:rsidRPr="000821D6">
                    <w:rPr>
                      <w:rFonts w:asciiTheme="majorHAnsi" w:hAnsiTheme="majorHAnsi"/>
                      <w:sz w:val="20"/>
                      <w:szCs w:val="20"/>
                      <w:vertAlign w:val="superscript"/>
                    </w:rPr>
                    <w:t>nd</w:t>
                  </w:r>
                  <w:r>
                    <w:rPr>
                      <w:rFonts w:asciiTheme="majorHAnsi" w:hAnsiTheme="majorHAnsi"/>
                      <w:sz w:val="20"/>
                      <w:szCs w:val="20"/>
                    </w:rPr>
                    <w:t xml:space="preserve"> February 2021</w:t>
                  </w:r>
                </w:p>
              </w:tc>
            </w:tr>
            <w:tr w:rsidR="00A726BD" w:rsidRPr="00A726BD" w14:paraId="587CA9CB" w14:textId="77777777" w:rsidTr="00A726BD">
              <w:trPr>
                <w:trHeight w:val="60"/>
              </w:trPr>
              <w:tc>
                <w:tcPr>
                  <w:tcW w:w="3096" w:type="dxa"/>
                  <w:vMerge/>
                  <w:shd w:val="clear" w:color="auto" w:fill="66FFCC"/>
                </w:tcPr>
                <w:p w14:paraId="7B995440"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4420CFE" w14:textId="2F0A6AA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Easter</w:t>
                  </w:r>
                </w:p>
              </w:tc>
              <w:tc>
                <w:tcPr>
                  <w:tcW w:w="3097" w:type="dxa"/>
                  <w:shd w:val="clear" w:color="auto" w:fill="66FFCC"/>
                </w:tcPr>
                <w:p w14:paraId="34F93BEC" w14:textId="175EFB90" w:rsidR="00A726BD" w:rsidRPr="00A726BD" w:rsidRDefault="000821D6" w:rsidP="00A726BD">
                  <w:pPr>
                    <w:widowControl w:val="0"/>
                    <w:rPr>
                      <w:rFonts w:asciiTheme="majorHAnsi" w:hAnsiTheme="majorHAnsi"/>
                      <w:sz w:val="20"/>
                      <w:szCs w:val="20"/>
                    </w:rPr>
                  </w:pPr>
                  <w:r>
                    <w:rPr>
                      <w:rFonts w:asciiTheme="majorHAnsi" w:hAnsiTheme="majorHAnsi"/>
                      <w:sz w:val="20"/>
                      <w:szCs w:val="20"/>
                    </w:rPr>
                    <w:t>26</w:t>
                  </w:r>
                  <w:r w:rsidRPr="000821D6">
                    <w:rPr>
                      <w:rFonts w:asciiTheme="majorHAnsi" w:hAnsiTheme="majorHAnsi"/>
                      <w:sz w:val="20"/>
                      <w:szCs w:val="20"/>
                      <w:vertAlign w:val="superscript"/>
                    </w:rPr>
                    <w:t>th</w:t>
                  </w:r>
                  <w:r>
                    <w:rPr>
                      <w:rFonts w:asciiTheme="majorHAnsi" w:hAnsiTheme="majorHAnsi"/>
                      <w:sz w:val="20"/>
                      <w:szCs w:val="20"/>
                    </w:rPr>
                    <w:t xml:space="preserve"> March 2021</w:t>
                  </w:r>
                </w:p>
              </w:tc>
            </w:tr>
            <w:tr w:rsidR="00A726BD" w:rsidRPr="00A726BD" w14:paraId="2EDB8FC4" w14:textId="77777777" w:rsidTr="00A726BD">
              <w:trPr>
                <w:trHeight w:val="60"/>
              </w:trPr>
              <w:tc>
                <w:tcPr>
                  <w:tcW w:w="3096" w:type="dxa"/>
                  <w:vMerge w:val="restart"/>
                  <w:shd w:val="clear" w:color="auto" w:fill="66FF99"/>
                </w:tcPr>
                <w:p w14:paraId="72BF4DB2" w14:textId="12C599E1" w:rsidR="00A726BD" w:rsidRPr="00A726BD" w:rsidRDefault="005F746B" w:rsidP="00A726BD">
                  <w:pPr>
                    <w:widowControl w:val="0"/>
                    <w:rPr>
                      <w:rFonts w:asciiTheme="majorHAnsi" w:hAnsiTheme="majorHAnsi"/>
                      <w:sz w:val="20"/>
                      <w:szCs w:val="20"/>
                    </w:rPr>
                  </w:pPr>
                  <w:r>
                    <w:rPr>
                      <w:rFonts w:asciiTheme="majorHAnsi" w:hAnsiTheme="majorHAnsi"/>
                      <w:sz w:val="20"/>
                      <w:szCs w:val="20"/>
                    </w:rPr>
                    <w:t>Summer Term 2021</w:t>
                  </w:r>
                </w:p>
              </w:tc>
              <w:tc>
                <w:tcPr>
                  <w:tcW w:w="3097" w:type="dxa"/>
                  <w:shd w:val="clear" w:color="auto" w:fill="66FF99"/>
                </w:tcPr>
                <w:p w14:paraId="301487D2" w14:textId="1CE1D191"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99"/>
                </w:tcPr>
                <w:p w14:paraId="1EAB5B55" w14:textId="5CAE2D4D" w:rsidR="00A726BD" w:rsidRPr="00A726BD" w:rsidRDefault="000821D6" w:rsidP="00A726BD">
                  <w:pPr>
                    <w:widowControl w:val="0"/>
                    <w:rPr>
                      <w:rFonts w:asciiTheme="majorHAnsi" w:hAnsiTheme="majorHAnsi"/>
                      <w:sz w:val="20"/>
                      <w:szCs w:val="20"/>
                    </w:rPr>
                  </w:pPr>
                  <w:r>
                    <w:rPr>
                      <w:rFonts w:asciiTheme="majorHAnsi" w:hAnsiTheme="majorHAnsi"/>
                      <w:sz w:val="20"/>
                      <w:szCs w:val="20"/>
                    </w:rPr>
                    <w:t>13</w:t>
                  </w:r>
                  <w:r w:rsidRPr="000821D6">
                    <w:rPr>
                      <w:rFonts w:asciiTheme="majorHAnsi" w:hAnsiTheme="majorHAnsi"/>
                      <w:sz w:val="20"/>
                      <w:szCs w:val="20"/>
                      <w:vertAlign w:val="superscript"/>
                    </w:rPr>
                    <w:t>th</w:t>
                  </w:r>
                  <w:r>
                    <w:rPr>
                      <w:rFonts w:asciiTheme="majorHAnsi" w:hAnsiTheme="majorHAnsi"/>
                      <w:sz w:val="20"/>
                      <w:szCs w:val="20"/>
                    </w:rPr>
                    <w:t xml:space="preserve"> April 2021</w:t>
                  </w:r>
                </w:p>
              </w:tc>
            </w:tr>
            <w:tr w:rsidR="00174E88" w:rsidRPr="00A726BD" w14:paraId="35C96B17" w14:textId="77777777" w:rsidTr="00A726BD">
              <w:trPr>
                <w:trHeight w:val="60"/>
              </w:trPr>
              <w:tc>
                <w:tcPr>
                  <w:tcW w:w="3096" w:type="dxa"/>
                  <w:vMerge/>
                  <w:shd w:val="clear" w:color="auto" w:fill="66FF99"/>
                </w:tcPr>
                <w:p w14:paraId="420682E5" w14:textId="77777777" w:rsidR="00174E88" w:rsidRDefault="00174E88" w:rsidP="00A726BD">
                  <w:pPr>
                    <w:widowControl w:val="0"/>
                    <w:rPr>
                      <w:rFonts w:asciiTheme="majorHAnsi" w:hAnsiTheme="majorHAnsi"/>
                      <w:sz w:val="20"/>
                      <w:szCs w:val="20"/>
                    </w:rPr>
                  </w:pPr>
                </w:p>
              </w:tc>
              <w:tc>
                <w:tcPr>
                  <w:tcW w:w="3097" w:type="dxa"/>
                  <w:shd w:val="clear" w:color="auto" w:fill="66FF99"/>
                </w:tcPr>
                <w:p w14:paraId="0ED85D8A" w14:textId="6DF3B2F8" w:rsidR="00174E88" w:rsidRPr="00174E88" w:rsidRDefault="00174E88" w:rsidP="00A726BD">
                  <w:pPr>
                    <w:widowControl w:val="0"/>
                    <w:rPr>
                      <w:rFonts w:asciiTheme="majorHAnsi" w:hAnsiTheme="majorHAnsi"/>
                      <w:b/>
                      <w:sz w:val="20"/>
                      <w:szCs w:val="20"/>
                    </w:rPr>
                  </w:pPr>
                  <w:r w:rsidRPr="00174E88">
                    <w:rPr>
                      <w:rFonts w:asciiTheme="majorHAnsi" w:hAnsiTheme="majorHAnsi"/>
                      <w:b/>
                      <w:sz w:val="20"/>
                      <w:szCs w:val="20"/>
                    </w:rPr>
                    <w:t>BANK HOLIDAY CLOSED</w:t>
                  </w:r>
                </w:p>
              </w:tc>
              <w:tc>
                <w:tcPr>
                  <w:tcW w:w="3097" w:type="dxa"/>
                  <w:shd w:val="clear" w:color="auto" w:fill="66FF99"/>
                </w:tcPr>
                <w:p w14:paraId="1D894283" w14:textId="05C6A69F" w:rsidR="00174E88" w:rsidRDefault="001A55EF" w:rsidP="00A726BD">
                  <w:pPr>
                    <w:widowControl w:val="0"/>
                    <w:rPr>
                      <w:rFonts w:asciiTheme="majorHAnsi" w:hAnsiTheme="majorHAnsi"/>
                      <w:sz w:val="20"/>
                      <w:szCs w:val="20"/>
                    </w:rPr>
                  </w:pPr>
                  <w:r>
                    <w:rPr>
                      <w:rFonts w:asciiTheme="majorHAnsi" w:hAnsiTheme="majorHAnsi"/>
                      <w:sz w:val="20"/>
                      <w:szCs w:val="20"/>
                    </w:rPr>
                    <w:t>3</w:t>
                  </w:r>
                  <w:r w:rsidRPr="001A55EF">
                    <w:rPr>
                      <w:rFonts w:asciiTheme="majorHAnsi" w:hAnsiTheme="majorHAnsi"/>
                      <w:sz w:val="20"/>
                      <w:szCs w:val="20"/>
                      <w:vertAlign w:val="superscript"/>
                    </w:rPr>
                    <w:t>rd</w:t>
                  </w:r>
                  <w:r>
                    <w:rPr>
                      <w:rFonts w:asciiTheme="majorHAnsi" w:hAnsiTheme="majorHAnsi"/>
                      <w:sz w:val="20"/>
                      <w:szCs w:val="20"/>
                    </w:rPr>
                    <w:t xml:space="preserve"> May 2021</w:t>
                  </w:r>
                </w:p>
              </w:tc>
            </w:tr>
            <w:tr w:rsidR="00F953C0" w:rsidRPr="00A726BD" w14:paraId="5C30AB79" w14:textId="77777777" w:rsidTr="00A726BD">
              <w:trPr>
                <w:trHeight w:val="60"/>
              </w:trPr>
              <w:tc>
                <w:tcPr>
                  <w:tcW w:w="3096" w:type="dxa"/>
                  <w:vMerge/>
                  <w:shd w:val="clear" w:color="auto" w:fill="66FF99"/>
                </w:tcPr>
                <w:p w14:paraId="07B79AD1" w14:textId="77777777" w:rsidR="00F953C0" w:rsidRDefault="00F953C0" w:rsidP="00A726BD">
                  <w:pPr>
                    <w:widowControl w:val="0"/>
                    <w:rPr>
                      <w:rFonts w:asciiTheme="majorHAnsi" w:hAnsiTheme="majorHAnsi"/>
                      <w:sz w:val="20"/>
                      <w:szCs w:val="20"/>
                    </w:rPr>
                  </w:pPr>
                </w:p>
              </w:tc>
              <w:tc>
                <w:tcPr>
                  <w:tcW w:w="3097" w:type="dxa"/>
                  <w:shd w:val="clear" w:color="auto" w:fill="66FF99"/>
                </w:tcPr>
                <w:p w14:paraId="29BB080A" w14:textId="6ED7360F" w:rsidR="00F953C0" w:rsidRPr="00174E88" w:rsidRDefault="00F953C0" w:rsidP="00A726BD">
                  <w:pPr>
                    <w:widowControl w:val="0"/>
                    <w:rPr>
                      <w:rFonts w:asciiTheme="majorHAnsi" w:hAnsiTheme="majorHAnsi"/>
                      <w:b/>
                      <w:sz w:val="20"/>
                      <w:szCs w:val="20"/>
                    </w:rPr>
                  </w:pPr>
                  <w:r>
                    <w:rPr>
                      <w:rFonts w:asciiTheme="majorHAnsi" w:hAnsiTheme="majorHAnsi"/>
                      <w:b/>
                      <w:sz w:val="20"/>
                      <w:szCs w:val="20"/>
                    </w:rPr>
                    <w:t>TRAINING DAY – SCHOOL CLOSED</w:t>
                  </w:r>
                </w:p>
              </w:tc>
              <w:tc>
                <w:tcPr>
                  <w:tcW w:w="3097" w:type="dxa"/>
                  <w:shd w:val="clear" w:color="auto" w:fill="66FF99"/>
                </w:tcPr>
                <w:p w14:paraId="07301F62" w14:textId="49F94478" w:rsidR="00F953C0" w:rsidRDefault="00F953C0" w:rsidP="00A726BD">
                  <w:pPr>
                    <w:widowControl w:val="0"/>
                    <w:rPr>
                      <w:rFonts w:asciiTheme="majorHAnsi" w:hAnsiTheme="majorHAnsi"/>
                      <w:sz w:val="20"/>
                      <w:szCs w:val="20"/>
                    </w:rPr>
                  </w:pPr>
                  <w:r>
                    <w:rPr>
                      <w:rFonts w:asciiTheme="majorHAnsi" w:hAnsiTheme="majorHAnsi"/>
                      <w:sz w:val="20"/>
                      <w:szCs w:val="20"/>
                    </w:rPr>
                    <w:t>4</w:t>
                  </w:r>
                  <w:r w:rsidRPr="00F953C0">
                    <w:rPr>
                      <w:rFonts w:asciiTheme="majorHAnsi" w:hAnsiTheme="majorHAnsi"/>
                      <w:sz w:val="20"/>
                      <w:szCs w:val="20"/>
                      <w:vertAlign w:val="superscript"/>
                    </w:rPr>
                    <w:t>TH</w:t>
                  </w:r>
                  <w:r>
                    <w:rPr>
                      <w:rFonts w:asciiTheme="majorHAnsi" w:hAnsiTheme="majorHAnsi"/>
                      <w:sz w:val="20"/>
                      <w:szCs w:val="20"/>
                    </w:rPr>
                    <w:t xml:space="preserve"> May 2021</w:t>
                  </w:r>
                </w:p>
              </w:tc>
            </w:tr>
            <w:tr w:rsidR="00A726BD" w:rsidRPr="00A726BD" w14:paraId="43A99870" w14:textId="77777777" w:rsidTr="00A726BD">
              <w:trPr>
                <w:trHeight w:val="60"/>
              </w:trPr>
              <w:tc>
                <w:tcPr>
                  <w:tcW w:w="3096" w:type="dxa"/>
                  <w:vMerge/>
                  <w:shd w:val="clear" w:color="auto" w:fill="66FF99"/>
                </w:tcPr>
                <w:p w14:paraId="7052DE45"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3625DF73" w14:textId="1E317694"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99"/>
                </w:tcPr>
                <w:p w14:paraId="65FA0548" w14:textId="7A3D1663" w:rsidR="00A726BD" w:rsidRPr="00A726BD" w:rsidRDefault="001A55EF" w:rsidP="001A55EF">
                  <w:pPr>
                    <w:widowControl w:val="0"/>
                    <w:rPr>
                      <w:rFonts w:asciiTheme="majorHAnsi" w:hAnsiTheme="majorHAnsi"/>
                      <w:sz w:val="20"/>
                      <w:szCs w:val="20"/>
                    </w:rPr>
                  </w:pPr>
                  <w:r>
                    <w:rPr>
                      <w:rFonts w:asciiTheme="majorHAnsi" w:hAnsiTheme="majorHAnsi"/>
                      <w:sz w:val="20"/>
                      <w:szCs w:val="20"/>
                    </w:rPr>
                    <w:t>28th May 2021</w:t>
                  </w:r>
                </w:p>
              </w:tc>
            </w:tr>
            <w:tr w:rsidR="00A726BD" w:rsidRPr="00A726BD" w14:paraId="524D596A" w14:textId="77777777" w:rsidTr="00A726BD">
              <w:trPr>
                <w:trHeight w:val="60"/>
              </w:trPr>
              <w:tc>
                <w:tcPr>
                  <w:tcW w:w="3096" w:type="dxa"/>
                  <w:vMerge/>
                  <w:shd w:val="clear" w:color="auto" w:fill="66FF99"/>
                </w:tcPr>
                <w:p w14:paraId="5C49CF23"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169C5260" w14:textId="6A9EC98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99"/>
                </w:tcPr>
                <w:p w14:paraId="0610EC7E" w14:textId="2F72544A" w:rsidR="00A726BD" w:rsidRPr="00A726BD" w:rsidRDefault="001A55EF" w:rsidP="00A726BD">
                  <w:pPr>
                    <w:widowControl w:val="0"/>
                    <w:rPr>
                      <w:rFonts w:asciiTheme="majorHAnsi" w:hAnsiTheme="majorHAnsi"/>
                      <w:sz w:val="20"/>
                      <w:szCs w:val="20"/>
                    </w:rPr>
                  </w:pPr>
                  <w:r>
                    <w:rPr>
                      <w:rFonts w:asciiTheme="majorHAnsi" w:hAnsiTheme="majorHAnsi"/>
                      <w:sz w:val="20"/>
                      <w:szCs w:val="20"/>
                    </w:rPr>
                    <w:t>7</w:t>
                  </w:r>
                  <w:r w:rsidRPr="001A55EF">
                    <w:rPr>
                      <w:rFonts w:asciiTheme="majorHAnsi" w:hAnsiTheme="majorHAnsi"/>
                      <w:sz w:val="20"/>
                      <w:szCs w:val="20"/>
                      <w:vertAlign w:val="superscript"/>
                    </w:rPr>
                    <w:t>th</w:t>
                  </w:r>
                  <w:r>
                    <w:rPr>
                      <w:rFonts w:asciiTheme="majorHAnsi" w:hAnsiTheme="majorHAnsi"/>
                      <w:sz w:val="20"/>
                      <w:szCs w:val="20"/>
                    </w:rPr>
                    <w:t xml:space="preserve"> June 2021</w:t>
                  </w:r>
                </w:p>
              </w:tc>
            </w:tr>
            <w:tr w:rsidR="00A726BD" w:rsidRPr="00A726BD" w14:paraId="07A5D6EA" w14:textId="77777777" w:rsidTr="00A726BD">
              <w:trPr>
                <w:trHeight w:val="60"/>
              </w:trPr>
              <w:tc>
                <w:tcPr>
                  <w:tcW w:w="3096" w:type="dxa"/>
                  <w:vMerge/>
                  <w:shd w:val="clear" w:color="auto" w:fill="00FFCC"/>
                </w:tcPr>
                <w:p w14:paraId="7C6C27D2"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5C40AE34" w14:textId="26AD6DC5"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Summer</w:t>
                  </w:r>
                </w:p>
              </w:tc>
              <w:tc>
                <w:tcPr>
                  <w:tcW w:w="3097" w:type="dxa"/>
                  <w:shd w:val="clear" w:color="auto" w:fill="66FF99"/>
                </w:tcPr>
                <w:p w14:paraId="3867F81A" w14:textId="7E3B0F94" w:rsidR="00A726BD" w:rsidRPr="00A726BD" w:rsidRDefault="001A55EF" w:rsidP="00A726BD">
                  <w:pPr>
                    <w:widowControl w:val="0"/>
                    <w:rPr>
                      <w:rFonts w:asciiTheme="majorHAnsi" w:hAnsiTheme="majorHAnsi"/>
                      <w:sz w:val="20"/>
                      <w:szCs w:val="20"/>
                    </w:rPr>
                  </w:pPr>
                  <w:r>
                    <w:rPr>
                      <w:rFonts w:asciiTheme="majorHAnsi" w:hAnsiTheme="majorHAnsi"/>
                      <w:sz w:val="20"/>
                      <w:szCs w:val="20"/>
                    </w:rPr>
                    <w:t>23</w:t>
                  </w:r>
                  <w:r w:rsidRPr="001A55EF">
                    <w:rPr>
                      <w:rFonts w:asciiTheme="majorHAnsi" w:hAnsiTheme="majorHAnsi"/>
                      <w:sz w:val="20"/>
                      <w:szCs w:val="20"/>
                      <w:vertAlign w:val="superscript"/>
                    </w:rPr>
                    <w:t>rd</w:t>
                  </w:r>
                  <w:r>
                    <w:rPr>
                      <w:rFonts w:asciiTheme="majorHAnsi" w:hAnsiTheme="majorHAnsi"/>
                      <w:sz w:val="20"/>
                      <w:szCs w:val="20"/>
                    </w:rPr>
                    <w:t xml:space="preserve"> July 2021</w:t>
                  </w:r>
                </w:p>
              </w:tc>
            </w:tr>
          </w:tbl>
          <w:p w14:paraId="0F4632B2" w14:textId="77777777" w:rsidR="006C682A" w:rsidRDefault="006C682A" w:rsidP="00A726BD">
            <w:pPr>
              <w:widowControl w:val="0"/>
              <w:rPr>
                <w:rFonts w:asciiTheme="majorHAnsi" w:hAnsiTheme="majorHAnsi"/>
                <w:sz w:val="28"/>
                <w:szCs w:val="28"/>
              </w:rPr>
            </w:pPr>
          </w:p>
          <w:p w14:paraId="70EC2A22" w14:textId="77777777" w:rsidR="00A726BD" w:rsidRDefault="00A726BD" w:rsidP="00A726BD">
            <w:pPr>
              <w:widowControl w:val="0"/>
              <w:rPr>
                <w:rFonts w:asciiTheme="majorHAnsi" w:hAnsiTheme="majorHAnsi"/>
                <w:sz w:val="28"/>
                <w:szCs w:val="28"/>
              </w:rPr>
            </w:pPr>
          </w:p>
          <w:p w14:paraId="4B269AAD" w14:textId="77777777" w:rsidR="00A726BD" w:rsidRPr="00C1293E" w:rsidRDefault="00A726BD" w:rsidP="00A726BD">
            <w:pPr>
              <w:widowControl w:val="0"/>
              <w:rPr>
                <w:rFonts w:asciiTheme="majorHAnsi" w:hAnsiTheme="majorHAnsi"/>
                <w:sz w:val="28"/>
                <w:szCs w:val="28"/>
              </w:rPr>
            </w:pPr>
          </w:p>
        </w:tc>
      </w:tr>
    </w:tbl>
    <w:p w14:paraId="1ECA9ED2" w14:textId="47230292" w:rsidR="0005235B" w:rsidRDefault="0005235B"/>
    <w:sectPr w:rsidR="0005235B" w:rsidSect="00AE0405">
      <w:pgSz w:w="11900" w:h="16840"/>
      <w:pgMar w:top="62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5DF"/>
    <w:multiLevelType w:val="hybridMultilevel"/>
    <w:tmpl w:val="B5DA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4462E"/>
    <w:multiLevelType w:val="hybridMultilevel"/>
    <w:tmpl w:val="D3E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C"/>
    <w:rsid w:val="00011BC7"/>
    <w:rsid w:val="00014FAB"/>
    <w:rsid w:val="00044934"/>
    <w:rsid w:val="0005235B"/>
    <w:rsid w:val="00071AC6"/>
    <w:rsid w:val="000821D6"/>
    <w:rsid w:val="000A53AB"/>
    <w:rsid w:val="000C0CAC"/>
    <w:rsid w:val="000C43D0"/>
    <w:rsid w:val="000C4B26"/>
    <w:rsid w:val="000D3DE8"/>
    <w:rsid w:val="00167703"/>
    <w:rsid w:val="00174E88"/>
    <w:rsid w:val="00183B84"/>
    <w:rsid w:val="001A55EF"/>
    <w:rsid w:val="001B587E"/>
    <w:rsid w:val="001F6671"/>
    <w:rsid w:val="0021528C"/>
    <w:rsid w:val="002369DF"/>
    <w:rsid w:val="0025042A"/>
    <w:rsid w:val="00252D45"/>
    <w:rsid w:val="00286F93"/>
    <w:rsid w:val="00302985"/>
    <w:rsid w:val="00305595"/>
    <w:rsid w:val="003D10AA"/>
    <w:rsid w:val="004329FC"/>
    <w:rsid w:val="00441BA9"/>
    <w:rsid w:val="00491E3C"/>
    <w:rsid w:val="004B36F5"/>
    <w:rsid w:val="0050636D"/>
    <w:rsid w:val="005071ED"/>
    <w:rsid w:val="00523D63"/>
    <w:rsid w:val="00546C4A"/>
    <w:rsid w:val="00557323"/>
    <w:rsid w:val="00596176"/>
    <w:rsid w:val="005B4097"/>
    <w:rsid w:val="005B732B"/>
    <w:rsid w:val="005F746B"/>
    <w:rsid w:val="00617330"/>
    <w:rsid w:val="0062679F"/>
    <w:rsid w:val="00646EE9"/>
    <w:rsid w:val="006A39A9"/>
    <w:rsid w:val="006C682A"/>
    <w:rsid w:val="006E3317"/>
    <w:rsid w:val="00732A84"/>
    <w:rsid w:val="00751E6A"/>
    <w:rsid w:val="007960B2"/>
    <w:rsid w:val="007E1DE9"/>
    <w:rsid w:val="007E6C4B"/>
    <w:rsid w:val="00832373"/>
    <w:rsid w:val="008B74D4"/>
    <w:rsid w:val="008C4E12"/>
    <w:rsid w:val="008E1716"/>
    <w:rsid w:val="00910B6D"/>
    <w:rsid w:val="00915558"/>
    <w:rsid w:val="00942862"/>
    <w:rsid w:val="00950C9A"/>
    <w:rsid w:val="00954ED0"/>
    <w:rsid w:val="009A2B0E"/>
    <w:rsid w:val="009D2615"/>
    <w:rsid w:val="009D6CDB"/>
    <w:rsid w:val="00A02897"/>
    <w:rsid w:val="00A07680"/>
    <w:rsid w:val="00A30B6F"/>
    <w:rsid w:val="00A403A7"/>
    <w:rsid w:val="00A726BD"/>
    <w:rsid w:val="00A74027"/>
    <w:rsid w:val="00A86928"/>
    <w:rsid w:val="00A87A35"/>
    <w:rsid w:val="00AA4EDF"/>
    <w:rsid w:val="00AE0405"/>
    <w:rsid w:val="00B12880"/>
    <w:rsid w:val="00B26BD8"/>
    <w:rsid w:val="00B46491"/>
    <w:rsid w:val="00B46E0B"/>
    <w:rsid w:val="00B507EB"/>
    <w:rsid w:val="00B52C78"/>
    <w:rsid w:val="00B5765D"/>
    <w:rsid w:val="00BD4D87"/>
    <w:rsid w:val="00BE0D58"/>
    <w:rsid w:val="00C042E8"/>
    <w:rsid w:val="00C1293E"/>
    <w:rsid w:val="00C225D3"/>
    <w:rsid w:val="00C24F56"/>
    <w:rsid w:val="00C333FE"/>
    <w:rsid w:val="00CC5355"/>
    <w:rsid w:val="00D14CB8"/>
    <w:rsid w:val="00D9288D"/>
    <w:rsid w:val="00DD14E9"/>
    <w:rsid w:val="00DE534E"/>
    <w:rsid w:val="00E050E3"/>
    <w:rsid w:val="00E26746"/>
    <w:rsid w:val="00E343AD"/>
    <w:rsid w:val="00E35679"/>
    <w:rsid w:val="00E55615"/>
    <w:rsid w:val="00E75AD8"/>
    <w:rsid w:val="00E97C91"/>
    <w:rsid w:val="00ED56FE"/>
    <w:rsid w:val="00ED6DFD"/>
    <w:rsid w:val="00F953C0"/>
    <w:rsid w:val="00FA1D66"/>
    <w:rsid w:val="00FC24DF"/>
    <w:rsid w:val="00FD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D534A"/>
  <w14:defaultImageDpi w14:val="300"/>
  <w15:docId w15:val="{5CDCD7A6-32D9-4757-A87D-B9E2FBF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FE"/>
    <w:rPr>
      <w:rFonts w:ascii="Tahoma" w:hAnsi="Tahoma" w:cs="Tahoma"/>
      <w:sz w:val="16"/>
      <w:szCs w:val="16"/>
    </w:rPr>
  </w:style>
  <w:style w:type="character" w:customStyle="1" w:styleId="BalloonTextChar">
    <w:name w:val="Balloon Text Char"/>
    <w:basedOn w:val="DefaultParagraphFont"/>
    <w:link w:val="BalloonText"/>
    <w:uiPriority w:val="99"/>
    <w:semiHidden/>
    <w:rsid w:val="00ED56FE"/>
    <w:rPr>
      <w:rFonts w:ascii="Tahoma" w:hAnsi="Tahoma" w:cs="Tahoma"/>
      <w:sz w:val="16"/>
      <w:szCs w:val="16"/>
    </w:rPr>
  </w:style>
  <w:style w:type="paragraph" w:styleId="NormalWeb">
    <w:name w:val="Normal (Web)"/>
    <w:basedOn w:val="Normal"/>
    <w:uiPriority w:val="99"/>
    <w:unhideWhenUsed/>
    <w:rsid w:val="00E5561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D4D87"/>
    <w:pPr>
      <w:ind w:left="720"/>
      <w:contextualSpacing/>
    </w:pPr>
  </w:style>
  <w:style w:type="character" w:styleId="Hyperlink">
    <w:name w:val="Hyperlink"/>
    <w:basedOn w:val="DefaultParagraphFont"/>
    <w:uiPriority w:val="99"/>
    <w:unhideWhenUsed/>
    <w:rsid w:val="00011BC7"/>
    <w:rPr>
      <w:color w:val="0000FF" w:themeColor="hyperlink"/>
      <w:u w:val="single"/>
    </w:rPr>
  </w:style>
  <w:style w:type="paragraph" w:styleId="NoSpacing">
    <w:name w:val="No Spacing"/>
    <w:uiPriority w:val="1"/>
    <w:qFormat/>
    <w:rsid w:val="0030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289">
      <w:bodyDiv w:val="1"/>
      <w:marLeft w:val="0"/>
      <w:marRight w:val="0"/>
      <w:marTop w:val="0"/>
      <w:marBottom w:val="0"/>
      <w:divBdr>
        <w:top w:val="none" w:sz="0" w:space="0" w:color="auto"/>
        <w:left w:val="none" w:sz="0" w:space="0" w:color="auto"/>
        <w:bottom w:val="none" w:sz="0" w:space="0" w:color="auto"/>
        <w:right w:val="none" w:sz="0" w:space="0" w:color="auto"/>
      </w:divBdr>
    </w:div>
    <w:div w:id="407845198">
      <w:bodyDiv w:val="1"/>
      <w:marLeft w:val="0"/>
      <w:marRight w:val="0"/>
      <w:marTop w:val="0"/>
      <w:marBottom w:val="0"/>
      <w:divBdr>
        <w:top w:val="none" w:sz="0" w:space="0" w:color="auto"/>
        <w:left w:val="none" w:sz="0" w:space="0" w:color="auto"/>
        <w:bottom w:val="none" w:sz="0" w:space="0" w:color="auto"/>
        <w:right w:val="none" w:sz="0" w:space="0" w:color="auto"/>
      </w:divBdr>
    </w:div>
    <w:div w:id="695544708">
      <w:bodyDiv w:val="1"/>
      <w:marLeft w:val="0"/>
      <w:marRight w:val="0"/>
      <w:marTop w:val="0"/>
      <w:marBottom w:val="0"/>
      <w:divBdr>
        <w:top w:val="none" w:sz="0" w:space="0" w:color="auto"/>
        <w:left w:val="none" w:sz="0" w:space="0" w:color="auto"/>
        <w:bottom w:val="none" w:sz="0" w:space="0" w:color="auto"/>
        <w:right w:val="none" w:sz="0" w:space="0" w:color="auto"/>
      </w:divBdr>
    </w:div>
    <w:div w:id="858394824">
      <w:bodyDiv w:val="1"/>
      <w:marLeft w:val="0"/>
      <w:marRight w:val="0"/>
      <w:marTop w:val="0"/>
      <w:marBottom w:val="0"/>
      <w:divBdr>
        <w:top w:val="none" w:sz="0" w:space="0" w:color="auto"/>
        <w:left w:val="none" w:sz="0" w:space="0" w:color="auto"/>
        <w:bottom w:val="none" w:sz="0" w:space="0" w:color="auto"/>
        <w:right w:val="none" w:sz="0" w:space="0" w:color="auto"/>
      </w:divBdr>
    </w:div>
    <w:div w:id="925073242">
      <w:bodyDiv w:val="1"/>
      <w:marLeft w:val="0"/>
      <w:marRight w:val="0"/>
      <w:marTop w:val="0"/>
      <w:marBottom w:val="0"/>
      <w:divBdr>
        <w:top w:val="none" w:sz="0" w:space="0" w:color="auto"/>
        <w:left w:val="none" w:sz="0" w:space="0" w:color="auto"/>
        <w:bottom w:val="none" w:sz="0" w:space="0" w:color="auto"/>
        <w:right w:val="none" w:sz="0" w:space="0" w:color="auto"/>
      </w:divBdr>
    </w:div>
    <w:div w:id="1264075588">
      <w:bodyDiv w:val="1"/>
      <w:marLeft w:val="0"/>
      <w:marRight w:val="0"/>
      <w:marTop w:val="0"/>
      <w:marBottom w:val="0"/>
      <w:divBdr>
        <w:top w:val="none" w:sz="0" w:space="0" w:color="auto"/>
        <w:left w:val="none" w:sz="0" w:space="0" w:color="auto"/>
        <w:bottom w:val="none" w:sz="0" w:space="0" w:color="auto"/>
        <w:right w:val="none" w:sz="0" w:space="0" w:color="auto"/>
      </w:divBdr>
    </w:div>
    <w:div w:id="1920559767">
      <w:bodyDiv w:val="1"/>
      <w:marLeft w:val="0"/>
      <w:marRight w:val="0"/>
      <w:marTop w:val="0"/>
      <w:marBottom w:val="0"/>
      <w:divBdr>
        <w:top w:val="none" w:sz="0" w:space="0" w:color="auto"/>
        <w:left w:val="none" w:sz="0" w:space="0" w:color="auto"/>
        <w:bottom w:val="none" w:sz="0" w:space="0" w:color="auto"/>
        <w:right w:val="none" w:sz="0" w:space="0" w:color="auto"/>
      </w:divBdr>
    </w:div>
    <w:div w:id="214034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justgiving.com/fundraising/christopherpickeringcr"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0E07-0B40-45E2-8DA8-DB2E014A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McGlinchey</dc:creator>
  <cp:lastModifiedBy>Jmarson1</cp:lastModifiedBy>
  <cp:revision>35</cp:revision>
  <cp:lastPrinted>2020-12-07T12:44:00Z</cp:lastPrinted>
  <dcterms:created xsi:type="dcterms:W3CDTF">2020-09-18T07:57:00Z</dcterms:created>
  <dcterms:modified xsi:type="dcterms:W3CDTF">2021-03-10T15:43:00Z</dcterms:modified>
</cp:coreProperties>
</file>