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0B2" w:rsidRPr="007A6EEA" w:rsidRDefault="007A6EEA" w:rsidP="007A6EEA">
      <w:pPr>
        <w:rPr>
          <w:rFonts w:ascii="Times New Roman" w:hAnsi="Times New Roman"/>
          <w:sz w:val="40"/>
          <w:bdr w:val="double" w:sz="6" w:space="0" w:color="auto"/>
        </w:rPr>
      </w:pPr>
      <w:r>
        <w:rPr>
          <w:rFonts w:ascii="Times New Roman" w:hAnsi="Times New Roman"/>
          <w:sz w:val="40"/>
          <w:bdr w:val="double" w:sz="6" w:space="0" w:color="auto"/>
        </w:rPr>
        <w:t xml:space="preserve">                              </w:t>
      </w:r>
    </w:p>
    <w:p w:rsidR="005920B2" w:rsidRPr="00584D5C" w:rsidRDefault="005920B2" w:rsidP="001A3DE8">
      <w:pPr>
        <w:widowControl w:val="0"/>
        <w:jc w:val="center"/>
        <w:rPr>
          <w:rFonts w:ascii="Arial Rounded MT Bold" w:hAnsi="Arial Rounded MT Bold" w:cs="Arial"/>
          <w:b/>
          <w:sz w:val="60"/>
          <w:szCs w:val="60"/>
        </w:rPr>
      </w:pPr>
      <w:r w:rsidRPr="00584D5C">
        <w:rPr>
          <w:rFonts w:ascii="Arial Rounded MT Bold" w:hAnsi="Arial Rounded MT Bold" w:cs="Arial"/>
          <w:b/>
          <w:sz w:val="60"/>
          <w:szCs w:val="60"/>
        </w:rPr>
        <w:t xml:space="preserve">CHRISTOPHER </w:t>
      </w:r>
      <w:smartTag w:uri="urn:schemas-microsoft-com:office:smarttags" w:element="PlaceName">
        <w:r w:rsidRPr="00584D5C">
          <w:rPr>
            <w:rFonts w:ascii="Arial Rounded MT Bold" w:hAnsi="Arial Rounded MT Bold" w:cs="Arial"/>
            <w:b/>
            <w:sz w:val="60"/>
            <w:szCs w:val="60"/>
          </w:rPr>
          <w:t>PICKERING</w:t>
        </w:r>
      </w:smartTag>
      <w:r w:rsidRPr="00584D5C">
        <w:rPr>
          <w:rFonts w:ascii="Arial Rounded MT Bold" w:hAnsi="Arial Rounded MT Bold" w:cs="Arial"/>
          <w:b/>
          <w:sz w:val="60"/>
          <w:szCs w:val="60"/>
        </w:rPr>
        <w:t xml:space="preserve"> </w:t>
      </w:r>
      <w:smartTag w:uri="urn:schemas-microsoft-com:office:smarttags" w:element="PlaceType">
        <w:r w:rsidRPr="00584D5C">
          <w:rPr>
            <w:rFonts w:ascii="Arial Rounded MT Bold" w:hAnsi="Arial Rounded MT Bold" w:cs="Arial"/>
            <w:b/>
            <w:sz w:val="60"/>
            <w:szCs w:val="60"/>
          </w:rPr>
          <w:t>PRIMARY SCHOOL</w:t>
        </w:r>
      </w:smartTag>
    </w:p>
    <w:p w:rsidR="005920B2" w:rsidRDefault="005920B2" w:rsidP="00C50C56">
      <w:pPr>
        <w:jc w:val="center"/>
      </w:pPr>
      <w:r>
        <w:rPr>
          <w:rFonts w:ascii="Imprint MT Shadow" w:hAnsi="Imprint MT Shadow"/>
          <w:sz w:val="56"/>
          <w:szCs w:val="56"/>
        </w:rPr>
        <w:t xml:space="preserve"> </w:t>
      </w:r>
    </w:p>
    <w:p w:rsidR="005920B2" w:rsidRDefault="005920B2" w:rsidP="00C50C56">
      <w:pPr>
        <w:rPr>
          <w:rFonts w:ascii="Times New Roman" w:hAnsi="Times New Roman"/>
          <w:sz w:val="40"/>
        </w:rPr>
      </w:pPr>
    </w:p>
    <w:p w:rsidR="005920B2" w:rsidRDefault="006D114A">
      <w:pPr>
        <w:jc w:val="center"/>
        <w:rPr>
          <w:rFonts w:ascii="Times New Roman" w:hAnsi="Times New Roman"/>
          <w:sz w:val="40"/>
        </w:rPr>
      </w:pPr>
      <w:r>
        <w:rPr>
          <w:noProof/>
        </w:rPr>
        <w:drawing>
          <wp:anchor distT="36576" distB="36576" distL="36576" distR="36576" simplePos="0" relativeHeight="251656704" behindDoc="0" locked="0" layoutInCell="1" allowOverlap="1">
            <wp:simplePos x="0" y="0"/>
            <wp:positionH relativeFrom="column">
              <wp:posOffset>1166495</wp:posOffset>
            </wp:positionH>
            <wp:positionV relativeFrom="paragraph">
              <wp:posOffset>31750</wp:posOffset>
            </wp:positionV>
            <wp:extent cx="4338320" cy="375285"/>
            <wp:effectExtent l="0" t="0" r="5080" b="5715"/>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8320" cy="375285"/>
                    </a:xfrm>
                    <a:prstGeom prst="rect">
                      <a:avLst/>
                    </a:prstGeom>
                    <a:noFill/>
                    <a:ln>
                      <a:noFill/>
                    </a:ln>
                  </pic:spPr>
                </pic:pic>
              </a:graphicData>
            </a:graphic>
          </wp:anchor>
        </w:drawing>
      </w:r>
    </w:p>
    <w:p w:rsidR="005920B2" w:rsidRDefault="005920B2" w:rsidP="00FE55BC">
      <w:pPr>
        <w:rPr>
          <w:rFonts w:ascii="Times New Roman" w:hAnsi="Times New Roman"/>
          <w:sz w:val="56"/>
          <w:szCs w:val="56"/>
        </w:rPr>
      </w:pPr>
    </w:p>
    <w:p w:rsidR="005920B2" w:rsidRPr="006732F8" w:rsidRDefault="00965103" w:rsidP="00E3295A">
      <w:pPr>
        <w:jc w:val="center"/>
        <w:rPr>
          <w:rFonts w:cs="Arial"/>
          <w:b/>
          <w:sz w:val="72"/>
          <w:szCs w:val="72"/>
        </w:rPr>
      </w:pPr>
      <w:r>
        <w:rPr>
          <w:rFonts w:cs="Arial"/>
          <w:b/>
          <w:sz w:val="72"/>
          <w:szCs w:val="72"/>
        </w:rPr>
        <w:t xml:space="preserve">Good </w:t>
      </w:r>
      <w:r w:rsidR="005920B2" w:rsidRPr="006732F8">
        <w:rPr>
          <w:rFonts w:cs="Arial"/>
          <w:b/>
          <w:sz w:val="72"/>
          <w:szCs w:val="72"/>
        </w:rPr>
        <w:t>Behaviour Policy</w:t>
      </w:r>
    </w:p>
    <w:p w:rsidR="005920B2" w:rsidRPr="00813026" w:rsidRDefault="007A6EEA" w:rsidP="00E3295A">
      <w:pPr>
        <w:jc w:val="center"/>
        <w:rPr>
          <w:rFonts w:ascii="Comic Sans MS" w:hAnsi="Comic Sans MS" w:cs="Arial"/>
          <w:b/>
          <w:sz w:val="72"/>
          <w:szCs w:val="72"/>
        </w:rPr>
      </w:pPr>
      <w:r>
        <w:rPr>
          <w:noProof/>
        </w:rPr>
        <w:drawing>
          <wp:anchor distT="36576" distB="36576" distL="36576" distR="36576" simplePos="0" relativeHeight="251658752" behindDoc="0" locked="0" layoutInCell="1" allowOverlap="1">
            <wp:simplePos x="0" y="0"/>
            <wp:positionH relativeFrom="margin">
              <wp:align>center</wp:align>
            </wp:positionH>
            <wp:positionV relativeFrom="paragraph">
              <wp:posOffset>439420</wp:posOffset>
            </wp:positionV>
            <wp:extent cx="2543175" cy="2557254"/>
            <wp:effectExtent l="0" t="0" r="0" b="0"/>
            <wp:wrapNone/>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3175" cy="25572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920B2" w:rsidRDefault="005920B2">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bookmarkStart w:id="0" w:name="_GoBack"/>
      <w:bookmarkEnd w:id="0"/>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noProof/>
        </w:rPr>
      </w:pPr>
    </w:p>
    <w:p w:rsidR="00965103" w:rsidRDefault="00965103">
      <w:pPr>
        <w:jc w:val="center"/>
        <w:rPr>
          <w:rFonts w:cs="Arial"/>
          <w:b/>
          <w:sz w:val="40"/>
        </w:rPr>
      </w:pPr>
    </w:p>
    <w:p w:rsidR="005920B2" w:rsidRPr="00137812" w:rsidRDefault="005920B2" w:rsidP="003F1713">
      <w:pPr>
        <w:rPr>
          <w:rFonts w:cs="Arial"/>
          <w:b/>
          <w:sz w:val="40"/>
        </w:rPr>
      </w:pPr>
    </w:p>
    <w:p w:rsidR="005920B2" w:rsidRPr="00137812" w:rsidRDefault="006D114A">
      <w:pPr>
        <w:jc w:val="center"/>
        <w:rPr>
          <w:rFonts w:cs="Arial"/>
          <w:b/>
          <w:sz w:val="40"/>
        </w:rPr>
      </w:pPr>
      <w:r>
        <w:rPr>
          <w:noProof/>
        </w:rPr>
        <w:drawing>
          <wp:anchor distT="36576" distB="36576" distL="36576" distR="36576" simplePos="0" relativeHeight="251657728" behindDoc="0" locked="0" layoutInCell="1" allowOverlap="1">
            <wp:simplePos x="0" y="0"/>
            <wp:positionH relativeFrom="margin">
              <wp:align>center</wp:align>
            </wp:positionH>
            <wp:positionV relativeFrom="paragraph">
              <wp:posOffset>15875</wp:posOffset>
            </wp:positionV>
            <wp:extent cx="4359275" cy="375285"/>
            <wp:effectExtent l="0" t="0" r="3175" b="571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9275" cy="375285"/>
                    </a:xfrm>
                    <a:prstGeom prst="rect">
                      <a:avLst/>
                    </a:prstGeom>
                    <a:noFill/>
                    <a:ln>
                      <a:noFill/>
                    </a:ln>
                  </pic:spPr>
                </pic:pic>
              </a:graphicData>
            </a:graphic>
          </wp:anchor>
        </w:drawing>
      </w:r>
    </w:p>
    <w:p w:rsidR="005920B2" w:rsidRPr="00137812" w:rsidRDefault="005920B2">
      <w:pPr>
        <w:jc w:val="center"/>
        <w:rPr>
          <w:rFonts w:cs="Arial"/>
          <w:b/>
          <w:sz w:val="40"/>
        </w:rPr>
      </w:pPr>
    </w:p>
    <w:p w:rsidR="005920B2" w:rsidRPr="00137812" w:rsidRDefault="005920B2" w:rsidP="003C033F">
      <w:pPr>
        <w:rPr>
          <w:rFonts w:cs="Arial"/>
          <w:b/>
          <w:sz w:val="40"/>
        </w:rPr>
      </w:pPr>
    </w:p>
    <w:tbl>
      <w:tblPr>
        <w:tblW w:w="0" w:type="auto"/>
        <w:tblLook w:val="00A0" w:firstRow="1" w:lastRow="0" w:firstColumn="1" w:lastColumn="0" w:noHBand="0" w:noVBand="0"/>
      </w:tblPr>
      <w:tblGrid>
        <w:gridCol w:w="5094"/>
        <w:gridCol w:w="5094"/>
      </w:tblGrid>
      <w:tr w:rsidR="005920B2" w:rsidRPr="00F404CA" w:rsidTr="00F404CA">
        <w:tc>
          <w:tcPr>
            <w:tcW w:w="5094" w:type="dxa"/>
          </w:tcPr>
          <w:p w:rsidR="005920B2" w:rsidRPr="00F404CA" w:rsidRDefault="005920B2" w:rsidP="00C2413B">
            <w:pPr>
              <w:rPr>
                <w:rFonts w:cs="Arial"/>
                <w:szCs w:val="24"/>
              </w:rPr>
            </w:pPr>
            <w:proofErr w:type="spellStart"/>
            <w:r w:rsidRPr="00F404CA">
              <w:rPr>
                <w:rFonts w:cs="Arial"/>
                <w:szCs w:val="24"/>
              </w:rPr>
              <w:t>Headteacher</w:t>
            </w:r>
            <w:proofErr w:type="spellEnd"/>
            <w:r w:rsidRPr="00F404CA">
              <w:rPr>
                <w:rFonts w:cs="Arial"/>
                <w:szCs w:val="24"/>
              </w:rPr>
              <w:t xml:space="preserve">:   Mrs </w:t>
            </w:r>
            <w:r w:rsidR="001177DC">
              <w:rPr>
                <w:rFonts w:cs="Arial"/>
                <w:szCs w:val="24"/>
              </w:rPr>
              <w:t>J</w:t>
            </w:r>
            <w:r w:rsidR="00913129">
              <w:rPr>
                <w:rFonts w:cs="Arial"/>
                <w:szCs w:val="24"/>
              </w:rPr>
              <w:t xml:space="preserve"> </w:t>
            </w:r>
            <w:proofErr w:type="spellStart"/>
            <w:r w:rsidR="00913129">
              <w:rPr>
                <w:rFonts w:cs="Arial"/>
                <w:szCs w:val="24"/>
              </w:rPr>
              <w:t>Marson</w:t>
            </w:r>
            <w:proofErr w:type="spellEnd"/>
          </w:p>
        </w:tc>
        <w:tc>
          <w:tcPr>
            <w:tcW w:w="5094" w:type="dxa"/>
          </w:tcPr>
          <w:p w:rsidR="005920B2" w:rsidRPr="00F404CA" w:rsidRDefault="005920B2" w:rsidP="00C2413B">
            <w:pPr>
              <w:rPr>
                <w:rFonts w:cs="Arial"/>
                <w:szCs w:val="24"/>
              </w:rPr>
            </w:pPr>
          </w:p>
        </w:tc>
      </w:tr>
      <w:tr w:rsidR="005920B2" w:rsidRPr="00F404CA" w:rsidTr="00F404CA">
        <w:tc>
          <w:tcPr>
            <w:tcW w:w="5094" w:type="dxa"/>
          </w:tcPr>
          <w:p w:rsidR="005920B2" w:rsidRPr="00F404CA" w:rsidRDefault="005920B2" w:rsidP="00913129">
            <w:pPr>
              <w:rPr>
                <w:rFonts w:cs="Arial"/>
                <w:szCs w:val="24"/>
              </w:rPr>
            </w:pPr>
          </w:p>
        </w:tc>
        <w:tc>
          <w:tcPr>
            <w:tcW w:w="5094" w:type="dxa"/>
          </w:tcPr>
          <w:p w:rsidR="005920B2" w:rsidRPr="00F404CA" w:rsidRDefault="005920B2" w:rsidP="006732F8">
            <w:pPr>
              <w:rPr>
                <w:rFonts w:cs="Arial"/>
                <w:szCs w:val="24"/>
              </w:rPr>
            </w:pPr>
            <w:r w:rsidRPr="00F404CA">
              <w:rPr>
                <w:rFonts w:cs="Arial"/>
                <w:szCs w:val="24"/>
              </w:rPr>
              <w:t>Review Date:</w:t>
            </w:r>
            <w:r>
              <w:rPr>
                <w:rFonts w:cs="Arial"/>
                <w:szCs w:val="24"/>
              </w:rPr>
              <w:t xml:space="preserve"> </w:t>
            </w:r>
            <w:r w:rsidR="00111FA0">
              <w:rPr>
                <w:rFonts w:cs="Arial"/>
                <w:szCs w:val="24"/>
              </w:rPr>
              <w:t>Autumn</w:t>
            </w:r>
            <w:r w:rsidR="00A4398F">
              <w:rPr>
                <w:rFonts w:cs="Arial"/>
                <w:szCs w:val="24"/>
              </w:rPr>
              <w:t xml:space="preserve"> 2020</w:t>
            </w:r>
          </w:p>
        </w:tc>
      </w:tr>
      <w:tr w:rsidR="005920B2" w:rsidRPr="00F404CA" w:rsidTr="00F404CA">
        <w:tc>
          <w:tcPr>
            <w:tcW w:w="5094" w:type="dxa"/>
          </w:tcPr>
          <w:p w:rsidR="005920B2" w:rsidRPr="00F404CA" w:rsidRDefault="001177DC" w:rsidP="00C2413B">
            <w:pPr>
              <w:rPr>
                <w:rFonts w:cs="Arial"/>
                <w:szCs w:val="24"/>
              </w:rPr>
            </w:pPr>
            <w:r>
              <w:rPr>
                <w:rFonts w:cs="Arial"/>
                <w:szCs w:val="24"/>
              </w:rPr>
              <w:t>Behaviour Lead</w:t>
            </w:r>
            <w:r w:rsidR="005920B2" w:rsidRPr="00F404CA">
              <w:rPr>
                <w:rFonts w:cs="Arial"/>
                <w:szCs w:val="24"/>
              </w:rPr>
              <w:t>:</w:t>
            </w:r>
            <w:r w:rsidR="009D6474">
              <w:rPr>
                <w:rFonts w:cs="Arial"/>
                <w:szCs w:val="24"/>
              </w:rPr>
              <w:t xml:space="preserve"> </w:t>
            </w:r>
            <w:r>
              <w:rPr>
                <w:rFonts w:cs="Arial"/>
                <w:szCs w:val="24"/>
              </w:rPr>
              <w:t xml:space="preserve"> </w:t>
            </w:r>
            <w:r w:rsidR="009D6474">
              <w:rPr>
                <w:rFonts w:cs="Arial"/>
                <w:szCs w:val="24"/>
              </w:rPr>
              <w:t>M</w:t>
            </w:r>
            <w:r w:rsidR="00111FA0">
              <w:rPr>
                <w:rFonts w:cs="Arial"/>
                <w:szCs w:val="24"/>
              </w:rPr>
              <w:t xml:space="preserve">rs L </w:t>
            </w:r>
            <w:proofErr w:type="spellStart"/>
            <w:r w:rsidR="00111FA0">
              <w:rPr>
                <w:rFonts w:cs="Arial"/>
                <w:szCs w:val="24"/>
              </w:rPr>
              <w:t>Leeman</w:t>
            </w:r>
            <w:proofErr w:type="spellEnd"/>
          </w:p>
        </w:tc>
        <w:tc>
          <w:tcPr>
            <w:tcW w:w="5094" w:type="dxa"/>
          </w:tcPr>
          <w:p w:rsidR="005920B2" w:rsidRPr="00F404CA" w:rsidRDefault="005920B2" w:rsidP="006732F8">
            <w:pPr>
              <w:rPr>
                <w:rFonts w:cs="Arial"/>
                <w:szCs w:val="24"/>
              </w:rPr>
            </w:pPr>
            <w:r w:rsidRPr="00F404CA">
              <w:rPr>
                <w:rFonts w:cs="Arial"/>
                <w:szCs w:val="24"/>
              </w:rPr>
              <w:t>Next Review:</w:t>
            </w:r>
            <w:r>
              <w:rPr>
                <w:rFonts w:cs="Arial"/>
                <w:szCs w:val="24"/>
              </w:rPr>
              <w:t xml:space="preserve"> </w:t>
            </w:r>
            <w:r w:rsidR="00111FA0">
              <w:rPr>
                <w:rFonts w:cs="Arial"/>
                <w:szCs w:val="24"/>
              </w:rPr>
              <w:t>Autumn</w:t>
            </w:r>
            <w:r w:rsidR="008321FE">
              <w:rPr>
                <w:rFonts w:cs="Arial"/>
                <w:szCs w:val="24"/>
              </w:rPr>
              <w:t xml:space="preserve"> </w:t>
            </w:r>
            <w:r w:rsidR="0006021F">
              <w:rPr>
                <w:rFonts w:cs="Arial"/>
                <w:szCs w:val="24"/>
              </w:rPr>
              <w:t>20</w:t>
            </w:r>
            <w:r w:rsidR="00A4398F">
              <w:rPr>
                <w:rFonts w:cs="Arial"/>
                <w:szCs w:val="24"/>
              </w:rPr>
              <w:t>21</w:t>
            </w:r>
          </w:p>
        </w:tc>
      </w:tr>
    </w:tbl>
    <w:p w:rsidR="005920B2" w:rsidRDefault="005920B2" w:rsidP="00C2413B">
      <w:pPr>
        <w:rPr>
          <w:rFonts w:cs="Arial"/>
          <w:szCs w:val="24"/>
        </w:rPr>
      </w:pPr>
    </w:p>
    <w:p w:rsidR="007A6EEA" w:rsidRDefault="007A6EEA" w:rsidP="00C2413B">
      <w:pPr>
        <w:rPr>
          <w:rFonts w:cs="Arial"/>
          <w:szCs w:val="24"/>
        </w:rPr>
      </w:pPr>
    </w:p>
    <w:p w:rsidR="007A6EEA" w:rsidRDefault="007A6EEA" w:rsidP="00C2413B">
      <w:pPr>
        <w:rPr>
          <w:rFonts w:cs="Arial"/>
          <w:szCs w:val="24"/>
        </w:rPr>
      </w:pPr>
    </w:p>
    <w:p w:rsidR="007A6EEA" w:rsidRDefault="007A6EEA" w:rsidP="00C2413B">
      <w:pPr>
        <w:rPr>
          <w:rFonts w:cs="Arial"/>
          <w:szCs w:val="24"/>
        </w:rPr>
      </w:pPr>
    </w:p>
    <w:p w:rsidR="007A6EEA" w:rsidRDefault="007A6EEA" w:rsidP="00C2413B">
      <w:pPr>
        <w:rPr>
          <w:rFonts w:cs="Arial"/>
          <w:szCs w:val="24"/>
        </w:rPr>
      </w:pPr>
    </w:p>
    <w:p w:rsidR="007A6EEA" w:rsidRDefault="007A6EEA" w:rsidP="00C2413B">
      <w:pPr>
        <w:rPr>
          <w:rFonts w:cs="Arial"/>
          <w:szCs w:val="24"/>
        </w:rPr>
      </w:pPr>
    </w:p>
    <w:p w:rsidR="007A6EEA" w:rsidRPr="00137812" w:rsidRDefault="007A6EEA" w:rsidP="00C2413B">
      <w:pPr>
        <w:rPr>
          <w:rFonts w:cs="Arial"/>
          <w:szCs w:val="24"/>
        </w:rPr>
      </w:pPr>
    </w:p>
    <w:p w:rsidR="005920B2" w:rsidRDefault="005920B2" w:rsidP="00C2413B">
      <w:pPr>
        <w:rPr>
          <w:rFonts w:cs="Arial"/>
          <w:szCs w:val="24"/>
        </w:rPr>
      </w:pPr>
      <w:r w:rsidRPr="00137812">
        <w:rPr>
          <w:rFonts w:cs="Arial"/>
          <w:szCs w:val="24"/>
        </w:rPr>
        <w:lastRenderedPageBreak/>
        <w:tab/>
      </w:r>
      <w:r w:rsidRPr="00137812">
        <w:rPr>
          <w:rFonts w:cs="Arial"/>
          <w:szCs w:val="24"/>
        </w:rPr>
        <w:tab/>
      </w:r>
      <w:r w:rsidRPr="00137812">
        <w:rPr>
          <w:rFonts w:cs="Arial"/>
          <w:szCs w:val="24"/>
        </w:rPr>
        <w:tab/>
      </w:r>
      <w:r w:rsidRPr="00137812">
        <w:rPr>
          <w:rFonts w:cs="Arial"/>
          <w:szCs w:val="24"/>
        </w:rPr>
        <w:tab/>
      </w:r>
    </w:p>
    <w:p w:rsidR="005920B2" w:rsidRPr="00C844AE" w:rsidRDefault="005920B2" w:rsidP="0012194E">
      <w:pPr>
        <w:pBdr>
          <w:top w:val="dashDotStroked" w:sz="24" w:space="1" w:color="auto"/>
          <w:left w:val="dashDotStroked" w:sz="24" w:space="4" w:color="auto"/>
          <w:bottom w:val="dashDotStroked" w:sz="24" w:space="1" w:color="auto"/>
          <w:right w:val="dashDotStroked" w:sz="24" w:space="4" w:color="auto"/>
        </w:pBdr>
        <w:tabs>
          <w:tab w:val="left" w:pos="4860"/>
        </w:tabs>
        <w:rPr>
          <w:rFonts w:cs="Arial"/>
          <w:szCs w:val="24"/>
        </w:rPr>
      </w:pPr>
      <w:r w:rsidRPr="00C844AE">
        <w:rPr>
          <w:rFonts w:cs="Arial"/>
          <w:szCs w:val="24"/>
        </w:rPr>
        <w:t xml:space="preserve">All decision making at </w:t>
      </w:r>
      <w:smartTag w:uri="urn:schemas-microsoft-com:office:smarttags" w:element="PlaceName">
        <w:smartTag w:uri="urn:schemas-microsoft-com:office:smarttags" w:element="place">
          <w:r w:rsidRPr="00C844AE">
            <w:rPr>
              <w:rFonts w:cs="Arial"/>
              <w:szCs w:val="24"/>
            </w:rPr>
            <w:t>Christopher</w:t>
          </w:r>
        </w:smartTag>
        <w:r w:rsidRPr="00C844AE">
          <w:rPr>
            <w:rFonts w:cs="Arial"/>
            <w:szCs w:val="24"/>
          </w:rPr>
          <w:t xml:space="preserve"> </w:t>
        </w:r>
        <w:smartTag w:uri="urn:schemas-microsoft-com:office:smarttags" w:element="PlaceName">
          <w:r w:rsidRPr="00C844AE">
            <w:rPr>
              <w:rFonts w:cs="Arial"/>
              <w:szCs w:val="24"/>
            </w:rPr>
            <w:t>Pickering</w:t>
          </w:r>
        </w:smartTag>
        <w:r w:rsidRPr="00C844AE">
          <w:rPr>
            <w:rFonts w:cs="Arial"/>
            <w:szCs w:val="24"/>
          </w:rPr>
          <w:t xml:space="preserve"> </w:t>
        </w:r>
        <w:smartTag w:uri="urn:schemas-microsoft-com:office:smarttags" w:element="PlaceType">
          <w:r w:rsidRPr="00C844AE">
            <w:rPr>
              <w:rFonts w:cs="Arial"/>
              <w:szCs w:val="24"/>
            </w:rPr>
            <w:t>Primary School</w:t>
          </w:r>
        </w:smartTag>
      </w:smartTag>
      <w:r w:rsidRPr="00C844AE">
        <w:rPr>
          <w:rFonts w:cs="Arial"/>
          <w:szCs w:val="24"/>
        </w:rPr>
        <w:t xml:space="preserve"> is informed by the desire to raise:</w:t>
      </w:r>
    </w:p>
    <w:p w:rsidR="005920B2" w:rsidRPr="00C844AE" w:rsidRDefault="005920B2"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Standards of achievement</w:t>
      </w:r>
    </w:p>
    <w:p w:rsidR="005920B2" w:rsidRPr="00C844AE" w:rsidRDefault="005920B2"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The quality of teaching and learning</w:t>
      </w:r>
    </w:p>
    <w:p w:rsidR="005920B2" w:rsidRPr="00C844AE" w:rsidRDefault="005920B2"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The continued personal development of pupils and staff</w:t>
      </w:r>
    </w:p>
    <w:p w:rsidR="005920B2" w:rsidRPr="00C844AE" w:rsidRDefault="005920B2"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b/>
          <w:szCs w:val="24"/>
        </w:rPr>
        <w:t>and</w:t>
      </w:r>
    </w:p>
    <w:p w:rsidR="005920B2" w:rsidRPr="00C844AE" w:rsidRDefault="005920B2" w:rsidP="0012194E">
      <w:pPr>
        <w:pBdr>
          <w:top w:val="dashDotStroked" w:sz="24" w:space="1" w:color="auto"/>
          <w:left w:val="dashDotStroked" w:sz="24" w:space="4" w:color="auto"/>
          <w:bottom w:val="dashDotStroked" w:sz="24" w:space="1" w:color="auto"/>
          <w:right w:val="dashDotStroked" w:sz="24" w:space="4" w:color="auto"/>
        </w:pBdr>
        <w:tabs>
          <w:tab w:val="left" w:pos="4860"/>
        </w:tabs>
        <w:jc w:val="center"/>
        <w:rPr>
          <w:rFonts w:cs="Arial"/>
          <w:szCs w:val="24"/>
        </w:rPr>
      </w:pPr>
      <w:r w:rsidRPr="00C844AE">
        <w:rPr>
          <w:rFonts w:cs="Arial"/>
          <w:szCs w:val="24"/>
        </w:rPr>
        <w:t>To enjoy learning, working and being together</w:t>
      </w:r>
    </w:p>
    <w:p w:rsidR="005920B2" w:rsidRPr="00C844AE" w:rsidRDefault="005920B2"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cs="Arial"/>
          <w:szCs w:val="24"/>
        </w:rPr>
      </w:pPr>
      <w:r w:rsidRPr="00C844AE">
        <w:rPr>
          <w:rFonts w:cs="Arial"/>
          <w:szCs w:val="24"/>
        </w:rPr>
        <w:t>Safeguarding Children in our care</w:t>
      </w:r>
    </w:p>
    <w:p w:rsidR="005920B2" w:rsidRPr="00593E1D" w:rsidRDefault="005920B2" w:rsidP="0012194E">
      <w:pPr>
        <w:pStyle w:val="BodyText"/>
        <w:pBdr>
          <w:top w:val="dashDotStroked" w:sz="24" w:space="1" w:color="auto"/>
          <w:left w:val="dashDotStroked" w:sz="24" w:space="4" w:color="auto"/>
          <w:bottom w:val="dashDotStroked" w:sz="24" w:space="1" w:color="auto"/>
          <w:right w:val="dashDotStroked" w:sz="24" w:space="4" w:color="auto"/>
        </w:pBdr>
        <w:jc w:val="center"/>
        <w:rPr>
          <w:rFonts w:ascii="Comic Sans MS" w:hAnsi="Comic Sans MS" w:cs="Tahoma"/>
          <w:sz w:val="22"/>
          <w:szCs w:val="22"/>
        </w:rPr>
      </w:pPr>
    </w:p>
    <w:p w:rsidR="005920B2" w:rsidRDefault="005920B2" w:rsidP="0012194E"/>
    <w:p w:rsidR="005920B2" w:rsidRDefault="005920B2" w:rsidP="0012194E"/>
    <w:p w:rsidR="005920B2" w:rsidRPr="00C844AE" w:rsidRDefault="005920B2" w:rsidP="0012194E">
      <w:pPr>
        <w:pStyle w:val="BodyText"/>
        <w:pBdr>
          <w:top w:val="dashDotStroked" w:sz="24" w:space="1" w:color="auto"/>
          <w:left w:val="dashDotStroked" w:sz="24" w:space="4" w:color="auto"/>
          <w:bottom w:val="dashDotStroked" w:sz="24" w:space="1" w:color="auto"/>
          <w:right w:val="dashDotStroked" w:sz="24" w:space="4" w:color="auto"/>
        </w:pBdr>
        <w:rPr>
          <w:rFonts w:cs="Arial"/>
          <w:b/>
          <w:szCs w:val="24"/>
        </w:rPr>
      </w:pPr>
      <w:r w:rsidRPr="00C844AE">
        <w:rPr>
          <w:rFonts w:cs="Arial"/>
          <w:b/>
          <w:szCs w:val="24"/>
        </w:rPr>
        <w:t xml:space="preserve">Christopher Pickering Primary School recognise that “…through their day to day contact with pupils and direct work with families, our education staff have a crucial role to play in noticing indicators of possible abuse or neglect and in referring concerns to the appropriate agency.” (Working Together to Safeguard Children 1999). </w:t>
      </w: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r>
        <w:rPr>
          <w:rFonts w:cs="Arial"/>
          <w:b/>
          <w:sz w:val="30"/>
        </w:rPr>
        <w:tab/>
      </w: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pPr>
        <w:jc w:val="center"/>
        <w:rPr>
          <w:rFonts w:cs="Arial"/>
          <w:b/>
          <w:sz w:val="30"/>
        </w:rPr>
      </w:pPr>
    </w:p>
    <w:p w:rsidR="005920B2" w:rsidRDefault="005920B2" w:rsidP="00B00EAE">
      <w:pPr>
        <w:rPr>
          <w:rFonts w:cs="Arial"/>
          <w:b/>
          <w:sz w:val="30"/>
        </w:rPr>
      </w:pPr>
    </w:p>
    <w:p w:rsidR="005920B2" w:rsidRDefault="005920B2" w:rsidP="00B00EAE">
      <w:pPr>
        <w:rPr>
          <w:rFonts w:cs="Arial"/>
          <w:b/>
          <w:sz w:val="30"/>
        </w:rPr>
      </w:pPr>
    </w:p>
    <w:p w:rsidR="005920B2" w:rsidRDefault="005920B2" w:rsidP="00B00EAE">
      <w:pPr>
        <w:rPr>
          <w:rFonts w:cs="Arial"/>
          <w:b/>
          <w:sz w:val="30"/>
        </w:rPr>
      </w:pPr>
    </w:p>
    <w:p w:rsidR="001E5BEC" w:rsidRPr="006732F8" w:rsidRDefault="001E5BEC" w:rsidP="001E5BEC">
      <w:pPr>
        <w:jc w:val="center"/>
        <w:rPr>
          <w:b/>
          <w:w w:val="105"/>
          <w:szCs w:val="24"/>
          <w:u w:val="single"/>
          <w:lang w:val="en-US" w:eastAsia="en-US"/>
        </w:rPr>
      </w:pPr>
      <w:r w:rsidRPr="006732F8">
        <w:rPr>
          <w:b/>
          <w:w w:val="105"/>
          <w:szCs w:val="24"/>
          <w:u w:val="single"/>
          <w:lang w:val="en-US" w:eastAsia="en-US"/>
        </w:rPr>
        <w:t>Christopher Pickering Primary School</w:t>
      </w:r>
    </w:p>
    <w:p w:rsidR="001E5BEC" w:rsidRPr="006732F8" w:rsidRDefault="001E5BEC" w:rsidP="001E5BEC">
      <w:pPr>
        <w:jc w:val="center"/>
        <w:rPr>
          <w:b/>
          <w:w w:val="105"/>
          <w:szCs w:val="24"/>
          <w:u w:val="single"/>
          <w:lang w:val="en-US" w:eastAsia="en-US"/>
        </w:rPr>
      </w:pPr>
      <w:r w:rsidRPr="006732F8">
        <w:rPr>
          <w:b/>
          <w:w w:val="105"/>
          <w:szCs w:val="24"/>
          <w:u w:val="single"/>
          <w:lang w:val="en-US" w:eastAsia="en-US"/>
        </w:rPr>
        <w:t>Good Behaviour Policy</w:t>
      </w:r>
    </w:p>
    <w:p w:rsidR="001E5BEC" w:rsidRDefault="001E5BEC" w:rsidP="001E5BEC">
      <w:pPr>
        <w:rPr>
          <w:w w:val="105"/>
          <w:szCs w:val="24"/>
          <w:lang w:val="en-US" w:eastAsia="en-US"/>
        </w:rPr>
      </w:pPr>
    </w:p>
    <w:p w:rsidR="001E5BEC" w:rsidRPr="001E5BEC" w:rsidRDefault="001E5BEC" w:rsidP="001E5BEC">
      <w:pPr>
        <w:shd w:val="clear" w:color="auto" w:fill="CCFFCC"/>
        <w:rPr>
          <w:b/>
          <w:w w:val="105"/>
          <w:szCs w:val="24"/>
          <w:lang w:val="en-US" w:eastAsia="en-US"/>
        </w:rPr>
      </w:pPr>
      <w:r>
        <w:rPr>
          <w:b/>
          <w:w w:val="105"/>
          <w:szCs w:val="24"/>
          <w:lang w:val="en-US" w:eastAsia="en-US"/>
        </w:rPr>
        <w:t>Intro</w:t>
      </w:r>
      <w:r w:rsidRPr="001E5BEC">
        <w:rPr>
          <w:b/>
          <w:w w:val="105"/>
          <w:szCs w:val="24"/>
          <w:lang w:val="en-US" w:eastAsia="en-US"/>
        </w:rPr>
        <w:t>duction:</w:t>
      </w:r>
    </w:p>
    <w:p w:rsidR="001E5BEC" w:rsidRDefault="001E5BEC" w:rsidP="001E5BEC">
      <w:pPr>
        <w:jc w:val="both"/>
        <w:rPr>
          <w:w w:val="105"/>
          <w:szCs w:val="24"/>
          <w:lang w:val="en-US" w:eastAsia="en-US"/>
        </w:rPr>
      </w:pPr>
    </w:p>
    <w:p w:rsidR="001E5BEC" w:rsidRPr="002669F3" w:rsidRDefault="001E5BEC" w:rsidP="001E5BEC">
      <w:pPr>
        <w:jc w:val="both"/>
        <w:rPr>
          <w:w w:val="105"/>
          <w:sz w:val="22"/>
          <w:szCs w:val="22"/>
          <w:lang w:val="en-US" w:eastAsia="en-US"/>
        </w:rPr>
      </w:pPr>
      <w:r w:rsidRPr="002669F3">
        <w:rPr>
          <w:w w:val="105"/>
          <w:sz w:val="22"/>
          <w:szCs w:val="22"/>
          <w:lang w:val="en-US" w:eastAsia="en-US"/>
        </w:rPr>
        <w:t>At Christopher Pickering Primary School we aim to be a place of excellence, where children can achieve their best in their academic, creative, personal and physical development.  We are committed to helping children to developing socially accep</w:t>
      </w:r>
      <w:r w:rsidR="002669F3">
        <w:rPr>
          <w:w w:val="105"/>
          <w:sz w:val="22"/>
          <w:szCs w:val="22"/>
          <w:lang w:val="en-US" w:eastAsia="en-US"/>
        </w:rPr>
        <w:t>table attitudes, self-discipline and self-</w:t>
      </w:r>
      <w:r w:rsidRPr="002669F3">
        <w:rPr>
          <w:w w:val="105"/>
          <w:sz w:val="22"/>
          <w:szCs w:val="22"/>
          <w:lang w:val="en-US" w:eastAsia="en-US"/>
        </w:rPr>
        <w:t xml:space="preserve">confidence, as well as an acceptance of responsibility for their own actions.  We strive to </w:t>
      </w:r>
      <w:r w:rsidR="002669F3" w:rsidRPr="002669F3">
        <w:rPr>
          <w:w w:val="105"/>
          <w:sz w:val="22"/>
          <w:szCs w:val="22"/>
          <w:lang w:val="en-US" w:eastAsia="en-US"/>
        </w:rPr>
        <w:t>maintain</w:t>
      </w:r>
      <w:r w:rsidRPr="002669F3">
        <w:rPr>
          <w:w w:val="105"/>
          <w:sz w:val="22"/>
          <w:szCs w:val="22"/>
          <w:lang w:val="en-US" w:eastAsia="en-US"/>
        </w:rPr>
        <w:t xml:space="preserve"> close partnership</w:t>
      </w:r>
      <w:r w:rsidR="002669F3" w:rsidRPr="002669F3">
        <w:rPr>
          <w:w w:val="105"/>
          <w:sz w:val="22"/>
          <w:szCs w:val="22"/>
          <w:lang w:val="en-US" w:eastAsia="en-US"/>
        </w:rPr>
        <w:t>s between children, parents and staff so as to de</w:t>
      </w:r>
      <w:r w:rsidR="002669F3">
        <w:rPr>
          <w:w w:val="105"/>
          <w:sz w:val="22"/>
          <w:szCs w:val="22"/>
          <w:lang w:val="en-US" w:eastAsia="en-US"/>
        </w:rPr>
        <w:t>velop children who will be life-</w:t>
      </w:r>
      <w:r w:rsidR="002669F3" w:rsidRPr="002669F3">
        <w:rPr>
          <w:w w:val="105"/>
          <w:sz w:val="22"/>
          <w:szCs w:val="22"/>
          <w:lang w:val="en-US" w:eastAsia="en-US"/>
        </w:rPr>
        <w:t>long learners and responsible citizens.  This policy supports the school community in aiming to allow everyone to work together in an effective and considerate way.</w:t>
      </w:r>
    </w:p>
    <w:p w:rsidR="002669F3" w:rsidRDefault="002669F3" w:rsidP="001E5BEC">
      <w:pPr>
        <w:jc w:val="both"/>
        <w:rPr>
          <w:w w:val="105"/>
          <w:szCs w:val="24"/>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We believe this policy relates to the following legislation:</w:t>
      </w:r>
    </w:p>
    <w:p w:rsidR="001E5BEC" w:rsidRPr="006732F8" w:rsidRDefault="001E5BEC" w:rsidP="001E5BEC">
      <w:pPr>
        <w:rPr>
          <w:rFonts w:cs="Arial"/>
          <w:sz w:val="22"/>
          <w:szCs w:val="22"/>
          <w:lang w:val="en-US" w:eastAsia="en-US"/>
        </w:rPr>
      </w:pPr>
    </w:p>
    <w:p w:rsidR="001E5BEC" w:rsidRPr="006732F8" w:rsidRDefault="001E5BEC" w:rsidP="005379E2">
      <w:pPr>
        <w:numPr>
          <w:ilvl w:val="0"/>
          <w:numId w:val="33"/>
        </w:numPr>
        <w:ind w:left="284" w:hanging="284"/>
        <w:rPr>
          <w:rFonts w:cs="Arial"/>
          <w:sz w:val="22"/>
          <w:szCs w:val="22"/>
          <w:lang w:val="en-US" w:eastAsia="en-US"/>
        </w:rPr>
      </w:pPr>
      <w:r w:rsidRPr="006732F8">
        <w:rPr>
          <w:w w:val="105"/>
          <w:sz w:val="22"/>
          <w:szCs w:val="22"/>
          <w:lang w:val="en-US" w:eastAsia="en-US"/>
        </w:rPr>
        <w:t>School Standards and Framework Act 1998</w:t>
      </w:r>
    </w:p>
    <w:p w:rsidR="001E5BEC" w:rsidRPr="006732F8" w:rsidRDefault="001E5BEC" w:rsidP="005379E2">
      <w:pPr>
        <w:numPr>
          <w:ilvl w:val="0"/>
          <w:numId w:val="33"/>
        </w:numPr>
        <w:ind w:left="284" w:hanging="284"/>
        <w:rPr>
          <w:rFonts w:cs="Arial"/>
          <w:sz w:val="22"/>
          <w:szCs w:val="22"/>
          <w:lang w:val="en-US" w:eastAsia="en-US"/>
        </w:rPr>
      </w:pPr>
      <w:r w:rsidRPr="006732F8">
        <w:rPr>
          <w:w w:val="105"/>
          <w:sz w:val="22"/>
          <w:szCs w:val="22"/>
          <w:lang w:val="en-US" w:eastAsia="en-US"/>
        </w:rPr>
        <w:t>Education Act 2002</w:t>
      </w:r>
    </w:p>
    <w:p w:rsidR="001E5BEC" w:rsidRPr="006732F8" w:rsidRDefault="001E5BEC" w:rsidP="005379E2">
      <w:pPr>
        <w:numPr>
          <w:ilvl w:val="0"/>
          <w:numId w:val="33"/>
        </w:numPr>
        <w:ind w:left="284" w:hanging="284"/>
        <w:rPr>
          <w:rFonts w:cs="Arial"/>
          <w:sz w:val="22"/>
          <w:szCs w:val="22"/>
          <w:lang w:val="en-US" w:eastAsia="en-US"/>
        </w:rPr>
      </w:pPr>
      <w:r w:rsidRPr="006732F8">
        <w:rPr>
          <w:rFonts w:cs="Arial"/>
          <w:sz w:val="22"/>
          <w:szCs w:val="22"/>
          <w:lang w:val="en-US" w:eastAsia="en-US"/>
        </w:rPr>
        <w:t>Education and Inspection Act 2006</w:t>
      </w:r>
    </w:p>
    <w:p w:rsidR="001E5BEC" w:rsidRPr="006732F8" w:rsidRDefault="001E5BEC" w:rsidP="005379E2">
      <w:pPr>
        <w:numPr>
          <w:ilvl w:val="0"/>
          <w:numId w:val="33"/>
        </w:numPr>
        <w:ind w:left="284" w:hanging="284"/>
        <w:rPr>
          <w:rFonts w:cs="Arial"/>
          <w:sz w:val="22"/>
          <w:szCs w:val="22"/>
          <w:lang w:val="en-US" w:eastAsia="en-US"/>
        </w:rPr>
      </w:pPr>
      <w:r w:rsidRPr="006732F8">
        <w:rPr>
          <w:rFonts w:cs="Arial"/>
          <w:sz w:val="22"/>
          <w:szCs w:val="22"/>
          <w:lang w:val="en-US" w:eastAsia="en-US"/>
        </w:rPr>
        <w:t>Apprenticeships, Skills, Children and Learning Act 2009</w:t>
      </w:r>
    </w:p>
    <w:p w:rsidR="001E5BEC" w:rsidRPr="006732F8" w:rsidRDefault="001E5BEC" w:rsidP="005379E2">
      <w:pPr>
        <w:numPr>
          <w:ilvl w:val="0"/>
          <w:numId w:val="33"/>
        </w:numPr>
        <w:ind w:left="284" w:hanging="284"/>
        <w:rPr>
          <w:rFonts w:cs="Arial"/>
          <w:sz w:val="22"/>
          <w:szCs w:val="22"/>
          <w:lang w:val="en-US" w:eastAsia="en-US"/>
        </w:rPr>
      </w:pPr>
      <w:r w:rsidRPr="006732F8">
        <w:rPr>
          <w:rFonts w:cs="Arial"/>
          <w:sz w:val="22"/>
          <w:szCs w:val="22"/>
          <w:lang w:val="en-US" w:eastAsia="en-US"/>
        </w:rPr>
        <w:t>Education Act 2011</w:t>
      </w:r>
    </w:p>
    <w:p w:rsidR="001E5BEC" w:rsidRPr="006732F8" w:rsidRDefault="001E5BEC" w:rsidP="005379E2">
      <w:pPr>
        <w:numPr>
          <w:ilvl w:val="0"/>
          <w:numId w:val="33"/>
        </w:numPr>
        <w:ind w:left="284" w:hanging="284"/>
        <w:rPr>
          <w:rFonts w:cs="Arial"/>
          <w:sz w:val="22"/>
          <w:szCs w:val="22"/>
          <w:lang w:val="en-US" w:eastAsia="en-US"/>
        </w:rPr>
      </w:pPr>
      <w:r w:rsidRPr="006732F8">
        <w:rPr>
          <w:rFonts w:cs="Arial"/>
          <w:sz w:val="22"/>
          <w:szCs w:val="22"/>
          <w:lang w:val="en-US" w:eastAsia="en-US"/>
        </w:rPr>
        <w:t>School Discipline (Pupil Exclusions and Reviews) (England) Regulations 2012</w:t>
      </w:r>
    </w:p>
    <w:p w:rsidR="001E5BEC" w:rsidRPr="006732F8" w:rsidRDefault="007A6EEA" w:rsidP="005379E2">
      <w:pPr>
        <w:numPr>
          <w:ilvl w:val="0"/>
          <w:numId w:val="33"/>
        </w:numPr>
        <w:ind w:left="284" w:hanging="284"/>
        <w:rPr>
          <w:rFonts w:cs="Arial"/>
          <w:sz w:val="22"/>
          <w:szCs w:val="22"/>
          <w:lang w:val="en-US" w:eastAsia="en-US"/>
        </w:rPr>
      </w:pPr>
      <w:hyperlink r:id="rId9" w:history="1">
        <w:r w:rsidR="001E5BEC" w:rsidRPr="006732F8">
          <w:rPr>
            <w:rFonts w:cs="Arial"/>
            <w:color w:val="0000FF"/>
            <w:sz w:val="22"/>
            <w:szCs w:val="22"/>
            <w:u w:val="single"/>
            <w:lang w:val="en-US" w:eastAsia="en-US"/>
          </w:rPr>
          <w:t>The Education (Independent School Standards) (England) (Amendment) Regulations 2014</w:t>
        </w:r>
      </w:hyperlink>
    </w:p>
    <w:p w:rsidR="001E5BEC" w:rsidRPr="006732F8" w:rsidRDefault="001E5BEC" w:rsidP="001E5BEC">
      <w:pPr>
        <w:rPr>
          <w:rFonts w:cs="Arial"/>
          <w:sz w:val="22"/>
          <w:szCs w:val="22"/>
          <w:lang w:val="en-US" w:eastAsia="en-US"/>
        </w:rPr>
      </w:pPr>
    </w:p>
    <w:p w:rsidR="001E5BEC" w:rsidRPr="006732F8" w:rsidRDefault="001E5BEC" w:rsidP="001E5BEC">
      <w:pPr>
        <w:ind w:left="284" w:hanging="284"/>
        <w:rPr>
          <w:rFonts w:cs="Arial"/>
          <w:sz w:val="22"/>
          <w:szCs w:val="22"/>
          <w:lang w:val="en-US" w:eastAsia="en-US"/>
        </w:rPr>
      </w:pPr>
      <w:r w:rsidRPr="006732F8">
        <w:rPr>
          <w:rFonts w:cs="Arial"/>
          <w:sz w:val="22"/>
          <w:szCs w:val="22"/>
          <w:lang w:val="en-US" w:eastAsia="en-US"/>
        </w:rPr>
        <w:t>The following documentation is also related to this policy:</w:t>
      </w:r>
    </w:p>
    <w:p w:rsidR="001E5BEC" w:rsidRPr="006732F8" w:rsidRDefault="001E5BEC" w:rsidP="001E5BEC">
      <w:pPr>
        <w:ind w:left="284" w:hanging="284"/>
        <w:rPr>
          <w:rFonts w:cs="Arial"/>
          <w:sz w:val="22"/>
          <w:szCs w:val="22"/>
          <w:lang w:val="en-US" w:eastAsia="en-US"/>
        </w:rPr>
      </w:pPr>
    </w:p>
    <w:p w:rsidR="001E5BEC" w:rsidRPr="006732F8" w:rsidRDefault="001E5BEC" w:rsidP="005379E2">
      <w:pPr>
        <w:numPr>
          <w:ilvl w:val="0"/>
          <w:numId w:val="34"/>
        </w:numPr>
        <w:ind w:left="284" w:hanging="284"/>
        <w:rPr>
          <w:rFonts w:cs="Arial"/>
          <w:sz w:val="22"/>
          <w:szCs w:val="22"/>
          <w:lang w:val="en-US" w:eastAsia="en-US"/>
        </w:rPr>
      </w:pPr>
      <w:r w:rsidRPr="006732F8">
        <w:rPr>
          <w:rFonts w:cs="Arial"/>
          <w:sz w:val="22"/>
          <w:szCs w:val="22"/>
          <w:lang w:val="en-US" w:eastAsia="en-US"/>
        </w:rPr>
        <w:t>Behaviour and discipline in schools  - Advice for headteachers and school staff (DfE 2014)</w:t>
      </w:r>
    </w:p>
    <w:p w:rsidR="001E5BEC" w:rsidRPr="006732F8" w:rsidRDefault="001E5BEC" w:rsidP="001E5BEC">
      <w:pPr>
        <w:jc w:val="both"/>
        <w:rPr>
          <w:w w:val="105"/>
          <w:sz w:val="22"/>
          <w:szCs w:val="22"/>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We have a duty under the School Standards and Framework Act 1998 to have in place a behaviour policy that is annually reviewed, made available to all stakeholders and is consistent throughout the school.</w:t>
      </w:r>
    </w:p>
    <w:p w:rsidR="001E5BEC" w:rsidRPr="006732F8" w:rsidRDefault="001E5BEC" w:rsidP="001E5BEC">
      <w:pPr>
        <w:jc w:val="both"/>
        <w:rPr>
          <w:color w:val="000000"/>
          <w:w w:val="105"/>
          <w:sz w:val="22"/>
          <w:szCs w:val="22"/>
          <w:lang w:val="en-US" w:eastAsia="en-US"/>
        </w:rPr>
      </w:pPr>
    </w:p>
    <w:p w:rsidR="001E5BEC" w:rsidRPr="006732F8" w:rsidRDefault="001E5BEC" w:rsidP="001E5BEC">
      <w:pPr>
        <w:jc w:val="both"/>
        <w:rPr>
          <w:color w:val="000000"/>
          <w:w w:val="105"/>
          <w:sz w:val="22"/>
          <w:szCs w:val="22"/>
          <w:lang w:val="en-US" w:eastAsia="en-US"/>
        </w:rPr>
      </w:pPr>
      <w:r w:rsidRPr="006732F8">
        <w:rPr>
          <w:color w:val="000000"/>
          <w:w w:val="105"/>
          <w:sz w:val="22"/>
          <w:szCs w:val="22"/>
          <w:lang w:val="en-US" w:eastAsia="en-US"/>
        </w:rPr>
        <w:t xml:space="preserve">We believe that we promote good behaviour by creating a happy caring school environment where everyone feels valued, respected, secure and free from all forms of anti-social behaviour. </w:t>
      </w:r>
    </w:p>
    <w:p w:rsidR="001E5BEC" w:rsidRPr="006732F8" w:rsidRDefault="001E5BEC" w:rsidP="001E5BEC">
      <w:pPr>
        <w:jc w:val="both"/>
        <w:rPr>
          <w:w w:val="105"/>
          <w:sz w:val="22"/>
          <w:szCs w:val="22"/>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We realise pupils behaviour improves and they feel safer and happier in school if school personnel consistently apply this policy and maintain regular classroom routines.</w:t>
      </w:r>
    </w:p>
    <w:p w:rsidR="001E5BEC" w:rsidRPr="006732F8" w:rsidRDefault="001E5BEC" w:rsidP="001E5BEC">
      <w:pPr>
        <w:jc w:val="both"/>
        <w:rPr>
          <w:w w:val="105"/>
          <w:sz w:val="22"/>
          <w:szCs w:val="22"/>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 xml:space="preserve">We encourage pupils to achieve in a learning environment where self-discipline is promoted and good behaviour is the norm. Any form of low-level misbehaviour during lessons is not accepted as we believe pupils will achieve their full potential in a happy, stimulating and ordered school environment. </w:t>
      </w:r>
    </w:p>
    <w:p w:rsidR="001E5BEC" w:rsidRPr="006732F8" w:rsidRDefault="001E5BEC" w:rsidP="001E5BEC">
      <w:pPr>
        <w:jc w:val="both"/>
        <w:rPr>
          <w:w w:val="105"/>
          <w:sz w:val="22"/>
          <w:szCs w:val="22"/>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We strongly endorse the banning of all forms of corporal punishment which has been defined as 'the use of physical force causing pain, but not wounds, as a means of discipline'.</w:t>
      </w:r>
    </w:p>
    <w:p w:rsidR="001E5BEC" w:rsidRPr="006732F8" w:rsidRDefault="001E5BEC" w:rsidP="001E5BEC">
      <w:pPr>
        <w:jc w:val="both"/>
        <w:rPr>
          <w:w w:val="105"/>
          <w:sz w:val="22"/>
          <w:szCs w:val="22"/>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We are aware that we have the right to use reasonable force to control or restrain pupils in order to prevent personal injury, damage to property or the prevention of a criminal offence being committed but not as a means of disciplining pupils.</w:t>
      </w:r>
    </w:p>
    <w:p w:rsidR="001E5BEC" w:rsidRPr="006732F8" w:rsidRDefault="001E5BEC" w:rsidP="001E5BEC">
      <w:pPr>
        <w:jc w:val="both"/>
        <w:rPr>
          <w:color w:val="000000"/>
          <w:w w:val="105"/>
          <w:sz w:val="22"/>
          <w:szCs w:val="22"/>
          <w:lang w:val="en-US" w:eastAsia="en-US"/>
        </w:rPr>
      </w:pPr>
    </w:p>
    <w:p w:rsidR="001E5BEC" w:rsidRPr="006732F8" w:rsidRDefault="001E5BEC" w:rsidP="001E5BEC">
      <w:pPr>
        <w:jc w:val="both"/>
        <w:rPr>
          <w:w w:val="105"/>
          <w:sz w:val="22"/>
          <w:szCs w:val="22"/>
          <w:lang w:val="en-US" w:eastAsia="en-US"/>
        </w:rPr>
      </w:pPr>
      <w:r w:rsidRPr="006732F8">
        <w:rPr>
          <w:w w:val="105"/>
          <w:sz w:val="22"/>
          <w:szCs w:val="22"/>
          <w:lang w:val="en-US" w:eastAsia="en-US"/>
        </w:rPr>
        <w:t xml:space="preserve">We have a duty to safeguard children, young people and families from violent extremism. We are aware that there are extremists groups within our country who wish to radicalise vulnerable children and to involve them in terrorism or in activity in support of terrorism. Periodic risk assessments are undertaken </w:t>
      </w:r>
      <w:r w:rsidRPr="006732F8">
        <w:rPr>
          <w:w w:val="105"/>
          <w:sz w:val="22"/>
          <w:szCs w:val="22"/>
          <w:lang w:val="en-US" w:eastAsia="en-US"/>
        </w:rPr>
        <w:lastRenderedPageBreak/>
        <w:t>to assess the risk of pupils being drawn into terrorism. School personnel must be aware of the increased risk of online radicalisation, and alert to changes in pupil's behaviour. Any concerns will be reported to the Designated Safeguarding Lead.</w:t>
      </w:r>
    </w:p>
    <w:p w:rsidR="001E5BEC" w:rsidRPr="006732F8" w:rsidRDefault="001E5BEC" w:rsidP="001E5BEC">
      <w:pPr>
        <w:jc w:val="both"/>
        <w:rPr>
          <w:w w:val="105"/>
          <w:sz w:val="22"/>
          <w:szCs w:val="22"/>
          <w:lang w:val="en-US" w:eastAsia="en-US"/>
        </w:rPr>
      </w:pPr>
    </w:p>
    <w:p w:rsidR="001E5BEC" w:rsidRPr="006732F8" w:rsidRDefault="001E5BEC" w:rsidP="001E5BEC">
      <w:pPr>
        <w:jc w:val="both"/>
        <w:rPr>
          <w:rFonts w:cs="Arial"/>
          <w:sz w:val="22"/>
          <w:szCs w:val="22"/>
          <w:lang w:val="en-US" w:eastAsia="en-US"/>
        </w:rPr>
      </w:pPr>
      <w:r w:rsidRPr="006732F8">
        <w:rPr>
          <w:rFonts w:cs="Arial"/>
          <w:sz w:val="22"/>
          <w:szCs w:val="22"/>
          <w:lang w:val="en-US" w:eastAsia="en-US"/>
        </w:rPr>
        <w:t>We are aware that under the 'Counter-Terrorism and Security Act 2015' we have the duty to have 'due regard to the need to prevent people from being drawn into terrorism'. This duty is known as the Prevent duty and we believe it is essential that school personnel are able to identify those who may be vulnerable to radicalisation or being influenced by extremist views, and then to know what to do when they are identified.</w:t>
      </w:r>
    </w:p>
    <w:p w:rsidR="001E5BEC" w:rsidRPr="006732F8" w:rsidRDefault="001E5BEC" w:rsidP="001E5BEC">
      <w:pPr>
        <w:jc w:val="both"/>
        <w:rPr>
          <w:rFonts w:cs="Arial"/>
          <w:sz w:val="22"/>
          <w:szCs w:val="22"/>
          <w:lang w:val="en-US" w:eastAsia="en-US"/>
        </w:rPr>
      </w:pPr>
    </w:p>
    <w:p w:rsidR="001E5BEC" w:rsidRPr="002669F3" w:rsidRDefault="001E5BEC" w:rsidP="001E5BEC">
      <w:pPr>
        <w:jc w:val="both"/>
        <w:rPr>
          <w:rFonts w:cs="Arial"/>
          <w:sz w:val="22"/>
          <w:szCs w:val="22"/>
          <w:lang w:val="en-US" w:eastAsia="en-US"/>
        </w:rPr>
      </w:pPr>
      <w:r w:rsidRPr="006732F8">
        <w:rPr>
          <w:rFonts w:cs="Arial"/>
          <w:sz w:val="22"/>
          <w:szCs w:val="22"/>
          <w:lang w:val="en-US" w:eastAsia="en-US"/>
        </w:rPr>
        <w:t>We provide a safe environment where we promote pupils' welfare. Within this environment we work hard to build pupils' resilience to radicalisation and extremism by promoting fundamental British values and for everyone to understand the risks associated with terrorism. We want pupils to develop their knowledge and skills in order to challenge extremist views.</w:t>
      </w:r>
    </w:p>
    <w:p w:rsidR="001E5BEC" w:rsidRDefault="001E5BEC" w:rsidP="001E5BEC">
      <w:pPr>
        <w:rPr>
          <w:rFonts w:cs="Arial"/>
          <w:b/>
          <w:sz w:val="22"/>
          <w:szCs w:val="22"/>
        </w:rPr>
      </w:pPr>
    </w:p>
    <w:p w:rsidR="001E5BEC" w:rsidRPr="00D16B10" w:rsidRDefault="001E5BEC" w:rsidP="002669F3">
      <w:pPr>
        <w:shd w:val="clear" w:color="auto" w:fill="CCFFCC"/>
        <w:rPr>
          <w:rFonts w:cs="Arial"/>
          <w:b/>
          <w:sz w:val="22"/>
          <w:szCs w:val="22"/>
        </w:rPr>
      </w:pPr>
      <w:r w:rsidRPr="00D16B10">
        <w:rPr>
          <w:rFonts w:cs="Arial"/>
          <w:b/>
          <w:sz w:val="22"/>
          <w:szCs w:val="22"/>
        </w:rPr>
        <w:t>Aims:</w:t>
      </w:r>
    </w:p>
    <w:p w:rsidR="001E5BEC" w:rsidRDefault="001E5BEC" w:rsidP="005379E2">
      <w:pPr>
        <w:pStyle w:val="ListParagraph"/>
        <w:numPr>
          <w:ilvl w:val="0"/>
          <w:numId w:val="3"/>
        </w:numPr>
        <w:jc w:val="both"/>
        <w:rPr>
          <w:rFonts w:cs="Arial"/>
          <w:sz w:val="22"/>
          <w:szCs w:val="22"/>
        </w:rPr>
      </w:pPr>
      <w:r>
        <w:rPr>
          <w:rFonts w:cs="Arial"/>
          <w:sz w:val="22"/>
          <w:szCs w:val="22"/>
        </w:rPr>
        <w:t>To maintain a consistent approach which supports the aims and values of the school;</w:t>
      </w:r>
    </w:p>
    <w:p w:rsidR="001E5BEC" w:rsidRDefault="001E5BEC" w:rsidP="005379E2">
      <w:pPr>
        <w:pStyle w:val="ListParagraph"/>
        <w:numPr>
          <w:ilvl w:val="0"/>
          <w:numId w:val="3"/>
        </w:numPr>
        <w:jc w:val="both"/>
        <w:rPr>
          <w:rFonts w:cs="Arial"/>
          <w:sz w:val="22"/>
          <w:szCs w:val="22"/>
        </w:rPr>
      </w:pPr>
      <w:r>
        <w:rPr>
          <w:rFonts w:cs="Arial"/>
          <w:sz w:val="22"/>
          <w:szCs w:val="22"/>
        </w:rPr>
        <w:t>To create a positive and orderly atmosphere which supports teaching and learning;</w:t>
      </w:r>
    </w:p>
    <w:p w:rsidR="001E5BEC" w:rsidRDefault="001E5BEC" w:rsidP="005379E2">
      <w:pPr>
        <w:pStyle w:val="ListParagraph"/>
        <w:numPr>
          <w:ilvl w:val="0"/>
          <w:numId w:val="3"/>
        </w:numPr>
        <w:jc w:val="both"/>
        <w:rPr>
          <w:rFonts w:cs="Arial"/>
          <w:sz w:val="22"/>
          <w:szCs w:val="22"/>
        </w:rPr>
      </w:pPr>
      <w:r>
        <w:rPr>
          <w:rFonts w:cs="Arial"/>
          <w:sz w:val="22"/>
          <w:szCs w:val="22"/>
        </w:rPr>
        <w:t>To create a safe, secure environment for children and staff through the clarification of expectations, roles, rights and responsibilities;</w:t>
      </w:r>
    </w:p>
    <w:p w:rsidR="001E5BEC" w:rsidRDefault="001E5BEC" w:rsidP="005379E2">
      <w:pPr>
        <w:pStyle w:val="ListParagraph"/>
        <w:numPr>
          <w:ilvl w:val="0"/>
          <w:numId w:val="3"/>
        </w:numPr>
        <w:jc w:val="both"/>
        <w:rPr>
          <w:rFonts w:cs="Arial"/>
          <w:sz w:val="22"/>
          <w:szCs w:val="22"/>
        </w:rPr>
      </w:pPr>
      <w:r>
        <w:rPr>
          <w:rFonts w:cs="Arial"/>
          <w:sz w:val="22"/>
          <w:szCs w:val="22"/>
        </w:rPr>
        <w:t>To enable children to take increasing responsibility for their own actions and to begin to recognise the outcomes of acceptable and unacceptable behaviour in terms of both the school and the wider society in which they live;</w:t>
      </w:r>
    </w:p>
    <w:p w:rsidR="001E5BEC" w:rsidRDefault="001E5BEC" w:rsidP="005379E2">
      <w:pPr>
        <w:pStyle w:val="ListParagraph"/>
        <w:numPr>
          <w:ilvl w:val="0"/>
          <w:numId w:val="3"/>
        </w:numPr>
        <w:jc w:val="both"/>
        <w:rPr>
          <w:rFonts w:cs="Arial"/>
          <w:sz w:val="22"/>
          <w:szCs w:val="22"/>
        </w:rPr>
      </w:pPr>
      <w:r>
        <w:rPr>
          <w:rFonts w:cs="Arial"/>
          <w:sz w:val="22"/>
          <w:szCs w:val="22"/>
        </w:rPr>
        <w:t xml:space="preserve">To promote </w:t>
      </w:r>
      <w:r w:rsidR="00183875">
        <w:rPr>
          <w:rFonts w:cs="Arial"/>
          <w:sz w:val="22"/>
          <w:szCs w:val="22"/>
        </w:rPr>
        <w:t>self-esteem</w:t>
      </w:r>
      <w:r>
        <w:rPr>
          <w:rFonts w:cs="Arial"/>
          <w:sz w:val="22"/>
          <w:szCs w:val="22"/>
        </w:rPr>
        <w:t xml:space="preserve"> and tolerance, </w:t>
      </w:r>
      <w:r w:rsidR="00183875">
        <w:rPr>
          <w:rFonts w:cs="Arial"/>
          <w:sz w:val="22"/>
          <w:szCs w:val="22"/>
        </w:rPr>
        <w:t>self-discipline</w:t>
      </w:r>
      <w:r>
        <w:rPr>
          <w:rFonts w:cs="Arial"/>
          <w:sz w:val="22"/>
          <w:szCs w:val="22"/>
        </w:rPr>
        <w:t>, consideration and respect for others;</w:t>
      </w:r>
    </w:p>
    <w:p w:rsidR="001E5BEC" w:rsidRDefault="001E5BEC" w:rsidP="005379E2">
      <w:pPr>
        <w:pStyle w:val="ListParagraph"/>
        <w:numPr>
          <w:ilvl w:val="0"/>
          <w:numId w:val="3"/>
        </w:numPr>
        <w:jc w:val="both"/>
        <w:rPr>
          <w:rFonts w:cs="Arial"/>
          <w:sz w:val="22"/>
          <w:szCs w:val="22"/>
        </w:rPr>
      </w:pPr>
      <w:r>
        <w:rPr>
          <w:rFonts w:cs="Arial"/>
          <w:sz w:val="22"/>
          <w:szCs w:val="22"/>
        </w:rPr>
        <w:t>To ensure consistent implementation of this policy from all staff especially in the delivery of rewards and sanctions; and</w:t>
      </w:r>
    </w:p>
    <w:p w:rsidR="001E5BEC" w:rsidRDefault="001E5BEC" w:rsidP="005379E2">
      <w:pPr>
        <w:pStyle w:val="ListParagraph"/>
        <w:numPr>
          <w:ilvl w:val="0"/>
          <w:numId w:val="3"/>
        </w:numPr>
        <w:jc w:val="both"/>
        <w:rPr>
          <w:rFonts w:cs="Arial"/>
          <w:sz w:val="22"/>
          <w:szCs w:val="22"/>
        </w:rPr>
      </w:pPr>
      <w:r>
        <w:rPr>
          <w:rFonts w:cs="Arial"/>
          <w:sz w:val="22"/>
          <w:szCs w:val="22"/>
        </w:rPr>
        <w:t>To ensure that staff, pupils, parents, governors and visitors to the school have a shared understanding of our practice and procedures with regard to managing behaviour.</w:t>
      </w:r>
    </w:p>
    <w:p w:rsidR="001E5BEC" w:rsidRDefault="001E5BEC" w:rsidP="001E5BEC">
      <w:pPr>
        <w:pStyle w:val="BodyText"/>
        <w:rPr>
          <w:rFonts w:cs="Arial"/>
          <w:sz w:val="22"/>
          <w:szCs w:val="22"/>
        </w:rPr>
      </w:pPr>
    </w:p>
    <w:p w:rsidR="001E5BEC" w:rsidRPr="00D16B10" w:rsidRDefault="001E5BEC" w:rsidP="002669F3">
      <w:pPr>
        <w:shd w:val="clear" w:color="auto" w:fill="CCFFCC"/>
        <w:rPr>
          <w:rFonts w:cs="Arial"/>
          <w:b/>
          <w:sz w:val="22"/>
          <w:szCs w:val="22"/>
        </w:rPr>
      </w:pPr>
      <w:r>
        <w:rPr>
          <w:rFonts w:cs="Arial"/>
          <w:b/>
          <w:sz w:val="22"/>
          <w:szCs w:val="22"/>
        </w:rPr>
        <w:t xml:space="preserve">At </w:t>
      </w:r>
      <w:smartTag w:uri="urn:schemas-microsoft-com:office:smarttags" w:element="place">
        <w:smartTag w:uri="urn:schemas-microsoft-com:office:smarttags" w:element="PlaceName">
          <w:r>
            <w:rPr>
              <w:rFonts w:cs="Arial"/>
              <w:b/>
              <w:sz w:val="22"/>
              <w:szCs w:val="22"/>
            </w:rPr>
            <w:t>Christopher</w:t>
          </w:r>
        </w:smartTag>
        <w:r>
          <w:rPr>
            <w:rFonts w:cs="Arial"/>
            <w:b/>
            <w:sz w:val="22"/>
            <w:szCs w:val="22"/>
          </w:rPr>
          <w:t xml:space="preserve"> </w:t>
        </w:r>
        <w:smartTag w:uri="urn:schemas-microsoft-com:office:smarttags" w:element="PlaceName">
          <w:r w:rsidRPr="00D16B10">
            <w:rPr>
              <w:rFonts w:cs="Arial"/>
              <w:b/>
              <w:sz w:val="22"/>
              <w:szCs w:val="22"/>
            </w:rPr>
            <w:t>Pickering</w:t>
          </w:r>
        </w:smartTag>
        <w:r w:rsidRPr="00D16B10">
          <w:rPr>
            <w:rFonts w:cs="Arial"/>
            <w:b/>
            <w:sz w:val="22"/>
            <w:szCs w:val="22"/>
          </w:rPr>
          <w:t xml:space="preserve"> </w:t>
        </w:r>
        <w:smartTag w:uri="urn:schemas-microsoft-com:office:smarttags" w:element="PlaceType">
          <w:r w:rsidRPr="00D16B10">
            <w:rPr>
              <w:rFonts w:cs="Arial"/>
              <w:b/>
              <w:sz w:val="22"/>
              <w:szCs w:val="22"/>
            </w:rPr>
            <w:t>Primary School</w:t>
          </w:r>
        </w:smartTag>
      </w:smartTag>
      <w:r w:rsidRPr="00D16B10">
        <w:rPr>
          <w:rFonts w:cs="Arial"/>
          <w:b/>
          <w:sz w:val="22"/>
          <w:szCs w:val="22"/>
        </w:rPr>
        <w:t xml:space="preserve"> we:</w:t>
      </w:r>
    </w:p>
    <w:p w:rsidR="001E5BEC" w:rsidRDefault="001E5BEC" w:rsidP="005379E2">
      <w:pPr>
        <w:pStyle w:val="ListParagraph"/>
        <w:numPr>
          <w:ilvl w:val="0"/>
          <w:numId w:val="4"/>
        </w:numPr>
        <w:rPr>
          <w:rFonts w:cs="Arial"/>
          <w:sz w:val="22"/>
          <w:szCs w:val="22"/>
        </w:rPr>
      </w:pPr>
      <w:r>
        <w:rPr>
          <w:rFonts w:cs="Arial"/>
          <w:sz w:val="22"/>
          <w:szCs w:val="22"/>
        </w:rPr>
        <w:t>use praise as a form of acknowledging good behaviour and changing unwanted behaviours;</w:t>
      </w:r>
    </w:p>
    <w:p w:rsidR="001E5BEC" w:rsidRDefault="001E5BEC" w:rsidP="005379E2">
      <w:pPr>
        <w:pStyle w:val="ListParagraph"/>
        <w:numPr>
          <w:ilvl w:val="0"/>
          <w:numId w:val="4"/>
        </w:numPr>
        <w:rPr>
          <w:rFonts w:cs="Arial"/>
          <w:sz w:val="22"/>
          <w:szCs w:val="22"/>
        </w:rPr>
      </w:pPr>
      <w:r>
        <w:rPr>
          <w:rFonts w:cs="Arial"/>
          <w:sz w:val="22"/>
          <w:szCs w:val="22"/>
        </w:rPr>
        <w:t>provide a structured framework in which staff can respond to challenging behaviour;</w:t>
      </w:r>
    </w:p>
    <w:p w:rsidR="001E5BEC" w:rsidRPr="00D91C7D" w:rsidRDefault="001E5BEC" w:rsidP="005379E2">
      <w:pPr>
        <w:pStyle w:val="ListParagraph"/>
        <w:numPr>
          <w:ilvl w:val="0"/>
          <w:numId w:val="4"/>
        </w:numPr>
        <w:rPr>
          <w:rFonts w:cs="Arial"/>
          <w:sz w:val="22"/>
          <w:szCs w:val="22"/>
        </w:rPr>
      </w:pPr>
      <w:r>
        <w:rPr>
          <w:rFonts w:cs="Arial"/>
          <w:sz w:val="22"/>
          <w:szCs w:val="22"/>
        </w:rPr>
        <w:t>expect all staff to take responsibility for promoting good behaviour at all times;</w:t>
      </w:r>
    </w:p>
    <w:p w:rsidR="001E5BEC" w:rsidRDefault="001E5BEC" w:rsidP="005379E2">
      <w:pPr>
        <w:pStyle w:val="ListParagraph"/>
        <w:numPr>
          <w:ilvl w:val="0"/>
          <w:numId w:val="4"/>
        </w:numPr>
        <w:rPr>
          <w:rFonts w:cs="Arial"/>
          <w:sz w:val="22"/>
          <w:szCs w:val="22"/>
        </w:rPr>
      </w:pPr>
      <w:r>
        <w:rPr>
          <w:rFonts w:cs="Arial"/>
          <w:sz w:val="22"/>
          <w:szCs w:val="22"/>
        </w:rPr>
        <w:t>expect all staff and visitors to the school to act as positive role models;</w:t>
      </w:r>
    </w:p>
    <w:p w:rsidR="001E5BEC" w:rsidRPr="00D91C7D" w:rsidRDefault="001E5BEC" w:rsidP="005379E2">
      <w:pPr>
        <w:pStyle w:val="ListParagraph"/>
        <w:numPr>
          <w:ilvl w:val="0"/>
          <w:numId w:val="4"/>
        </w:numPr>
        <w:rPr>
          <w:rFonts w:cs="Arial"/>
          <w:sz w:val="22"/>
          <w:szCs w:val="22"/>
        </w:rPr>
      </w:pPr>
      <w:r>
        <w:rPr>
          <w:rFonts w:cs="Arial"/>
          <w:sz w:val="22"/>
          <w:szCs w:val="22"/>
        </w:rPr>
        <w:t>take a personal interest in the progress and welfare of every child;</w:t>
      </w:r>
    </w:p>
    <w:p w:rsidR="001E5BEC" w:rsidRDefault="001E5BEC" w:rsidP="005379E2">
      <w:pPr>
        <w:pStyle w:val="ListParagraph"/>
        <w:numPr>
          <w:ilvl w:val="0"/>
          <w:numId w:val="4"/>
        </w:numPr>
        <w:rPr>
          <w:rFonts w:cs="Arial"/>
          <w:sz w:val="22"/>
          <w:szCs w:val="22"/>
        </w:rPr>
      </w:pPr>
      <w:r>
        <w:rPr>
          <w:rFonts w:cs="Arial"/>
          <w:sz w:val="22"/>
          <w:szCs w:val="22"/>
        </w:rPr>
        <w:t>seek to show children that if poor behaviour occurs, it is the behaviour we dislike, not the child;</w:t>
      </w:r>
    </w:p>
    <w:p w:rsidR="001E5BEC" w:rsidRDefault="001E5BEC" w:rsidP="005379E2">
      <w:pPr>
        <w:pStyle w:val="ListParagraph"/>
        <w:numPr>
          <w:ilvl w:val="0"/>
          <w:numId w:val="4"/>
        </w:numPr>
        <w:rPr>
          <w:rFonts w:cs="Arial"/>
          <w:sz w:val="22"/>
          <w:szCs w:val="22"/>
        </w:rPr>
      </w:pPr>
      <w:r>
        <w:rPr>
          <w:rFonts w:cs="Arial"/>
          <w:sz w:val="22"/>
          <w:szCs w:val="22"/>
        </w:rPr>
        <w:t>always take unacceptable behaviour seriously;</w:t>
      </w:r>
    </w:p>
    <w:p w:rsidR="001E5BEC" w:rsidRDefault="001E5BEC" w:rsidP="005379E2">
      <w:pPr>
        <w:pStyle w:val="ListParagraph"/>
        <w:numPr>
          <w:ilvl w:val="0"/>
          <w:numId w:val="4"/>
        </w:numPr>
        <w:rPr>
          <w:rFonts w:cs="Arial"/>
          <w:sz w:val="22"/>
          <w:szCs w:val="22"/>
        </w:rPr>
      </w:pPr>
      <w:r>
        <w:rPr>
          <w:rFonts w:cs="Arial"/>
          <w:sz w:val="22"/>
          <w:szCs w:val="22"/>
        </w:rPr>
        <w:t>b</w:t>
      </w:r>
      <w:r w:rsidRPr="00D91C7D">
        <w:rPr>
          <w:rFonts w:cs="Arial"/>
          <w:sz w:val="22"/>
          <w:szCs w:val="22"/>
        </w:rPr>
        <w:t>elieve that it is crucial to work closely with parents</w:t>
      </w:r>
      <w:r>
        <w:rPr>
          <w:rFonts w:cs="Arial"/>
          <w:sz w:val="22"/>
          <w:szCs w:val="22"/>
        </w:rPr>
        <w:t xml:space="preserve"> on managing behaviour issues when necessary and especially when there are persistent or serious difficulties;</w:t>
      </w:r>
    </w:p>
    <w:p w:rsidR="001E5BEC" w:rsidRDefault="001E5BEC" w:rsidP="005379E2">
      <w:pPr>
        <w:pStyle w:val="ListParagraph"/>
        <w:numPr>
          <w:ilvl w:val="0"/>
          <w:numId w:val="4"/>
        </w:numPr>
        <w:rPr>
          <w:rFonts w:cs="Arial"/>
          <w:sz w:val="22"/>
          <w:szCs w:val="22"/>
        </w:rPr>
      </w:pPr>
      <w:r>
        <w:rPr>
          <w:rFonts w:cs="Arial"/>
          <w:sz w:val="22"/>
          <w:szCs w:val="22"/>
        </w:rPr>
        <w:t>seek to identify and address any persistent difficulties;</w:t>
      </w:r>
    </w:p>
    <w:p w:rsidR="001E5BEC" w:rsidRDefault="001E5BEC" w:rsidP="005379E2">
      <w:pPr>
        <w:pStyle w:val="ListParagraph"/>
        <w:numPr>
          <w:ilvl w:val="0"/>
          <w:numId w:val="4"/>
        </w:numPr>
        <w:rPr>
          <w:rFonts w:cs="Arial"/>
          <w:sz w:val="22"/>
          <w:szCs w:val="22"/>
        </w:rPr>
      </w:pPr>
      <w:r>
        <w:rPr>
          <w:rFonts w:cs="Arial"/>
          <w:sz w:val="22"/>
          <w:szCs w:val="22"/>
        </w:rPr>
        <w:t>ensure that all staff are informed of any issues/needs that may arise in order to ensure consistency of approach;</w:t>
      </w:r>
    </w:p>
    <w:p w:rsidR="001E5BEC" w:rsidRDefault="001E5BEC" w:rsidP="005379E2">
      <w:pPr>
        <w:pStyle w:val="ListParagraph"/>
        <w:numPr>
          <w:ilvl w:val="0"/>
          <w:numId w:val="4"/>
        </w:numPr>
        <w:rPr>
          <w:rFonts w:cs="Arial"/>
          <w:sz w:val="22"/>
          <w:szCs w:val="22"/>
        </w:rPr>
      </w:pPr>
      <w:r>
        <w:rPr>
          <w:rFonts w:cs="Arial"/>
          <w:sz w:val="22"/>
          <w:szCs w:val="22"/>
        </w:rPr>
        <w:t>greet children warmly regardless of any undesirable events on the previous day;</w:t>
      </w:r>
    </w:p>
    <w:p w:rsidR="001E5BEC" w:rsidRDefault="001E5BEC" w:rsidP="005379E2">
      <w:pPr>
        <w:pStyle w:val="ListParagraph"/>
        <w:numPr>
          <w:ilvl w:val="0"/>
          <w:numId w:val="4"/>
        </w:numPr>
        <w:rPr>
          <w:rFonts w:cs="Arial"/>
          <w:sz w:val="22"/>
          <w:szCs w:val="22"/>
        </w:rPr>
      </w:pPr>
      <w:r>
        <w:rPr>
          <w:rFonts w:cs="Arial"/>
          <w:sz w:val="22"/>
          <w:szCs w:val="22"/>
        </w:rPr>
        <w:t>challenge negative comments from other children regarding a child’s personality, ability, appearance or cultural background;</w:t>
      </w:r>
    </w:p>
    <w:p w:rsidR="001E5BEC" w:rsidRDefault="001E5BEC" w:rsidP="005379E2">
      <w:pPr>
        <w:pStyle w:val="ListParagraph"/>
        <w:numPr>
          <w:ilvl w:val="0"/>
          <w:numId w:val="4"/>
        </w:numPr>
        <w:rPr>
          <w:rFonts w:cs="Arial"/>
          <w:sz w:val="22"/>
          <w:szCs w:val="22"/>
        </w:rPr>
      </w:pPr>
      <w:r>
        <w:rPr>
          <w:rFonts w:cs="Arial"/>
          <w:sz w:val="22"/>
          <w:szCs w:val="22"/>
        </w:rPr>
        <w:t>ensure that vulnerable children, such as those with special educational needs, physical or mental health needs, receive sensitive and well matched behavioural support. (See SEN, Safeguarding and Single Equalities policies).</w:t>
      </w:r>
    </w:p>
    <w:p w:rsidR="002669F3" w:rsidRDefault="002669F3" w:rsidP="002669F3">
      <w:pPr>
        <w:pStyle w:val="ListParagraph"/>
        <w:rPr>
          <w:rFonts w:cs="Arial"/>
          <w:sz w:val="22"/>
          <w:szCs w:val="22"/>
        </w:rPr>
      </w:pPr>
    </w:p>
    <w:p w:rsidR="001E5BEC" w:rsidRDefault="001E5BEC" w:rsidP="001E5BEC">
      <w:pPr>
        <w:rPr>
          <w:rFonts w:cs="Arial"/>
          <w:sz w:val="22"/>
          <w:szCs w:val="22"/>
        </w:rPr>
      </w:pPr>
    </w:p>
    <w:p w:rsidR="001E5BEC" w:rsidRDefault="001E5BEC" w:rsidP="002669F3">
      <w:pPr>
        <w:shd w:val="clear" w:color="auto" w:fill="CCFFCC"/>
        <w:rPr>
          <w:rFonts w:cs="Arial"/>
          <w:sz w:val="22"/>
          <w:szCs w:val="22"/>
        </w:rPr>
      </w:pPr>
      <w:r w:rsidRPr="00D16B10">
        <w:rPr>
          <w:rFonts w:cs="Arial"/>
          <w:b/>
          <w:sz w:val="22"/>
          <w:szCs w:val="22"/>
        </w:rPr>
        <w:t>Teaching and Learning and the Quality of the Curriculum:</w:t>
      </w:r>
    </w:p>
    <w:p w:rsidR="001E5BEC" w:rsidRDefault="001E5BEC" w:rsidP="005379E2">
      <w:pPr>
        <w:pStyle w:val="ListParagraph"/>
        <w:numPr>
          <w:ilvl w:val="0"/>
          <w:numId w:val="5"/>
        </w:numPr>
        <w:jc w:val="both"/>
        <w:rPr>
          <w:rFonts w:cs="Arial"/>
          <w:sz w:val="22"/>
          <w:szCs w:val="22"/>
        </w:rPr>
      </w:pPr>
      <w:r>
        <w:rPr>
          <w:rFonts w:cs="Arial"/>
          <w:sz w:val="22"/>
          <w:szCs w:val="22"/>
        </w:rPr>
        <w:t>We aim to make our school a happy and exciting place where pupils learn and can achieve success.  We recognise that there are a number of factors that can affect a child’s motivation and behaviour.</w:t>
      </w:r>
    </w:p>
    <w:p w:rsidR="001E5BEC" w:rsidRDefault="001E5BEC" w:rsidP="005379E2">
      <w:pPr>
        <w:pStyle w:val="ListParagraph"/>
        <w:numPr>
          <w:ilvl w:val="0"/>
          <w:numId w:val="5"/>
        </w:numPr>
        <w:jc w:val="both"/>
        <w:rPr>
          <w:rFonts w:cs="Arial"/>
          <w:sz w:val="22"/>
          <w:szCs w:val="22"/>
        </w:rPr>
      </w:pPr>
      <w:r>
        <w:rPr>
          <w:rFonts w:cs="Arial"/>
          <w:sz w:val="22"/>
          <w:szCs w:val="22"/>
        </w:rPr>
        <w:lastRenderedPageBreak/>
        <w:t>High expectations by teachers and other adults; praise and recognition of achievements.</w:t>
      </w:r>
    </w:p>
    <w:p w:rsidR="001E5BEC" w:rsidRDefault="001E5BEC" w:rsidP="005379E2">
      <w:pPr>
        <w:pStyle w:val="ListParagraph"/>
        <w:numPr>
          <w:ilvl w:val="0"/>
          <w:numId w:val="5"/>
        </w:numPr>
        <w:jc w:val="both"/>
        <w:rPr>
          <w:rFonts w:cs="Arial"/>
          <w:sz w:val="22"/>
          <w:szCs w:val="22"/>
        </w:rPr>
      </w:pPr>
      <w:r>
        <w:rPr>
          <w:rFonts w:cs="Arial"/>
          <w:sz w:val="22"/>
          <w:szCs w:val="22"/>
        </w:rPr>
        <w:t>Stimulating teaching which encourages active learning, values contributions, allows for variation in pace and encourages enthusiasm, interest and enjoyment.</w:t>
      </w:r>
    </w:p>
    <w:p w:rsidR="001E5BEC" w:rsidRDefault="001E5BEC" w:rsidP="005379E2">
      <w:pPr>
        <w:pStyle w:val="ListParagraph"/>
        <w:numPr>
          <w:ilvl w:val="0"/>
          <w:numId w:val="5"/>
        </w:numPr>
        <w:jc w:val="both"/>
        <w:rPr>
          <w:rFonts w:cs="Arial"/>
          <w:sz w:val="22"/>
          <w:szCs w:val="22"/>
        </w:rPr>
      </w:pPr>
      <w:r>
        <w:rPr>
          <w:rFonts w:cs="Arial"/>
          <w:sz w:val="22"/>
          <w:szCs w:val="22"/>
        </w:rPr>
        <w:t>Planning for the needs of all pupils, encouraging them to take increasing responsibility for their own learning and giving structured feedback on their progress.</w:t>
      </w:r>
    </w:p>
    <w:p w:rsidR="001E5BEC" w:rsidRDefault="001E5BEC" w:rsidP="005379E2">
      <w:pPr>
        <w:pStyle w:val="ListParagraph"/>
        <w:numPr>
          <w:ilvl w:val="0"/>
          <w:numId w:val="5"/>
        </w:numPr>
        <w:jc w:val="both"/>
        <w:rPr>
          <w:rFonts w:cs="Arial"/>
          <w:sz w:val="22"/>
          <w:szCs w:val="22"/>
        </w:rPr>
      </w:pPr>
      <w:r>
        <w:rPr>
          <w:rFonts w:cs="Arial"/>
          <w:sz w:val="22"/>
          <w:szCs w:val="22"/>
        </w:rPr>
        <w:t>Sustained hard work by pupils at appropriate, challenging and rewarding tasks.</w:t>
      </w:r>
    </w:p>
    <w:p w:rsidR="001E5BEC" w:rsidRDefault="001E5BEC" w:rsidP="005379E2">
      <w:pPr>
        <w:pStyle w:val="ListParagraph"/>
        <w:numPr>
          <w:ilvl w:val="0"/>
          <w:numId w:val="5"/>
        </w:numPr>
        <w:jc w:val="both"/>
        <w:rPr>
          <w:rFonts w:cs="Arial"/>
          <w:sz w:val="22"/>
          <w:szCs w:val="22"/>
        </w:rPr>
      </w:pPr>
      <w:r>
        <w:rPr>
          <w:rFonts w:cs="Arial"/>
          <w:sz w:val="22"/>
          <w:szCs w:val="22"/>
        </w:rPr>
        <w:t>Careful monitoring of progress, good record keeping, constructive marking and assessment which sets targets for future development.</w:t>
      </w:r>
    </w:p>
    <w:p w:rsidR="001E5BEC" w:rsidRDefault="001E5BEC" w:rsidP="002669F3">
      <w:pPr>
        <w:pStyle w:val="ListParagraph"/>
        <w:jc w:val="both"/>
        <w:rPr>
          <w:rFonts w:cs="Arial"/>
          <w:sz w:val="22"/>
          <w:szCs w:val="22"/>
        </w:rPr>
      </w:pPr>
      <w:r>
        <w:rPr>
          <w:rFonts w:cs="Arial"/>
          <w:sz w:val="22"/>
          <w:szCs w:val="22"/>
        </w:rPr>
        <w:t>(See also Behaviour Checklist Appendix 1).</w:t>
      </w:r>
    </w:p>
    <w:p w:rsidR="001E5BEC" w:rsidRPr="00670C6A" w:rsidRDefault="001E5BEC" w:rsidP="001E5BEC">
      <w:pPr>
        <w:pStyle w:val="ListParagraph"/>
        <w:rPr>
          <w:rFonts w:cs="Arial"/>
          <w:sz w:val="22"/>
          <w:szCs w:val="22"/>
        </w:rPr>
      </w:pPr>
    </w:p>
    <w:p w:rsidR="001E5BEC" w:rsidRPr="00CA2BBC" w:rsidRDefault="001E5BEC" w:rsidP="002669F3">
      <w:pPr>
        <w:shd w:val="clear" w:color="auto" w:fill="CCFFCC"/>
        <w:rPr>
          <w:rFonts w:cs="Arial"/>
          <w:b/>
          <w:sz w:val="22"/>
          <w:szCs w:val="22"/>
        </w:rPr>
      </w:pPr>
      <w:r w:rsidRPr="006F1EEA">
        <w:rPr>
          <w:rFonts w:cs="Arial"/>
          <w:b/>
          <w:sz w:val="22"/>
          <w:szCs w:val="22"/>
        </w:rPr>
        <w:t>School Rules:</w:t>
      </w:r>
    </w:p>
    <w:p w:rsidR="001E5BEC" w:rsidRDefault="001E5BEC" w:rsidP="001E5BEC">
      <w:pPr>
        <w:jc w:val="both"/>
        <w:rPr>
          <w:rFonts w:cs="Arial"/>
          <w:sz w:val="22"/>
          <w:szCs w:val="22"/>
        </w:rPr>
      </w:pPr>
    </w:p>
    <w:p w:rsidR="001E5BEC" w:rsidRPr="007B3306" w:rsidRDefault="001E5BEC" w:rsidP="00AF5875">
      <w:pPr>
        <w:jc w:val="both"/>
        <w:rPr>
          <w:rFonts w:cs="Arial"/>
          <w:b/>
          <w:sz w:val="22"/>
          <w:szCs w:val="22"/>
        </w:rPr>
      </w:pPr>
      <w:r>
        <w:rPr>
          <w:rFonts w:cs="Arial"/>
          <w:sz w:val="22"/>
          <w:szCs w:val="22"/>
        </w:rPr>
        <w:t xml:space="preserve">Our </w:t>
      </w:r>
      <w:r w:rsidRPr="007B3306">
        <w:rPr>
          <w:rFonts w:cs="Arial"/>
          <w:sz w:val="22"/>
          <w:szCs w:val="22"/>
        </w:rPr>
        <w:t>children have a right to learn, feel safe and be the best we can be</w:t>
      </w:r>
      <w:r>
        <w:rPr>
          <w:rFonts w:cs="Arial"/>
          <w:sz w:val="22"/>
          <w:szCs w:val="22"/>
        </w:rPr>
        <w:t>, and so our</w:t>
      </w:r>
      <w:r w:rsidRPr="00564E11">
        <w:rPr>
          <w:rFonts w:cs="Arial"/>
          <w:sz w:val="22"/>
          <w:szCs w:val="22"/>
        </w:rPr>
        <w:t xml:space="preserve"> Golden Rules are:</w:t>
      </w:r>
    </w:p>
    <w:p w:rsidR="001E5BEC" w:rsidRDefault="001E5BEC" w:rsidP="005379E2">
      <w:pPr>
        <w:pStyle w:val="ListParagraph"/>
        <w:numPr>
          <w:ilvl w:val="0"/>
          <w:numId w:val="6"/>
        </w:numPr>
        <w:jc w:val="both"/>
        <w:rPr>
          <w:rFonts w:cs="Arial"/>
          <w:b/>
          <w:sz w:val="22"/>
          <w:szCs w:val="22"/>
        </w:rPr>
      </w:pPr>
      <w:r>
        <w:rPr>
          <w:rFonts w:cs="Arial"/>
          <w:b/>
          <w:sz w:val="22"/>
          <w:szCs w:val="22"/>
        </w:rPr>
        <w:t>We act responsibly and respect each other’s rights</w:t>
      </w:r>
    </w:p>
    <w:p w:rsidR="001E5BEC" w:rsidRDefault="001E5BEC" w:rsidP="005379E2">
      <w:pPr>
        <w:pStyle w:val="ListParagraph"/>
        <w:numPr>
          <w:ilvl w:val="0"/>
          <w:numId w:val="6"/>
        </w:numPr>
        <w:jc w:val="both"/>
        <w:rPr>
          <w:rFonts w:cs="Arial"/>
          <w:b/>
          <w:sz w:val="22"/>
          <w:szCs w:val="22"/>
        </w:rPr>
      </w:pPr>
      <w:r>
        <w:rPr>
          <w:rFonts w:cs="Arial"/>
          <w:b/>
          <w:sz w:val="22"/>
          <w:szCs w:val="22"/>
        </w:rPr>
        <w:t>We are kind, helpful and polite to everyone</w:t>
      </w:r>
    </w:p>
    <w:p w:rsidR="001E5BEC" w:rsidRDefault="001E5BEC" w:rsidP="005379E2">
      <w:pPr>
        <w:pStyle w:val="ListParagraph"/>
        <w:numPr>
          <w:ilvl w:val="0"/>
          <w:numId w:val="6"/>
        </w:numPr>
        <w:jc w:val="both"/>
        <w:rPr>
          <w:rFonts w:cs="Arial"/>
          <w:b/>
          <w:sz w:val="22"/>
          <w:szCs w:val="22"/>
        </w:rPr>
      </w:pPr>
      <w:r>
        <w:rPr>
          <w:rFonts w:cs="Arial"/>
          <w:b/>
          <w:sz w:val="22"/>
          <w:szCs w:val="22"/>
        </w:rPr>
        <w:t>We follow instructions the first time</w:t>
      </w:r>
    </w:p>
    <w:p w:rsidR="001E5BEC" w:rsidRDefault="001E5BEC" w:rsidP="005379E2">
      <w:pPr>
        <w:pStyle w:val="ListParagraph"/>
        <w:numPr>
          <w:ilvl w:val="0"/>
          <w:numId w:val="6"/>
        </w:numPr>
        <w:jc w:val="both"/>
        <w:rPr>
          <w:rFonts w:cs="Arial"/>
          <w:b/>
          <w:sz w:val="22"/>
          <w:szCs w:val="22"/>
        </w:rPr>
      </w:pPr>
      <w:r>
        <w:rPr>
          <w:rFonts w:cs="Arial"/>
          <w:b/>
          <w:sz w:val="22"/>
          <w:szCs w:val="22"/>
        </w:rPr>
        <w:t>We keep our hands and feet to ourselves</w:t>
      </w:r>
    </w:p>
    <w:p w:rsidR="001E5BEC" w:rsidRDefault="001E5BEC" w:rsidP="005379E2">
      <w:pPr>
        <w:pStyle w:val="ListParagraph"/>
        <w:numPr>
          <w:ilvl w:val="0"/>
          <w:numId w:val="6"/>
        </w:numPr>
        <w:jc w:val="both"/>
        <w:rPr>
          <w:rFonts w:cs="Arial"/>
          <w:b/>
          <w:sz w:val="22"/>
          <w:szCs w:val="22"/>
        </w:rPr>
      </w:pPr>
      <w:r>
        <w:rPr>
          <w:rFonts w:cs="Arial"/>
          <w:b/>
          <w:sz w:val="22"/>
          <w:szCs w:val="22"/>
        </w:rPr>
        <w:t>We walk quietly and sensibly around the school building</w:t>
      </w:r>
    </w:p>
    <w:p w:rsidR="001E5BEC" w:rsidRDefault="001E5BEC" w:rsidP="005379E2">
      <w:pPr>
        <w:pStyle w:val="ListParagraph"/>
        <w:numPr>
          <w:ilvl w:val="0"/>
          <w:numId w:val="6"/>
        </w:numPr>
        <w:jc w:val="both"/>
        <w:rPr>
          <w:rFonts w:cs="Arial"/>
          <w:b/>
          <w:sz w:val="22"/>
          <w:szCs w:val="22"/>
        </w:rPr>
      </w:pPr>
      <w:r>
        <w:rPr>
          <w:rFonts w:cs="Arial"/>
          <w:b/>
          <w:sz w:val="22"/>
          <w:szCs w:val="22"/>
        </w:rPr>
        <w:t>We dress smartly and look after equipment and belongings</w:t>
      </w:r>
    </w:p>
    <w:p w:rsidR="001E5BEC" w:rsidRDefault="001E5BEC" w:rsidP="00A15D60">
      <w:pPr>
        <w:jc w:val="both"/>
        <w:rPr>
          <w:rFonts w:cs="Arial"/>
          <w:b/>
          <w:sz w:val="22"/>
          <w:szCs w:val="22"/>
        </w:rPr>
      </w:pPr>
    </w:p>
    <w:p w:rsidR="00A15D60" w:rsidRPr="00A15D60" w:rsidRDefault="00A15D60" w:rsidP="00A15D60">
      <w:pPr>
        <w:jc w:val="both"/>
        <w:rPr>
          <w:rFonts w:cs="Arial"/>
          <w:b/>
          <w:sz w:val="22"/>
          <w:szCs w:val="22"/>
        </w:rPr>
      </w:pPr>
      <w:r w:rsidRPr="00A15D60">
        <w:rPr>
          <w:rFonts w:cs="Arial"/>
          <w:b/>
          <w:sz w:val="22"/>
          <w:szCs w:val="22"/>
        </w:rPr>
        <w:t xml:space="preserve">School </w:t>
      </w:r>
      <w:proofErr w:type="spellStart"/>
      <w:r w:rsidRPr="00A15D60">
        <w:rPr>
          <w:rFonts w:cs="Arial"/>
          <w:b/>
          <w:sz w:val="22"/>
          <w:szCs w:val="22"/>
        </w:rPr>
        <w:t>Covid</w:t>
      </w:r>
      <w:proofErr w:type="spellEnd"/>
      <w:r w:rsidRPr="00A15D60">
        <w:rPr>
          <w:rFonts w:cs="Arial"/>
          <w:b/>
          <w:sz w:val="22"/>
          <w:szCs w:val="22"/>
        </w:rPr>
        <w:t xml:space="preserve"> 19 Rules</w:t>
      </w:r>
    </w:p>
    <w:p w:rsidR="00A15D60" w:rsidRPr="00A15D60" w:rsidRDefault="00A15D60" w:rsidP="00A15D60">
      <w:pPr>
        <w:jc w:val="both"/>
        <w:rPr>
          <w:rFonts w:cs="Arial"/>
          <w:b/>
          <w:sz w:val="22"/>
          <w:szCs w:val="22"/>
        </w:rPr>
      </w:pPr>
      <w:r w:rsidRPr="00A15D60">
        <w:rPr>
          <w:rFonts w:cs="Arial"/>
          <w:b/>
          <w:sz w:val="22"/>
          <w:szCs w:val="22"/>
        </w:rPr>
        <w:t>Children to</w:t>
      </w:r>
      <w:r>
        <w:rPr>
          <w:rFonts w:cs="Arial"/>
          <w:b/>
          <w:sz w:val="22"/>
          <w:szCs w:val="22"/>
        </w:rPr>
        <w:t>:</w:t>
      </w:r>
    </w:p>
    <w:p w:rsidR="00A15D60" w:rsidRPr="00A15D60" w:rsidRDefault="00A15D60" w:rsidP="00A15D60">
      <w:pPr>
        <w:jc w:val="both"/>
        <w:rPr>
          <w:rFonts w:cs="Arial"/>
          <w:b/>
          <w:sz w:val="22"/>
          <w:szCs w:val="22"/>
        </w:rPr>
      </w:pPr>
      <w:r w:rsidRPr="00A15D60">
        <w:rPr>
          <w:rFonts w:ascii="Segoe UI Symbol" w:hAnsi="Segoe UI Symbol" w:cs="Segoe UI Symbol"/>
          <w:b/>
          <w:sz w:val="22"/>
          <w:szCs w:val="22"/>
        </w:rPr>
        <w:t>❖</w:t>
      </w:r>
      <w:r w:rsidRPr="00A15D60">
        <w:rPr>
          <w:rFonts w:cs="Arial"/>
          <w:b/>
          <w:sz w:val="22"/>
          <w:szCs w:val="22"/>
        </w:rPr>
        <w:t xml:space="preserve"> remain at their work space provided </w:t>
      </w:r>
    </w:p>
    <w:p w:rsidR="00A15D60" w:rsidRPr="00A15D60" w:rsidRDefault="00A15D60" w:rsidP="00A15D60">
      <w:pPr>
        <w:jc w:val="both"/>
        <w:rPr>
          <w:rFonts w:cs="Arial"/>
          <w:b/>
          <w:sz w:val="22"/>
          <w:szCs w:val="22"/>
        </w:rPr>
      </w:pPr>
      <w:r w:rsidRPr="00A15D60">
        <w:rPr>
          <w:rFonts w:ascii="Segoe UI Symbol" w:hAnsi="Segoe UI Symbol" w:cs="Segoe UI Symbol"/>
          <w:b/>
          <w:sz w:val="22"/>
          <w:szCs w:val="22"/>
        </w:rPr>
        <w:t>❖</w:t>
      </w:r>
      <w:r w:rsidRPr="00A15D60">
        <w:rPr>
          <w:rFonts w:cs="Arial"/>
          <w:b/>
          <w:sz w:val="22"/>
          <w:szCs w:val="22"/>
        </w:rPr>
        <w:t xml:space="preserve"> follow social distancing rules</w:t>
      </w:r>
    </w:p>
    <w:p w:rsidR="00A15D60" w:rsidRPr="00A15D60" w:rsidRDefault="00A15D60" w:rsidP="00A15D60">
      <w:pPr>
        <w:jc w:val="both"/>
        <w:rPr>
          <w:rFonts w:cs="Arial"/>
          <w:b/>
          <w:sz w:val="22"/>
          <w:szCs w:val="22"/>
        </w:rPr>
      </w:pPr>
      <w:r w:rsidRPr="00A15D60">
        <w:rPr>
          <w:rFonts w:ascii="Segoe UI Symbol" w:hAnsi="Segoe UI Symbol" w:cs="Segoe UI Symbol"/>
          <w:b/>
          <w:sz w:val="22"/>
          <w:szCs w:val="22"/>
        </w:rPr>
        <w:t>❖</w:t>
      </w:r>
      <w:r w:rsidRPr="00A15D60">
        <w:rPr>
          <w:rFonts w:cs="Arial"/>
          <w:b/>
          <w:sz w:val="22"/>
          <w:szCs w:val="22"/>
        </w:rPr>
        <w:t xml:space="preserve"> use only their own resources in the tray on their table</w:t>
      </w:r>
    </w:p>
    <w:p w:rsidR="00A15D60" w:rsidRPr="00A15D60" w:rsidRDefault="00A15D60" w:rsidP="00A15D60">
      <w:pPr>
        <w:jc w:val="both"/>
        <w:rPr>
          <w:rFonts w:cs="Arial"/>
          <w:b/>
          <w:sz w:val="22"/>
          <w:szCs w:val="22"/>
        </w:rPr>
      </w:pPr>
      <w:r w:rsidRPr="00A15D60">
        <w:rPr>
          <w:rFonts w:ascii="Segoe UI Symbol" w:hAnsi="Segoe UI Symbol" w:cs="Segoe UI Symbol"/>
          <w:b/>
          <w:sz w:val="22"/>
          <w:szCs w:val="22"/>
        </w:rPr>
        <w:t>❖</w:t>
      </w:r>
      <w:r w:rsidRPr="00A15D60">
        <w:rPr>
          <w:rFonts w:cs="Arial"/>
          <w:b/>
          <w:sz w:val="22"/>
          <w:szCs w:val="22"/>
        </w:rPr>
        <w:t xml:space="preserve"> Sneeze into a tissue and put in a bin with a lid on</w:t>
      </w:r>
      <w:r>
        <w:rPr>
          <w:rFonts w:cs="Arial"/>
          <w:b/>
          <w:sz w:val="22"/>
          <w:szCs w:val="22"/>
        </w:rPr>
        <w:t xml:space="preserve"> (Catch it, Bin it, </w:t>
      </w:r>
      <w:proofErr w:type="gramStart"/>
      <w:r>
        <w:rPr>
          <w:rFonts w:cs="Arial"/>
          <w:b/>
          <w:sz w:val="22"/>
          <w:szCs w:val="22"/>
        </w:rPr>
        <w:t>Kill</w:t>
      </w:r>
      <w:proofErr w:type="gramEnd"/>
      <w:r>
        <w:rPr>
          <w:rFonts w:cs="Arial"/>
          <w:b/>
          <w:sz w:val="22"/>
          <w:szCs w:val="22"/>
        </w:rPr>
        <w:t xml:space="preserve"> it)</w:t>
      </w:r>
    </w:p>
    <w:p w:rsidR="00A15D60" w:rsidRPr="00A15D60" w:rsidRDefault="00A15D60" w:rsidP="00A15D60">
      <w:pPr>
        <w:jc w:val="both"/>
        <w:rPr>
          <w:rFonts w:cs="Arial"/>
          <w:b/>
          <w:sz w:val="22"/>
          <w:szCs w:val="22"/>
        </w:rPr>
      </w:pPr>
      <w:r w:rsidRPr="00A15D60">
        <w:rPr>
          <w:rFonts w:ascii="Segoe UI Symbol" w:hAnsi="Segoe UI Symbol" w:cs="Segoe UI Symbol"/>
          <w:b/>
          <w:sz w:val="22"/>
          <w:szCs w:val="22"/>
        </w:rPr>
        <w:t>❖</w:t>
      </w:r>
      <w:r w:rsidRPr="00A15D60">
        <w:rPr>
          <w:rFonts w:cs="Arial"/>
          <w:b/>
          <w:sz w:val="22"/>
          <w:szCs w:val="22"/>
        </w:rPr>
        <w:t xml:space="preserve"> bring their water from home which is clearly labelled with their name</w:t>
      </w:r>
    </w:p>
    <w:p w:rsidR="00A15D60" w:rsidRPr="00A15D60" w:rsidRDefault="00A15D60" w:rsidP="00A15D60">
      <w:pPr>
        <w:jc w:val="both"/>
        <w:rPr>
          <w:rFonts w:cs="Arial"/>
          <w:b/>
          <w:sz w:val="22"/>
          <w:szCs w:val="22"/>
        </w:rPr>
      </w:pPr>
      <w:r w:rsidRPr="00A15D60">
        <w:rPr>
          <w:rFonts w:ascii="Segoe UI Symbol" w:hAnsi="Segoe UI Symbol" w:cs="Segoe UI Symbol"/>
          <w:b/>
          <w:sz w:val="22"/>
          <w:szCs w:val="22"/>
        </w:rPr>
        <w:t>❖</w:t>
      </w:r>
      <w:r w:rsidRPr="00A15D60">
        <w:rPr>
          <w:rFonts w:cs="Arial"/>
          <w:b/>
          <w:sz w:val="22"/>
          <w:szCs w:val="22"/>
        </w:rPr>
        <w:t xml:space="preserve"> wash hands when instructed by the class teacher</w:t>
      </w:r>
    </w:p>
    <w:p w:rsidR="00A15D60" w:rsidRPr="00A15D60" w:rsidRDefault="00A15D60" w:rsidP="00A15D60">
      <w:pPr>
        <w:jc w:val="both"/>
        <w:rPr>
          <w:rFonts w:cs="Arial"/>
          <w:b/>
          <w:sz w:val="22"/>
          <w:szCs w:val="22"/>
        </w:rPr>
      </w:pPr>
    </w:p>
    <w:p w:rsidR="001E5BEC" w:rsidRPr="009205F5" w:rsidRDefault="001E5BEC" w:rsidP="00AF5875">
      <w:pPr>
        <w:pStyle w:val="ListParagraph"/>
        <w:jc w:val="both"/>
        <w:rPr>
          <w:rFonts w:cs="Arial"/>
          <w:b/>
          <w:sz w:val="22"/>
          <w:szCs w:val="22"/>
        </w:rPr>
      </w:pPr>
    </w:p>
    <w:p w:rsidR="001E5BEC" w:rsidRPr="005452E6" w:rsidRDefault="001E5BEC" w:rsidP="00AF5875">
      <w:pPr>
        <w:shd w:val="clear" w:color="auto" w:fill="CCFFCC"/>
        <w:jc w:val="both"/>
        <w:rPr>
          <w:rFonts w:cs="Arial"/>
          <w:b/>
          <w:sz w:val="22"/>
          <w:szCs w:val="22"/>
        </w:rPr>
      </w:pPr>
      <w:r w:rsidRPr="005452E6">
        <w:rPr>
          <w:rFonts w:cs="Arial"/>
          <w:b/>
          <w:sz w:val="22"/>
          <w:szCs w:val="22"/>
        </w:rPr>
        <w:t>Roles and Responsibilities:</w:t>
      </w:r>
    </w:p>
    <w:p w:rsidR="001E5BEC" w:rsidRDefault="001E5BEC" w:rsidP="00AF5875">
      <w:pPr>
        <w:jc w:val="both"/>
        <w:rPr>
          <w:rFonts w:cs="Arial"/>
          <w:sz w:val="22"/>
          <w:szCs w:val="22"/>
        </w:rPr>
      </w:pPr>
      <w:r>
        <w:rPr>
          <w:rFonts w:cs="Arial"/>
          <w:sz w:val="22"/>
          <w:szCs w:val="22"/>
        </w:rPr>
        <w:t xml:space="preserve">At </w:t>
      </w:r>
      <w:smartTag w:uri="urn:schemas-microsoft-com:office:smarttags" w:element="place">
        <w:smartTag w:uri="urn:schemas-microsoft-com:office:smarttags" w:element="PlaceName">
          <w:r>
            <w:rPr>
              <w:rFonts w:cs="Arial"/>
              <w:sz w:val="22"/>
              <w:szCs w:val="22"/>
            </w:rPr>
            <w:t>Christopher</w:t>
          </w:r>
        </w:smartTag>
        <w:r>
          <w:rPr>
            <w:rFonts w:cs="Arial"/>
            <w:sz w:val="22"/>
            <w:szCs w:val="22"/>
          </w:rPr>
          <w:t xml:space="preserve"> </w:t>
        </w:r>
        <w:smartTag w:uri="urn:schemas-microsoft-com:office:smarttags" w:element="PlaceName">
          <w:r>
            <w:rPr>
              <w:rFonts w:cs="Arial"/>
              <w:sz w:val="22"/>
              <w:szCs w:val="22"/>
            </w:rPr>
            <w:t>Pickering</w:t>
          </w:r>
        </w:smartTag>
        <w:r>
          <w:rPr>
            <w:rFonts w:cs="Arial"/>
            <w:sz w:val="22"/>
            <w:szCs w:val="22"/>
          </w:rPr>
          <w:t xml:space="preserve"> </w:t>
        </w:r>
        <w:smartTag w:uri="urn:schemas-microsoft-com:office:smarttags" w:element="PlaceType">
          <w:r>
            <w:rPr>
              <w:rFonts w:cs="Arial"/>
              <w:sz w:val="22"/>
              <w:szCs w:val="22"/>
            </w:rPr>
            <w:t>Primary School</w:t>
          </w:r>
        </w:smartTag>
      </w:smartTag>
      <w:r>
        <w:rPr>
          <w:rFonts w:cs="Arial"/>
          <w:sz w:val="22"/>
          <w:szCs w:val="22"/>
        </w:rPr>
        <w:t>, we believe that all staff and parents share responsibility for managing and promoting good behaviour.  In this way our children realise that the way they behave is of importance to everyone.</w:t>
      </w:r>
    </w:p>
    <w:p w:rsidR="001E5BEC" w:rsidRDefault="001E5BEC" w:rsidP="00AF5875">
      <w:pPr>
        <w:jc w:val="both"/>
        <w:rPr>
          <w:rFonts w:cs="Arial"/>
          <w:sz w:val="22"/>
          <w:szCs w:val="22"/>
        </w:rPr>
      </w:pPr>
    </w:p>
    <w:p w:rsidR="001E5BEC" w:rsidRDefault="001E5BEC" w:rsidP="00AF5875">
      <w:pPr>
        <w:jc w:val="both"/>
        <w:rPr>
          <w:rFonts w:cs="Arial"/>
          <w:i/>
          <w:sz w:val="22"/>
          <w:szCs w:val="22"/>
        </w:rPr>
      </w:pPr>
      <w:r w:rsidRPr="005452E6">
        <w:rPr>
          <w:rFonts w:cs="Arial"/>
          <w:i/>
          <w:sz w:val="22"/>
          <w:szCs w:val="22"/>
        </w:rPr>
        <w:t>Staff:</w:t>
      </w:r>
    </w:p>
    <w:p w:rsidR="001E5BEC" w:rsidRDefault="001E5BEC" w:rsidP="005379E2">
      <w:pPr>
        <w:pStyle w:val="ListParagraph"/>
        <w:numPr>
          <w:ilvl w:val="0"/>
          <w:numId w:val="9"/>
        </w:numPr>
        <w:jc w:val="both"/>
        <w:rPr>
          <w:rFonts w:cs="Arial"/>
          <w:sz w:val="22"/>
          <w:szCs w:val="22"/>
        </w:rPr>
      </w:pPr>
      <w:r>
        <w:rPr>
          <w:rFonts w:cs="Arial"/>
          <w:sz w:val="22"/>
          <w:szCs w:val="22"/>
        </w:rPr>
        <w:t xml:space="preserve">Class teachers endeavour to ensure that their children behave well at all times, following </w:t>
      </w:r>
      <w:r w:rsidR="002669F3">
        <w:rPr>
          <w:rFonts w:cs="Arial"/>
          <w:sz w:val="22"/>
          <w:szCs w:val="22"/>
        </w:rPr>
        <w:t>our Golden rules, even when the class teacher is</w:t>
      </w:r>
      <w:r>
        <w:rPr>
          <w:rFonts w:cs="Arial"/>
          <w:sz w:val="22"/>
          <w:szCs w:val="22"/>
        </w:rPr>
        <w:t xml:space="preserve"> not present;</w:t>
      </w:r>
    </w:p>
    <w:p w:rsidR="001E5BEC" w:rsidRPr="006C0B6A" w:rsidRDefault="001E5BEC" w:rsidP="005379E2">
      <w:pPr>
        <w:pStyle w:val="ListParagraph"/>
        <w:numPr>
          <w:ilvl w:val="0"/>
          <w:numId w:val="9"/>
        </w:numPr>
        <w:jc w:val="both"/>
        <w:rPr>
          <w:rFonts w:cs="Arial"/>
          <w:sz w:val="22"/>
          <w:szCs w:val="22"/>
        </w:rPr>
      </w:pPr>
      <w:r w:rsidRPr="006C0B6A">
        <w:rPr>
          <w:rFonts w:cs="Arial"/>
          <w:sz w:val="22"/>
          <w:szCs w:val="22"/>
        </w:rPr>
        <w:t>Teachers contribute to the open door policy for parents and deal with their concerns in a timely, respectful, sympathetic and professional manner, involving senior staff as appropriate;</w:t>
      </w:r>
    </w:p>
    <w:p w:rsidR="001E5BEC" w:rsidRPr="006732F8" w:rsidRDefault="001E5BEC" w:rsidP="005379E2">
      <w:pPr>
        <w:pStyle w:val="ListParagraph"/>
        <w:numPr>
          <w:ilvl w:val="0"/>
          <w:numId w:val="9"/>
        </w:numPr>
        <w:jc w:val="both"/>
        <w:rPr>
          <w:rFonts w:cs="Arial"/>
          <w:sz w:val="22"/>
          <w:szCs w:val="22"/>
        </w:rPr>
      </w:pPr>
      <w:r w:rsidRPr="006732F8">
        <w:rPr>
          <w:rFonts w:cs="Arial"/>
          <w:sz w:val="22"/>
          <w:szCs w:val="22"/>
        </w:rPr>
        <w:t xml:space="preserve">Staff keep a record of significant incidents/logs of behaviours in </w:t>
      </w:r>
      <w:r w:rsidR="00915220">
        <w:rPr>
          <w:rFonts w:cs="Arial"/>
          <w:sz w:val="22"/>
          <w:szCs w:val="22"/>
        </w:rPr>
        <w:t>using CPOMs</w:t>
      </w:r>
      <w:r w:rsidR="00B10C32" w:rsidRPr="006732F8">
        <w:rPr>
          <w:rFonts w:cs="Arial"/>
          <w:sz w:val="22"/>
          <w:szCs w:val="22"/>
        </w:rPr>
        <w:t xml:space="preserve">. </w:t>
      </w:r>
      <w:r w:rsidRPr="006732F8">
        <w:rPr>
          <w:rFonts w:cs="Arial"/>
          <w:sz w:val="22"/>
          <w:szCs w:val="22"/>
        </w:rPr>
        <w:t xml:space="preserve">These are monitored and reviewed by the </w:t>
      </w:r>
      <w:r w:rsidR="00915220">
        <w:rPr>
          <w:rFonts w:cs="Arial"/>
          <w:sz w:val="22"/>
          <w:szCs w:val="22"/>
        </w:rPr>
        <w:t>Deputy Head.</w:t>
      </w:r>
    </w:p>
    <w:p w:rsidR="001E5BEC" w:rsidRPr="006732F8" w:rsidRDefault="001E5BEC" w:rsidP="005379E2">
      <w:pPr>
        <w:pStyle w:val="ListParagraph"/>
        <w:numPr>
          <w:ilvl w:val="0"/>
          <w:numId w:val="9"/>
        </w:numPr>
        <w:jc w:val="both"/>
        <w:rPr>
          <w:rFonts w:cs="Arial"/>
          <w:sz w:val="22"/>
          <w:szCs w:val="22"/>
        </w:rPr>
      </w:pPr>
      <w:r w:rsidRPr="006732F8">
        <w:rPr>
          <w:rFonts w:cs="Arial"/>
          <w:sz w:val="22"/>
          <w:szCs w:val="22"/>
        </w:rPr>
        <w:t>All other staff support the teaching staff in the above; and</w:t>
      </w:r>
    </w:p>
    <w:p w:rsidR="001E5BEC" w:rsidRDefault="001E5BEC" w:rsidP="005379E2">
      <w:pPr>
        <w:pStyle w:val="ListParagraph"/>
        <w:numPr>
          <w:ilvl w:val="0"/>
          <w:numId w:val="9"/>
        </w:numPr>
        <w:jc w:val="both"/>
        <w:rPr>
          <w:rFonts w:cs="Arial"/>
          <w:sz w:val="22"/>
          <w:szCs w:val="22"/>
        </w:rPr>
      </w:pPr>
      <w:r>
        <w:rPr>
          <w:rFonts w:cs="Arial"/>
          <w:sz w:val="22"/>
          <w:szCs w:val="22"/>
        </w:rPr>
        <w:t>The Headteacher will be responsible for ensuring that this policy is implemented and for reporting to the Governing Body on its impact.</w:t>
      </w:r>
    </w:p>
    <w:p w:rsidR="001E5BEC" w:rsidRDefault="001E5BEC" w:rsidP="00AF5875">
      <w:pPr>
        <w:jc w:val="both"/>
        <w:rPr>
          <w:rFonts w:cs="Arial"/>
          <w:i/>
          <w:sz w:val="22"/>
          <w:szCs w:val="22"/>
        </w:rPr>
      </w:pPr>
      <w:r>
        <w:rPr>
          <w:rFonts w:cs="Arial"/>
          <w:i/>
          <w:sz w:val="22"/>
          <w:szCs w:val="22"/>
        </w:rPr>
        <w:t>Parents:</w:t>
      </w:r>
    </w:p>
    <w:p w:rsidR="001E5BEC" w:rsidRPr="00B13025" w:rsidRDefault="001E5BEC" w:rsidP="005379E2">
      <w:pPr>
        <w:pStyle w:val="BodyText"/>
        <w:numPr>
          <w:ilvl w:val="0"/>
          <w:numId w:val="10"/>
        </w:numPr>
        <w:jc w:val="both"/>
        <w:rPr>
          <w:rFonts w:cs="Arial"/>
          <w:color w:val="000000" w:themeColor="text1"/>
          <w:sz w:val="22"/>
          <w:szCs w:val="22"/>
        </w:rPr>
      </w:pPr>
      <w:r>
        <w:rPr>
          <w:rFonts w:cs="Arial"/>
          <w:sz w:val="22"/>
          <w:szCs w:val="22"/>
        </w:rPr>
        <w:t>At Christopher Pickering</w:t>
      </w:r>
      <w:r w:rsidRPr="00B85250">
        <w:rPr>
          <w:rFonts w:cs="Arial"/>
          <w:sz w:val="22"/>
          <w:szCs w:val="22"/>
        </w:rPr>
        <w:t xml:space="preserve"> we give high priority to clear communication within school and to a positive partnership with parents as these are crucial factors in promoting and maintaining high standards of behaviour. We aim to develop positive relationships and a climate of trust so that concerns about a child’s progress, welfare or behaviour can be discussed openly and in a positive way. The school’s behaviour system is explained to parents at meetings for new pupils.  Those parents whose children </w:t>
      </w:r>
      <w:r w:rsidRPr="00B85250">
        <w:rPr>
          <w:rFonts w:cs="Arial"/>
          <w:sz w:val="22"/>
          <w:szCs w:val="22"/>
        </w:rPr>
        <w:lastRenderedPageBreak/>
        <w:t xml:space="preserve">enter </w:t>
      </w:r>
      <w:r w:rsidR="00566916" w:rsidRPr="00B85250">
        <w:rPr>
          <w:rFonts w:cs="Arial"/>
          <w:sz w:val="22"/>
          <w:szCs w:val="22"/>
        </w:rPr>
        <w:t>mid-term</w:t>
      </w:r>
      <w:r w:rsidRPr="00B85250">
        <w:rPr>
          <w:rFonts w:cs="Arial"/>
          <w:sz w:val="22"/>
          <w:szCs w:val="22"/>
        </w:rPr>
        <w:t xml:space="preserve"> have the system explained to them and their children before they are admitted.  The code of conduct is clearly stated in the Home School Agreement</w:t>
      </w:r>
      <w:r w:rsidR="00566916">
        <w:rPr>
          <w:rFonts w:cs="Arial"/>
          <w:sz w:val="22"/>
          <w:szCs w:val="22"/>
        </w:rPr>
        <w:t xml:space="preserve"> (Appendix 5)</w:t>
      </w:r>
      <w:r w:rsidRPr="00B85250">
        <w:rPr>
          <w:rFonts w:cs="Arial"/>
          <w:sz w:val="22"/>
          <w:szCs w:val="22"/>
        </w:rPr>
        <w:t xml:space="preserve">.  Each parent has been asked to sign their agreement alongside the Head’s signature to signify that they support the contract. Where behaviour is causing concern parents </w:t>
      </w:r>
      <w:proofErr w:type="gramStart"/>
      <w:r w:rsidRPr="00B85250">
        <w:rPr>
          <w:rFonts w:cs="Arial"/>
          <w:sz w:val="22"/>
          <w:szCs w:val="22"/>
        </w:rPr>
        <w:t>will be informed</w:t>
      </w:r>
      <w:proofErr w:type="gramEnd"/>
      <w:r w:rsidRPr="00B85250">
        <w:rPr>
          <w:rFonts w:cs="Arial"/>
          <w:sz w:val="22"/>
          <w:szCs w:val="22"/>
        </w:rPr>
        <w:t xml:space="preserve"> </w:t>
      </w:r>
      <w:r w:rsidRPr="006732F8">
        <w:rPr>
          <w:rFonts w:cs="Arial"/>
          <w:sz w:val="22"/>
          <w:szCs w:val="22"/>
        </w:rPr>
        <w:t>– this will be either</w:t>
      </w:r>
      <w:r w:rsidR="00B10C32" w:rsidRPr="006732F8">
        <w:rPr>
          <w:rFonts w:cs="Arial"/>
          <w:sz w:val="22"/>
          <w:szCs w:val="22"/>
        </w:rPr>
        <w:t>;</w:t>
      </w:r>
      <w:r w:rsidRPr="006732F8">
        <w:rPr>
          <w:rFonts w:cs="Arial"/>
          <w:sz w:val="22"/>
          <w:szCs w:val="22"/>
        </w:rPr>
        <w:t xml:space="preserve"> after the third time of entry</w:t>
      </w:r>
      <w:r w:rsidR="00B10C32" w:rsidRPr="006732F8">
        <w:rPr>
          <w:rFonts w:cs="Arial"/>
          <w:sz w:val="22"/>
          <w:szCs w:val="22"/>
        </w:rPr>
        <w:t xml:space="preserve"> within </w:t>
      </w:r>
      <w:r w:rsidR="00E316D8" w:rsidRPr="006732F8">
        <w:rPr>
          <w:rFonts w:cs="Arial"/>
          <w:sz w:val="22"/>
          <w:szCs w:val="22"/>
        </w:rPr>
        <w:t>one-half</w:t>
      </w:r>
      <w:r w:rsidR="00B10C32" w:rsidRPr="006732F8">
        <w:rPr>
          <w:rFonts w:cs="Arial"/>
          <w:sz w:val="22"/>
          <w:szCs w:val="22"/>
        </w:rPr>
        <w:t xml:space="preserve"> term</w:t>
      </w:r>
      <w:r w:rsidRPr="006732F8">
        <w:rPr>
          <w:rFonts w:cs="Arial"/>
          <w:sz w:val="22"/>
          <w:szCs w:val="22"/>
        </w:rPr>
        <w:t xml:space="preserve"> </w:t>
      </w:r>
      <w:r w:rsidR="00E316D8">
        <w:rPr>
          <w:rFonts w:cs="Arial"/>
          <w:sz w:val="22"/>
          <w:szCs w:val="22"/>
        </w:rPr>
        <w:t>in the CPOMs program</w:t>
      </w:r>
      <w:r w:rsidR="00B10C32" w:rsidRPr="006732F8">
        <w:rPr>
          <w:rFonts w:cs="Arial"/>
          <w:sz w:val="22"/>
          <w:szCs w:val="22"/>
        </w:rPr>
        <w:t xml:space="preserve"> </w:t>
      </w:r>
      <w:r w:rsidRPr="006732F8">
        <w:rPr>
          <w:rFonts w:cs="Arial"/>
          <w:sz w:val="22"/>
          <w:szCs w:val="22"/>
        </w:rPr>
        <w:t>or</w:t>
      </w:r>
      <w:r w:rsidRPr="00B85250">
        <w:rPr>
          <w:rFonts w:cs="Arial"/>
          <w:sz w:val="22"/>
          <w:szCs w:val="22"/>
        </w:rPr>
        <w:t xml:space="preserve"> immediately if a serious incident has occurred.   Parents may then be invited into school to discuss the situation and help </w:t>
      </w:r>
      <w:r w:rsidRPr="00B13025">
        <w:rPr>
          <w:rFonts w:cs="Arial"/>
          <w:color w:val="000000" w:themeColor="text1"/>
          <w:sz w:val="22"/>
          <w:szCs w:val="22"/>
        </w:rPr>
        <w:t>devise a plan of action.</w:t>
      </w:r>
    </w:p>
    <w:p w:rsidR="001E5BEC" w:rsidRPr="00B13025" w:rsidRDefault="001E5BEC" w:rsidP="005379E2">
      <w:pPr>
        <w:pStyle w:val="BodyText"/>
        <w:numPr>
          <w:ilvl w:val="0"/>
          <w:numId w:val="10"/>
        </w:numPr>
        <w:jc w:val="both"/>
        <w:rPr>
          <w:rFonts w:cs="Arial"/>
          <w:color w:val="000000" w:themeColor="text1"/>
          <w:sz w:val="22"/>
          <w:szCs w:val="22"/>
        </w:rPr>
      </w:pPr>
      <w:r w:rsidRPr="00B13025">
        <w:rPr>
          <w:rFonts w:cs="Arial"/>
          <w:color w:val="000000" w:themeColor="text1"/>
          <w:sz w:val="22"/>
          <w:szCs w:val="22"/>
        </w:rPr>
        <w:t xml:space="preserve">We expect parents to behave in a reasonable and civil manner towards all staff and other site users; and support the actions of the school when consequences are imposed.   Incidents of verbal or physical aggression to staff and other site users by parents of children in the school will be </w:t>
      </w:r>
      <w:r>
        <w:rPr>
          <w:rFonts w:cs="Arial"/>
          <w:color w:val="000000" w:themeColor="text1"/>
          <w:sz w:val="22"/>
          <w:szCs w:val="22"/>
        </w:rPr>
        <w:t xml:space="preserve">reported to the Headteacher and governors who </w:t>
      </w:r>
      <w:r w:rsidRPr="00B13025">
        <w:rPr>
          <w:rFonts w:cs="Arial"/>
          <w:color w:val="000000" w:themeColor="text1"/>
          <w:sz w:val="22"/>
          <w:szCs w:val="22"/>
        </w:rPr>
        <w:t>will take appropriate action.</w:t>
      </w:r>
    </w:p>
    <w:p w:rsidR="001E5BEC" w:rsidRPr="008A4ACB" w:rsidRDefault="001E5BEC" w:rsidP="00AF5875">
      <w:pPr>
        <w:pStyle w:val="BodyText"/>
        <w:jc w:val="both"/>
        <w:rPr>
          <w:rFonts w:cs="Arial"/>
          <w:sz w:val="22"/>
          <w:szCs w:val="22"/>
        </w:rPr>
      </w:pPr>
      <w:r w:rsidRPr="008A4ACB">
        <w:rPr>
          <w:rFonts w:cs="Arial"/>
          <w:bCs/>
          <w:i/>
          <w:sz w:val="22"/>
          <w:szCs w:val="22"/>
        </w:rPr>
        <w:t>Pupils:</w:t>
      </w:r>
    </w:p>
    <w:p w:rsidR="001E5BEC" w:rsidRPr="00B13025" w:rsidRDefault="001E5BEC" w:rsidP="005379E2">
      <w:pPr>
        <w:pStyle w:val="BodyText"/>
        <w:numPr>
          <w:ilvl w:val="0"/>
          <w:numId w:val="31"/>
        </w:numPr>
        <w:jc w:val="both"/>
        <w:rPr>
          <w:rFonts w:cs="Arial"/>
          <w:bCs/>
          <w:i/>
          <w:sz w:val="22"/>
          <w:szCs w:val="22"/>
        </w:rPr>
      </w:pPr>
      <w:r w:rsidRPr="00B85250">
        <w:rPr>
          <w:rFonts w:cs="Arial"/>
          <w:sz w:val="22"/>
          <w:szCs w:val="22"/>
        </w:rPr>
        <w:t>The emphasis is on reward!  Pupils need to understand the system and have constant reminders.  At the beginning of each half term, and more often if necessary, assembly time is used to reinforce our systems i.e. the reward structure in place for good work and good behaviour and the consequences of unacceptable behaviour.  Each class has the classroom system explained to them at the beginning of the school</w:t>
      </w:r>
      <w:r>
        <w:rPr>
          <w:rFonts w:cs="Arial"/>
          <w:sz w:val="22"/>
          <w:szCs w:val="22"/>
        </w:rPr>
        <w:t xml:space="preserve"> year and relate them to their class</w:t>
      </w:r>
      <w:r w:rsidRPr="00B85250">
        <w:rPr>
          <w:rFonts w:cs="Arial"/>
          <w:sz w:val="22"/>
          <w:szCs w:val="22"/>
        </w:rPr>
        <w:t xml:space="preserve">.  Thus the pupils have ownership of the rules and therefore they are more effective.  We are committed to promoting </w:t>
      </w:r>
      <w:r w:rsidR="00183875" w:rsidRPr="00B85250">
        <w:rPr>
          <w:rFonts w:cs="Arial"/>
          <w:sz w:val="22"/>
          <w:szCs w:val="22"/>
        </w:rPr>
        <w:t>anti-racist</w:t>
      </w:r>
      <w:r w:rsidRPr="00B85250">
        <w:rPr>
          <w:rFonts w:cs="Arial"/>
          <w:sz w:val="22"/>
          <w:szCs w:val="22"/>
        </w:rPr>
        <w:t xml:space="preserve"> attitudes and educate children about equal opportunities regardless of race, disability or gender. (See also </w:t>
      </w:r>
      <w:r>
        <w:rPr>
          <w:rFonts w:cs="Arial"/>
          <w:sz w:val="22"/>
          <w:szCs w:val="22"/>
        </w:rPr>
        <w:t>Single Equalities Policy and Action Plan</w:t>
      </w:r>
      <w:r w:rsidRPr="00B85250">
        <w:rPr>
          <w:rFonts w:cs="Arial"/>
          <w:sz w:val="22"/>
          <w:szCs w:val="22"/>
        </w:rPr>
        <w:t>).</w:t>
      </w:r>
    </w:p>
    <w:p w:rsidR="001E5BEC" w:rsidRDefault="001E5BEC" w:rsidP="00AF5875">
      <w:pPr>
        <w:jc w:val="both"/>
        <w:rPr>
          <w:rFonts w:cs="Arial"/>
          <w:i/>
          <w:sz w:val="22"/>
          <w:szCs w:val="22"/>
        </w:rPr>
      </w:pPr>
      <w:r>
        <w:rPr>
          <w:rFonts w:cs="Arial"/>
          <w:i/>
          <w:sz w:val="22"/>
          <w:szCs w:val="22"/>
        </w:rPr>
        <w:t>Governors:</w:t>
      </w:r>
    </w:p>
    <w:p w:rsidR="001E5BEC" w:rsidRDefault="001E5BEC" w:rsidP="005379E2">
      <w:pPr>
        <w:pStyle w:val="ListParagraph"/>
        <w:numPr>
          <w:ilvl w:val="0"/>
          <w:numId w:val="11"/>
        </w:numPr>
        <w:jc w:val="both"/>
        <w:rPr>
          <w:rFonts w:cs="Arial"/>
          <w:sz w:val="22"/>
          <w:szCs w:val="22"/>
        </w:rPr>
      </w:pPr>
      <w:r>
        <w:rPr>
          <w:rFonts w:cs="Arial"/>
          <w:sz w:val="22"/>
          <w:szCs w:val="22"/>
        </w:rPr>
        <w:t>The Governing Body has the responsibility of setting down general guidelines on standards of behaviour and of reviewing the effectiveness of the policy.</w:t>
      </w:r>
    </w:p>
    <w:p w:rsidR="001E5BEC" w:rsidRPr="00B13025" w:rsidRDefault="001E5BEC" w:rsidP="005379E2">
      <w:pPr>
        <w:pStyle w:val="ListParagraph"/>
        <w:numPr>
          <w:ilvl w:val="0"/>
          <w:numId w:val="11"/>
        </w:numPr>
        <w:jc w:val="both"/>
        <w:rPr>
          <w:rFonts w:cs="Arial"/>
          <w:color w:val="000000" w:themeColor="text1"/>
          <w:sz w:val="22"/>
          <w:szCs w:val="22"/>
        </w:rPr>
      </w:pPr>
      <w:r>
        <w:rPr>
          <w:rFonts w:cs="Arial"/>
          <w:sz w:val="22"/>
          <w:szCs w:val="22"/>
        </w:rPr>
        <w:t xml:space="preserve">The </w:t>
      </w:r>
      <w:r w:rsidRPr="00B13025">
        <w:rPr>
          <w:rFonts w:cs="Arial"/>
          <w:color w:val="000000" w:themeColor="text1"/>
          <w:sz w:val="22"/>
          <w:szCs w:val="22"/>
        </w:rPr>
        <w:t>Governors fully endorse the Headteacher in carrying out the policy.</w:t>
      </w:r>
    </w:p>
    <w:p w:rsidR="001E5BEC" w:rsidRDefault="001E5BEC" w:rsidP="001E5BEC">
      <w:pPr>
        <w:rPr>
          <w:rFonts w:cs="Arial"/>
          <w:sz w:val="22"/>
          <w:szCs w:val="22"/>
        </w:rPr>
      </w:pPr>
    </w:p>
    <w:p w:rsidR="001E5BEC" w:rsidRPr="00686E67" w:rsidRDefault="001E5BEC" w:rsidP="00AF5875">
      <w:pPr>
        <w:shd w:val="clear" w:color="auto" w:fill="CCFFCC"/>
        <w:rPr>
          <w:rFonts w:cs="Arial"/>
          <w:b/>
          <w:sz w:val="22"/>
          <w:szCs w:val="22"/>
        </w:rPr>
      </w:pPr>
      <w:r w:rsidRPr="00686E67">
        <w:rPr>
          <w:rFonts w:cs="Arial"/>
          <w:b/>
          <w:sz w:val="22"/>
          <w:szCs w:val="22"/>
        </w:rPr>
        <w:t>Rewards and Sanctions:</w:t>
      </w:r>
    </w:p>
    <w:p w:rsidR="001E5BEC" w:rsidRDefault="001E5BEC" w:rsidP="00AF5875">
      <w:pPr>
        <w:jc w:val="both"/>
        <w:rPr>
          <w:rFonts w:cs="Arial"/>
          <w:sz w:val="22"/>
          <w:szCs w:val="22"/>
        </w:rPr>
      </w:pPr>
      <w:r w:rsidRPr="00686E67">
        <w:rPr>
          <w:rFonts w:cs="Arial"/>
          <w:sz w:val="22"/>
          <w:szCs w:val="22"/>
        </w:rPr>
        <w:t>There is a wide and comprehensive system of rewards in place throughout the school.  All adults in the school are expected to recognise and respond to good behaviour and industry.  We look for the good in all children and value the positives that they bring to the school.  The actual rewards vary throughout and are updated regularly.  Rewards may vary from praise, a smile, a positive action to a range of stickers, b</w:t>
      </w:r>
      <w:r w:rsidR="00AD676C">
        <w:rPr>
          <w:rFonts w:cs="Arial"/>
          <w:sz w:val="22"/>
          <w:szCs w:val="22"/>
        </w:rPr>
        <w:t>adges, certificates, Dojo Points and treats.</w:t>
      </w:r>
      <w:r w:rsidRPr="00686E67">
        <w:rPr>
          <w:rFonts w:cs="Arial"/>
          <w:sz w:val="22"/>
          <w:szCs w:val="22"/>
        </w:rPr>
        <w:t xml:space="preserve"> The system needs to be flexible enough to cater for the needs of the individual, recognise small achievements and yet provide motivation for a whole class or year group as children become older.  Children are provided with consistent positive encouragement when they do behave well.  Children who choose to break the rules follow a series of consequences.  The structure of rewards and</w:t>
      </w:r>
      <w:r>
        <w:rPr>
          <w:rFonts w:cs="Arial"/>
          <w:sz w:val="22"/>
          <w:szCs w:val="22"/>
        </w:rPr>
        <w:t xml:space="preserve"> sanctions are detailed in the B</w:t>
      </w:r>
      <w:r w:rsidRPr="00686E67">
        <w:rPr>
          <w:rFonts w:cs="Arial"/>
          <w:sz w:val="22"/>
          <w:szCs w:val="22"/>
        </w:rPr>
        <w:t>e</w:t>
      </w:r>
      <w:r>
        <w:rPr>
          <w:rFonts w:cs="Arial"/>
          <w:sz w:val="22"/>
          <w:szCs w:val="22"/>
        </w:rPr>
        <w:t xml:space="preserve">haviour Descriptors Grid in Appendix 2 and Unacceptable Behaviour identified in Appendix 3.  </w:t>
      </w:r>
      <w:r w:rsidRPr="00686E67">
        <w:rPr>
          <w:rFonts w:cs="Arial"/>
          <w:sz w:val="22"/>
          <w:szCs w:val="22"/>
        </w:rPr>
        <w:t>A copy of this is sent to parents annually and also as the policy is reviewed.</w:t>
      </w:r>
    </w:p>
    <w:p w:rsidR="001E5BEC" w:rsidRDefault="001E5BEC" w:rsidP="00AF5875">
      <w:pPr>
        <w:jc w:val="both"/>
        <w:rPr>
          <w:rFonts w:cs="Arial"/>
          <w:sz w:val="22"/>
          <w:szCs w:val="22"/>
        </w:rPr>
      </w:pPr>
    </w:p>
    <w:p w:rsidR="001E5BEC" w:rsidRDefault="00AF5875" w:rsidP="00AF5875">
      <w:pPr>
        <w:shd w:val="clear" w:color="auto" w:fill="CCFFCC"/>
        <w:jc w:val="both"/>
        <w:rPr>
          <w:rFonts w:cs="Arial"/>
          <w:b/>
          <w:sz w:val="22"/>
          <w:szCs w:val="22"/>
        </w:rPr>
      </w:pPr>
      <w:r>
        <w:rPr>
          <w:rFonts w:cs="Arial"/>
          <w:b/>
          <w:sz w:val="22"/>
          <w:szCs w:val="22"/>
        </w:rPr>
        <w:t>PSH</w:t>
      </w:r>
      <w:r w:rsidR="00915220">
        <w:rPr>
          <w:rFonts w:cs="Arial"/>
          <w:b/>
          <w:sz w:val="22"/>
          <w:szCs w:val="22"/>
        </w:rPr>
        <w:t>E and The School Council:</w:t>
      </w:r>
    </w:p>
    <w:p w:rsidR="001E5BEC" w:rsidRDefault="001E5BEC" w:rsidP="00915220">
      <w:pPr>
        <w:jc w:val="both"/>
        <w:rPr>
          <w:rFonts w:cs="Arial"/>
          <w:sz w:val="22"/>
          <w:szCs w:val="22"/>
        </w:rPr>
      </w:pPr>
      <w:r>
        <w:rPr>
          <w:rFonts w:cs="Arial"/>
          <w:sz w:val="22"/>
          <w:szCs w:val="22"/>
        </w:rPr>
        <w:t xml:space="preserve"> </w:t>
      </w:r>
      <w:r w:rsidR="008A748E">
        <w:rPr>
          <w:rFonts w:cs="Arial"/>
          <w:sz w:val="22"/>
          <w:szCs w:val="22"/>
        </w:rPr>
        <w:t>In PSHE each phase follows</w:t>
      </w:r>
      <w:r>
        <w:rPr>
          <w:rFonts w:cs="Arial"/>
          <w:sz w:val="22"/>
          <w:szCs w:val="22"/>
        </w:rPr>
        <w:t xml:space="preserve"> the Jigsaw programme as well as </w:t>
      </w:r>
      <w:r w:rsidR="008A748E">
        <w:rPr>
          <w:rFonts w:cs="Arial"/>
          <w:sz w:val="22"/>
          <w:szCs w:val="22"/>
        </w:rPr>
        <w:t>using circle times to discuss</w:t>
      </w:r>
      <w:r>
        <w:rPr>
          <w:rFonts w:cs="Arial"/>
          <w:sz w:val="22"/>
          <w:szCs w:val="22"/>
        </w:rPr>
        <w:t xml:space="preserve"> issues causing concerns, the impact of a problem and how it might be resolved.  Each class, from Year 1 has a male and female representative on the School Council; they meet on a regular basis to raise issues of concern and discuss school improvement projects</w:t>
      </w:r>
      <w:r w:rsidR="00915220">
        <w:rPr>
          <w:rFonts w:cs="Arial"/>
          <w:sz w:val="22"/>
          <w:szCs w:val="22"/>
        </w:rPr>
        <w:t xml:space="preserve">. </w:t>
      </w:r>
    </w:p>
    <w:p w:rsidR="001177DC" w:rsidRPr="00686E67" w:rsidRDefault="001177DC" w:rsidP="00915220">
      <w:pPr>
        <w:jc w:val="both"/>
        <w:rPr>
          <w:rFonts w:cs="Arial"/>
          <w:sz w:val="22"/>
          <w:szCs w:val="22"/>
        </w:rPr>
      </w:pPr>
    </w:p>
    <w:p w:rsidR="00915220" w:rsidRDefault="001E5BEC" w:rsidP="00AF5875">
      <w:pPr>
        <w:shd w:val="clear" w:color="auto" w:fill="CCFFCC"/>
        <w:rPr>
          <w:rFonts w:cs="Arial"/>
          <w:b/>
          <w:sz w:val="22"/>
          <w:szCs w:val="22"/>
        </w:rPr>
      </w:pPr>
      <w:r>
        <w:rPr>
          <w:rFonts w:cs="Arial"/>
          <w:b/>
          <w:sz w:val="22"/>
          <w:szCs w:val="22"/>
        </w:rPr>
        <w:t xml:space="preserve">Supporting Children with Additional </w:t>
      </w:r>
    </w:p>
    <w:p w:rsidR="001E5BEC" w:rsidRDefault="001E5BEC" w:rsidP="00AF5875">
      <w:pPr>
        <w:shd w:val="clear" w:color="auto" w:fill="CCFFCC"/>
        <w:rPr>
          <w:rFonts w:cs="Arial"/>
          <w:b/>
          <w:sz w:val="22"/>
          <w:szCs w:val="22"/>
        </w:rPr>
      </w:pPr>
      <w:r>
        <w:rPr>
          <w:rFonts w:cs="Arial"/>
          <w:b/>
          <w:sz w:val="22"/>
          <w:szCs w:val="22"/>
        </w:rPr>
        <w:t>Needs:</w:t>
      </w:r>
    </w:p>
    <w:p w:rsidR="001E5BEC" w:rsidRDefault="001E5BEC" w:rsidP="00AF5875">
      <w:pPr>
        <w:jc w:val="both"/>
        <w:rPr>
          <w:rFonts w:cs="Arial"/>
          <w:sz w:val="22"/>
          <w:szCs w:val="22"/>
        </w:rPr>
      </w:pPr>
      <w:r>
        <w:rPr>
          <w:rFonts w:cs="Arial"/>
          <w:sz w:val="22"/>
          <w:szCs w:val="22"/>
        </w:rPr>
        <w:t>Any child, at any time during their schooling, could experience a period of turbulence which may result in unwanted behaviours.  A small number of pupils may have a specific underlying condition / need which should be taken into account and reasonable adjustments made.  Approaches to support these children could include:</w:t>
      </w:r>
    </w:p>
    <w:p w:rsidR="001E5BEC" w:rsidRDefault="001E5BEC" w:rsidP="005379E2">
      <w:pPr>
        <w:pStyle w:val="ListParagraph"/>
        <w:numPr>
          <w:ilvl w:val="0"/>
          <w:numId w:val="12"/>
        </w:numPr>
        <w:jc w:val="both"/>
        <w:rPr>
          <w:rFonts w:cs="Arial"/>
          <w:sz w:val="22"/>
          <w:szCs w:val="22"/>
        </w:rPr>
      </w:pPr>
      <w:r>
        <w:rPr>
          <w:rFonts w:cs="Arial"/>
          <w:sz w:val="22"/>
          <w:szCs w:val="22"/>
        </w:rPr>
        <w:t>Discussion with the child about their behaviours;</w:t>
      </w:r>
    </w:p>
    <w:p w:rsidR="001E5BEC" w:rsidRDefault="001E5BEC" w:rsidP="005379E2">
      <w:pPr>
        <w:pStyle w:val="ListParagraph"/>
        <w:numPr>
          <w:ilvl w:val="0"/>
          <w:numId w:val="12"/>
        </w:numPr>
        <w:rPr>
          <w:rFonts w:cs="Arial"/>
          <w:sz w:val="22"/>
          <w:szCs w:val="22"/>
        </w:rPr>
      </w:pPr>
      <w:r>
        <w:rPr>
          <w:rFonts w:cs="Arial"/>
          <w:sz w:val="22"/>
          <w:szCs w:val="22"/>
        </w:rPr>
        <w:t>Continued involvement from and liaison with parents;</w:t>
      </w:r>
    </w:p>
    <w:p w:rsidR="001E5BEC" w:rsidRDefault="001E5BEC" w:rsidP="005379E2">
      <w:pPr>
        <w:pStyle w:val="ListParagraph"/>
        <w:numPr>
          <w:ilvl w:val="0"/>
          <w:numId w:val="12"/>
        </w:numPr>
        <w:rPr>
          <w:rFonts w:cs="Arial"/>
          <w:sz w:val="22"/>
          <w:szCs w:val="22"/>
        </w:rPr>
      </w:pPr>
      <w:r>
        <w:rPr>
          <w:rFonts w:cs="Arial"/>
          <w:sz w:val="22"/>
          <w:szCs w:val="22"/>
        </w:rPr>
        <w:t>Close liaison with the SENCo (Special Educational Needs Co-ordinator / Assistant Head/Headteacher</w:t>
      </w:r>
      <w:r w:rsidRPr="00230C75">
        <w:rPr>
          <w:rFonts w:cs="Arial"/>
          <w:sz w:val="22"/>
          <w:szCs w:val="22"/>
        </w:rPr>
        <w:t>, Ganton Staff;</w:t>
      </w:r>
    </w:p>
    <w:p w:rsidR="001E5BEC" w:rsidRDefault="001E5BEC" w:rsidP="005379E2">
      <w:pPr>
        <w:pStyle w:val="ListParagraph"/>
        <w:numPr>
          <w:ilvl w:val="0"/>
          <w:numId w:val="12"/>
        </w:numPr>
        <w:rPr>
          <w:rFonts w:cs="Arial"/>
          <w:sz w:val="22"/>
          <w:szCs w:val="22"/>
        </w:rPr>
      </w:pPr>
      <w:r>
        <w:rPr>
          <w:rFonts w:cs="Arial"/>
          <w:sz w:val="22"/>
          <w:szCs w:val="22"/>
        </w:rPr>
        <w:lastRenderedPageBreak/>
        <w:t>Work suitably differentiated to match the child’s needs;</w:t>
      </w:r>
    </w:p>
    <w:p w:rsidR="001E5BEC" w:rsidRDefault="001E5BEC" w:rsidP="005379E2">
      <w:pPr>
        <w:pStyle w:val="ListParagraph"/>
        <w:numPr>
          <w:ilvl w:val="0"/>
          <w:numId w:val="12"/>
        </w:numPr>
        <w:rPr>
          <w:rFonts w:cs="Arial"/>
          <w:sz w:val="22"/>
          <w:szCs w:val="22"/>
        </w:rPr>
      </w:pPr>
      <w:r>
        <w:rPr>
          <w:rFonts w:cs="Arial"/>
          <w:sz w:val="22"/>
          <w:szCs w:val="22"/>
        </w:rPr>
        <w:t>Additional support in liaison with the SENCo;</w:t>
      </w:r>
    </w:p>
    <w:p w:rsidR="001E5BEC" w:rsidRDefault="001E5BEC" w:rsidP="005379E2">
      <w:pPr>
        <w:pStyle w:val="ListParagraph"/>
        <w:numPr>
          <w:ilvl w:val="0"/>
          <w:numId w:val="12"/>
        </w:numPr>
        <w:rPr>
          <w:rFonts w:cs="Arial"/>
          <w:sz w:val="22"/>
          <w:szCs w:val="22"/>
        </w:rPr>
      </w:pPr>
      <w:r>
        <w:rPr>
          <w:rFonts w:cs="Arial"/>
          <w:sz w:val="22"/>
          <w:szCs w:val="22"/>
        </w:rPr>
        <w:t>Involving external agencies;</w:t>
      </w:r>
    </w:p>
    <w:p w:rsidR="001E5BEC" w:rsidRDefault="001E5BEC" w:rsidP="005379E2">
      <w:pPr>
        <w:pStyle w:val="ListParagraph"/>
        <w:numPr>
          <w:ilvl w:val="0"/>
          <w:numId w:val="12"/>
        </w:numPr>
        <w:rPr>
          <w:rFonts w:cs="Arial"/>
          <w:sz w:val="22"/>
          <w:szCs w:val="22"/>
        </w:rPr>
      </w:pPr>
      <w:r>
        <w:rPr>
          <w:rFonts w:cs="Arial"/>
          <w:sz w:val="22"/>
          <w:szCs w:val="22"/>
        </w:rPr>
        <w:t>Implementation o</w:t>
      </w:r>
      <w:r w:rsidR="00AF5875">
        <w:rPr>
          <w:rFonts w:cs="Arial"/>
          <w:sz w:val="22"/>
          <w:szCs w:val="22"/>
        </w:rPr>
        <w:t>f an Individual Behaviour</w:t>
      </w:r>
      <w:r>
        <w:rPr>
          <w:rFonts w:cs="Arial"/>
          <w:sz w:val="22"/>
          <w:szCs w:val="22"/>
        </w:rPr>
        <w:t xml:space="preserve"> Plan (IBP)</w:t>
      </w:r>
    </w:p>
    <w:p w:rsidR="00AF5875" w:rsidRPr="006732F8" w:rsidRDefault="00AF5875" w:rsidP="005379E2">
      <w:pPr>
        <w:pStyle w:val="ListParagraph"/>
        <w:numPr>
          <w:ilvl w:val="0"/>
          <w:numId w:val="12"/>
        </w:numPr>
        <w:rPr>
          <w:rFonts w:cs="Arial"/>
          <w:sz w:val="22"/>
          <w:szCs w:val="22"/>
        </w:rPr>
      </w:pPr>
      <w:r w:rsidRPr="006732F8">
        <w:rPr>
          <w:rFonts w:cs="Arial"/>
          <w:sz w:val="22"/>
          <w:szCs w:val="22"/>
        </w:rPr>
        <w:t>Making reasonable adjustments</w:t>
      </w:r>
    </w:p>
    <w:p w:rsidR="001E5BEC" w:rsidRDefault="001E5BEC" w:rsidP="005379E2">
      <w:pPr>
        <w:pStyle w:val="ListParagraph"/>
        <w:numPr>
          <w:ilvl w:val="0"/>
          <w:numId w:val="12"/>
        </w:numPr>
        <w:rPr>
          <w:rFonts w:cs="Arial"/>
          <w:sz w:val="22"/>
          <w:szCs w:val="22"/>
        </w:rPr>
      </w:pPr>
      <w:r>
        <w:rPr>
          <w:rFonts w:cs="Arial"/>
          <w:sz w:val="22"/>
          <w:szCs w:val="22"/>
        </w:rPr>
        <w:t>Investigating options for alternative provision (dependent upon criteria, availability etc)</w:t>
      </w:r>
    </w:p>
    <w:p w:rsidR="001E5BEC" w:rsidRDefault="001E5BEC" w:rsidP="001E5BEC">
      <w:pPr>
        <w:rPr>
          <w:rFonts w:cs="Arial"/>
          <w:sz w:val="22"/>
          <w:szCs w:val="22"/>
        </w:rPr>
      </w:pPr>
      <w:r>
        <w:rPr>
          <w:rFonts w:cs="Arial"/>
          <w:sz w:val="22"/>
          <w:szCs w:val="22"/>
        </w:rPr>
        <w:t>Any approaches used will be reviewed regularly and adapted as necessary.</w:t>
      </w:r>
    </w:p>
    <w:p w:rsidR="001E5BEC" w:rsidRDefault="001E5BEC" w:rsidP="001E5BEC">
      <w:pPr>
        <w:rPr>
          <w:rFonts w:cs="Arial"/>
          <w:sz w:val="22"/>
          <w:szCs w:val="22"/>
        </w:rPr>
      </w:pPr>
    </w:p>
    <w:p w:rsidR="00915220" w:rsidRDefault="00915220" w:rsidP="001E5BEC">
      <w:pPr>
        <w:rPr>
          <w:rFonts w:cs="Arial"/>
          <w:sz w:val="22"/>
          <w:szCs w:val="22"/>
        </w:rPr>
      </w:pPr>
    </w:p>
    <w:p w:rsidR="001E5BEC" w:rsidRPr="00230C75" w:rsidRDefault="001E5BEC" w:rsidP="00AF5875">
      <w:pPr>
        <w:shd w:val="clear" w:color="auto" w:fill="CCFFCC"/>
        <w:rPr>
          <w:rFonts w:cs="Arial"/>
          <w:b/>
          <w:sz w:val="22"/>
          <w:szCs w:val="22"/>
        </w:rPr>
      </w:pPr>
      <w:r w:rsidRPr="00230C75">
        <w:rPr>
          <w:rFonts w:cs="Arial"/>
          <w:b/>
          <w:sz w:val="22"/>
          <w:szCs w:val="22"/>
        </w:rPr>
        <w:t>Bullying:</w:t>
      </w:r>
    </w:p>
    <w:p w:rsidR="001E5BEC" w:rsidRPr="00230C75" w:rsidRDefault="001E5BEC" w:rsidP="00AF5875">
      <w:pPr>
        <w:jc w:val="both"/>
        <w:rPr>
          <w:rFonts w:cs="Arial"/>
          <w:sz w:val="22"/>
          <w:szCs w:val="22"/>
        </w:rPr>
      </w:pPr>
      <w:r w:rsidRPr="00230C75">
        <w:rPr>
          <w:rFonts w:cs="Arial"/>
          <w:sz w:val="22"/>
          <w:szCs w:val="22"/>
        </w:rPr>
        <w:t>Our definition of bullying is</w:t>
      </w:r>
      <w:r w:rsidR="00AF5875">
        <w:rPr>
          <w:rFonts w:cs="Arial"/>
          <w:sz w:val="22"/>
          <w:szCs w:val="22"/>
        </w:rPr>
        <w:t xml:space="preserve"> behaviour that is</w:t>
      </w:r>
      <w:r w:rsidRPr="00230C75">
        <w:rPr>
          <w:rFonts w:cs="Arial"/>
          <w:sz w:val="22"/>
          <w:szCs w:val="22"/>
        </w:rPr>
        <w:t>:</w:t>
      </w:r>
    </w:p>
    <w:p w:rsidR="001E5BEC" w:rsidRPr="006732F8" w:rsidRDefault="00AF5875" w:rsidP="005379E2">
      <w:pPr>
        <w:pStyle w:val="ListParagraph"/>
        <w:numPr>
          <w:ilvl w:val="0"/>
          <w:numId w:val="35"/>
        </w:numPr>
        <w:jc w:val="both"/>
        <w:rPr>
          <w:rFonts w:cs="Arial"/>
          <w:b/>
          <w:sz w:val="22"/>
          <w:szCs w:val="22"/>
        </w:rPr>
      </w:pPr>
      <w:r w:rsidRPr="006732F8">
        <w:rPr>
          <w:rFonts w:cs="Arial"/>
          <w:b/>
          <w:sz w:val="22"/>
          <w:szCs w:val="22"/>
        </w:rPr>
        <w:t>Repeated, over time and often frequently- Remember S</w:t>
      </w:r>
      <w:r w:rsidRPr="006732F8">
        <w:rPr>
          <w:rFonts w:cs="Arial"/>
          <w:sz w:val="22"/>
          <w:szCs w:val="22"/>
        </w:rPr>
        <w:t xml:space="preserve">everal </w:t>
      </w:r>
      <w:r w:rsidRPr="006732F8">
        <w:rPr>
          <w:rFonts w:cs="Arial"/>
          <w:b/>
          <w:sz w:val="22"/>
          <w:szCs w:val="22"/>
        </w:rPr>
        <w:t>T</w:t>
      </w:r>
      <w:r w:rsidRPr="006732F8">
        <w:rPr>
          <w:rFonts w:cs="Arial"/>
          <w:sz w:val="22"/>
          <w:szCs w:val="22"/>
        </w:rPr>
        <w:t>imes</w:t>
      </w:r>
      <w:r w:rsidRPr="006732F8">
        <w:rPr>
          <w:rFonts w:cs="Arial"/>
          <w:b/>
          <w:sz w:val="22"/>
          <w:szCs w:val="22"/>
        </w:rPr>
        <w:t xml:space="preserve"> O</w:t>
      </w:r>
      <w:r w:rsidRPr="006732F8">
        <w:rPr>
          <w:rFonts w:cs="Arial"/>
          <w:sz w:val="22"/>
          <w:szCs w:val="22"/>
        </w:rPr>
        <w:t>n</w:t>
      </w:r>
      <w:r w:rsidRPr="006732F8">
        <w:rPr>
          <w:rFonts w:cs="Arial"/>
          <w:b/>
          <w:sz w:val="22"/>
          <w:szCs w:val="22"/>
        </w:rPr>
        <w:t xml:space="preserve"> P</w:t>
      </w:r>
      <w:r w:rsidRPr="006732F8">
        <w:rPr>
          <w:rFonts w:cs="Arial"/>
          <w:sz w:val="22"/>
          <w:szCs w:val="22"/>
        </w:rPr>
        <w:t xml:space="preserve">urpose </w:t>
      </w:r>
      <w:r w:rsidRPr="006732F8">
        <w:rPr>
          <w:rFonts w:cs="Arial"/>
          <w:b/>
          <w:sz w:val="22"/>
          <w:szCs w:val="22"/>
        </w:rPr>
        <w:t>(STOP);</w:t>
      </w:r>
    </w:p>
    <w:p w:rsidR="00AF5875" w:rsidRPr="006732F8" w:rsidRDefault="00AF5875" w:rsidP="005379E2">
      <w:pPr>
        <w:pStyle w:val="ListParagraph"/>
        <w:numPr>
          <w:ilvl w:val="0"/>
          <w:numId w:val="35"/>
        </w:numPr>
        <w:jc w:val="both"/>
        <w:rPr>
          <w:rFonts w:cs="Arial"/>
          <w:b/>
          <w:sz w:val="22"/>
          <w:szCs w:val="22"/>
        </w:rPr>
      </w:pPr>
      <w:r w:rsidRPr="006732F8">
        <w:rPr>
          <w:rFonts w:cs="Arial"/>
          <w:b/>
          <w:sz w:val="22"/>
          <w:szCs w:val="22"/>
        </w:rPr>
        <w:t>Intended to hurt someone either physically or emotionally; and</w:t>
      </w:r>
    </w:p>
    <w:p w:rsidR="00AF5875" w:rsidRPr="006732F8" w:rsidRDefault="00AF5875" w:rsidP="005379E2">
      <w:pPr>
        <w:pStyle w:val="ListParagraph"/>
        <w:numPr>
          <w:ilvl w:val="0"/>
          <w:numId w:val="35"/>
        </w:numPr>
        <w:jc w:val="both"/>
        <w:rPr>
          <w:rFonts w:cs="Arial"/>
          <w:b/>
          <w:sz w:val="22"/>
          <w:szCs w:val="22"/>
        </w:rPr>
      </w:pPr>
      <w:r w:rsidRPr="006732F8">
        <w:rPr>
          <w:rFonts w:cs="Arial"/>
          <w:b/>
          <w:sz w:val="22"/>
          <w:szCs w:val="22"/>
        </w:rPr>
        <w:t xml:space="preserve">Often aimed at certain groups. </w:t>
      </w:r>
      <w:r w:rsidR="00183875" w:rsidRPr="006732F8">
        <w:rPr>
          <w:rFonts w:cs="Arial"/>
          <w:b/>
          <w:sz w:val="22"/>
          <w:szCs w:val="22"/>
        </w:rPr>
        <w:t>E.g.</w:t>
      </w:r>
      <w:r w:rsidRPr="006732F8">
        <w:rPr>
          <w:rFonts w:cs="Arial"/>
          <w:b/>
          <w:sz w:val="22"/>
          <w:szCs w:val="22"/>
        </w:rPr>
        <w:t xml:space="preserve"> because of race, religion, gender, vulnerability or sexual orientation.</w:t>
      </w:r>
    </w:p>
    <w:p w:rsidR="001E5BEC" w:rsidRDefault="001E5BEC" w:rsidP="00AF5875">
      <w:pPr>
        <w:jc w:val="both"/>
        <w:rPr>
          <w:rFonts w:cs="Arial"/>
          <w:sz w:val="22"/>
          <w:szCs w:val="22"/>
        </w:rPr>
      </w:pPr>
      <w:r w:rsidRPr="00230C75">
        <w:rPr>
          <w:rFonts w:cs="Arial"/>
          <w:sz w:val="22"/>
          <w:szCs w:val="22"/>
        </w:rPr>
        <w:t>Incidences of bullying will not be tolerated and will be dealt with in line with our Anti Bullying Policy.</w:t>
      </w:r>
    </w:p>
    <w:p w:rsidR="001E5BEC" w:rsidRDefault="001E5BEC" w:rsidP="00AF5875">
      <w:pPr>
        <w:jc w:val="both"/>
        <w:rPr>
          <w:rFonts w:cs="Arial"/>
          <w:sz w:val="22"/>
          <w:szCs w:val="22"/>
        </w:rPr>
      </w:pPr>
    </w:p>
    <w:p w:rsidR="001E5BEC" w:rsidRDefault="001E5BEC" w:rsidP="00AF5875">
      <w:pPr>
        <w:shd w:val="clear" w:color="auto" w:fill="CCFFCC"/>
        <w:jc w:val="both"/>
        <w:rPr>
          <w:rFonts w:cs="Arial"/>
          <w:b/>
          <w:sz w:val="22"/>
          <w:szCs w:val="22"/>
        </w:rPr>
      </w:pPr>
      <w:r>
        <w:rPr>
          <w:rFonts w:cs="Arial"/>
          <w:b/>
          <w:sz w:val="22"/>
          <w:szCs w:val="22"/>
        </w:rPr>
        <w:t>Attendance:</w:t>
      </w:r>
    </w:p>
    <w:p w:rsidR="001E5BEC" w:rsidRDefault="001E5BEC" w:rsidP="00AF5875">
      <w:pPr>
        <w:jc w:val="both"/>
        <w:rPr>
          <w:rFonts w:cs="Arial"/>
          <w:sz w:val="22"/>
          <w:szCs w:val="22"/>
        </w:rPr>
      </w:pPr>
      <w:r w:rsidRPr="00713420">
        <w:rPr>
          <w:rFonts w:cs="Arial"/>
          <w:sz w:val="22"/>
          <w:szCs w:val="22"/>
        </w:rPr>
        <w:t>Punctuality and good attendance</w:t>
      </w:r>
      <w:r>
        <w:rPr>
          <w:rFonts w:cs="Arial"/>
          <w:sz w:val="22"/>
          <w:szCs w:val="22"/>
        </w:rPr>
        <w:t>, particularly the prevention of unauthorised attendance, is an integral part of our school policy on behaviour.  Encouragement to attend school regularly emphasises positively the importance of school.  Parents will be reminded of their responsibilities for attendance and punctuality when necessary.</w:t>
      </w:r>
    </w:p>
    <w:p w:rsidR="001E5BEC" w:rsidRDefault="001E5BEC" w:rsidP="001E5BEC">
      <w:pPr>
        <w:rPr>
          <w:rFonts w:cs="Arial"/>
          <w:sz w:val="22"/>
          <w:szCs w:val="22"/>
        </w:rPr>
      </w:pPr>
    </w:p>
    <w:p w:rsidR="001E5BEC" w:rsidRDefault="001E5BEC" w:rsidP="00AF5875">
      <w:pPr>
        <w:shd w:val="clear" w:color="auto" w:fill="CCFFCC"/>
        <w:rPr>
          <w:rFonts w:cs="Arial"/>
          <w:b/>
          <w:sz w:val="22"/>
          <w:szCs w:val="22"/>
        </w:rPr>
      </w:pPr>
      <w:r>
        <w:rPr>
          <w:rFonts w:cs="Arial"/>
          <w:b/>
          <w:sz w:val="22"/>
          <w:szCs w:val="22"/>
        </w:rPr>
        <w:t>Racial Harassment:</w:t>
      </w:r>
    </w:p>
    <w:p w:rsidR="001E5BEC" w:rsidRDefault="001E5BEC" w:rsidP="009A6DB5">
      <w:pPr>
        <w:jc w:val="both"/>
        <w:rPr>
          <w:rFonts w:cs="Arial"/>
          <w:sz w:val="22"/>
          <w:szCs w:val="22"/>
        </w:rPr>
      </w:pPr>
      <w:r>
        <w:rPr>
          <w:rFonts w:cs="Arial"/>
          <w:sz w:val="22"/>
          <w:szCs w:val="22"/>
        </w:rPr>
        <w:t xml:space="preserve">All incidents relating to racial harassment will be taken seriously.  It will be made clear to </w:t>
      </w:r>
      <w:r w:rsidRPr="00B13025">
        <w:rPr>
          <w:rFonts w:cs="Arial"/>
          <w:color w:val="000000" w:themeColor="text1"/>
          <w:sz w:val="22"/>
          <w:szCs w:val="22"/>
        </w:rPr>
        <w:t>pupils and other site users that such practices are unacceptable and will not be tolerated. (See also our Single Equalities Policy).</w:t>
      </w:r>
    </w:p>
    <w:p w:rsidR="001E5BEC" w:rsidRDefault="001E5BEC" w:rsidP="009A6DB5">
      <w:pPr>
        <w:jc w:val="both"/>
        <w:rPr>
          <w:rFonts w:cs="Arial"/>
          <w:sz w:val="22"/>
          <w:szCs w:val="22"/>
        </w:rPr>
      </w:pPr>
    </w:p>
    <w:p w:rsidR="001E5BEC" w:rsidRPr="005116DC" w:rsidRDefault="001E5BEC" w:rsidP="009A6DB5">
      <w:pPr>
        <w:shd w:val="clear" w:color="auto" w:fill="CCFFCC"/>
        <w:jc w:val="both"/>
        <w:rPr>
          <w:rFonts w:cs="Arial"/>
          <w:b/>
          <w:sz w:val="22"/>
          <w:szCs w:val="22"/>
        </w:rPr>
      </w:pPr>
      <w:r w:rsidRPr="005116DC">
        <w:rPr>
          <w:rFonts w:cs="Arial"/>
          <w:b/>
          <w:sz w:val="22"/>
          <w:szCs w:val="22"/>
        </w:rPr>
        <w:t>Resolving Problems:</w:t>
      </w:r>
    </w:p>
    <w:p w:rsidR="001E5BEC" w:rsidRDefault="001E5BEC" w:rsidP="009A6DB5">
      <w:pPr>
        <w:jc w:val="both"/>
        <w:rPr>
          <w:rFonts w:cs="Arial"/>
          <w:sz w:val="22"/>
          <w:szCs w:val="22"/>
        </w:rPr>
      </w:pPr>
      <w:r w:rsidRPr="005F389D">
        <w:rPr>
          <w:rFonts w:cs="Arial"/>
          <w:sz w:val="22"/>
          <w:szCs w:val="22"/>
        </w:rPr>
        <w:t>Being fair is of the utmos</w:t>
      </w:r>
      <w:r>
        <w:rPr>
          <w:rFonts w:cs="Arial"/>
          <w:sz w:val="22"/>
          <w:szCs w:val="22"/>
        </w:rPr>
        <w:t>t importance.  Following an incident, staff must ensure that they have listened to both sides and sought witness accounts where possible.  All incidents should be dealt with in line with ‘Restorative Approaches’.</w:t>
      </w:r>
    </w:p>
    <w:p w:rsidR="001E5BEC" w:rsidRDefault="001E5BEC" w:rsidP="009A6DB5">
      <w:pPr>
        <w:jc w:val="both"/>
        <w:rPr>
          <w:rFonts w:cs="Arial"/>
          <w:sz w:val="22"/>
          <w:szCs w:val="22"/>
        </w:rPr>
      </w:pPr>
      <w:r w:rsidRPr="007D6428">
        <w:rPr>
          <w:rFonts w:cs="Arial"/>
          <w:sz w:val="22"/>
          <w:szCs w:val="22"/>
        </w:rPr>
        <w:t>The principle is that the child causing harm is held accountable for their behaviour.  This means:</w:t>
      </w:r>
    </w:p>
    <w:p w:rsidR="001E5BEC" w:rsidRDefault="001E5BEC" w:rsidP="005379E2">
      <w:pPr>
        <w:pStyle w:val="ListParagraph"/>
        <w:numPr>
          <w:ilvl w:val="0"/>
          <w:numId w:val="13"/>
        </w:numPr>
        <w:jc w:val="both"/>
        <w:rPr>
          <w:rFonts w:cs="Arial"/>
          <w:sz w:val="22"/>
          <w:szCs w:val="22"/>
        </w:rPr>
      </w:pPr>
      <w:r>
        <w:rPr>
          <w:rFonts w:cs="Arial"/>
          <w:sz w:val="22"/>
          <w:szCs w:val="22"/>
        </w:rPr>
        <w:t>Accepting responsibility for the harm caused to the individual affected;</w:t>
      </w:r>
    </w:p>
    <w:p w:rsidR="001E5BEC" w:rsidRDefault="001E5BEC" w:rsidP="005379E2">
      <w:pPr>
        <w:pStyle w:val="ListParagraph"/>
        <w:numPr>
          <w:ilvl w:val="0"/>
          <w:numId w:val="13"/>
        </w:numPr>
        <w:jc w:val="both"/>
        <w:rPr>
          <w:rFonts w:cs="Arial"/>
          <w:sz w:val="22"/>
          <w:szCs w:val="22"/>
        </w:rPr>
      </w:pPr>
      <w:r>
        <w:rPr>
          <w:rFonts w:cs="Arial"/>
          <w:sz w:val="22"/>
          <w:szCs w:val="22"/>
        </w:rPr>
        <w:t>Accepting responsibility for the harm caused to others;</w:t>
      </w:r>
    </w:p>
    <w:p w:rsidR="001E5BEC" w:rsidRDefault="001E5BEC" w:rsidP="005379E2">
      <w:pPr>
        <w:pStyle w:val="ListParagraph"/>
        <w:numPr>
          <w:ilvl w:val="0"/>
          <w:numId w:val="13"/>
        </w:numPr>
        <w:jc w:val="both"/>
        <w:rPr>
          <w:rFonts w:cs="Arial"/>
          <w:sz w:val="22"/>
          <w:szCs w:val="22"/>
        </w:rPr>
      </w:pPr>
      <w:r>
        <w:rPr>
          <w:rFonts w:cs="Arial"/>
          <w:sz w:val="22"/>
          <w:szCs w:val="22"/>
        </w:rPr>
        <w:t>Recognising the need to take action, to begin to repair the harm caused; and</w:t>
      </w:r>
    </w:p>
    <w:p w:rsidR="001E5BEC" w:rsidRDefault="001E5BEC" w:rsidP="005379E2">
      <w:pPr>
        <w:pStyle w:val="ListParagraph"/>
        <w:numPr>
          <w:ilvl w:val="0"/>
          <w:numId w:val="13"/>
        </w:numPr>
        <w:jc w:val="both"/>
        <w:rPr>
          <w:rFonts w:cs="Arial"/>
          <w:sz w:val="22"/>
          <w:szCs w:val="22"/>
        </w:rPr>
      </w:pPr>
      <w:r>
        <w:rPr>
          <w:rFonts w:cs="Arial"/>
          <w:sz w:val="22"/>
          <w:szCs w:val="22"/>
        </w:rPr>
        <w:t>Agreeing a range of actions, in conjunction with all those involved, which will be monitored over an agreed period of time.</w:t>
      </w:r>
    </w:p>
    <w:p w:rsidR="001E5BEC" w:rsidRDefault="001E5BEC" w:rsidP="009A6DB5">
      <w:pPr>
        <w:jc w:val="both"/>
        <w:rPr>
          <w:rFonts w:cs="Arial"/>
          <w:sz w:val="22"/>
          <w:szCs w:val="22"/>
        </w:rPr>
      </w:pPr>
      <w:r>
        <w:rPr>
          <w:rFonts w:cs="Arial"/>
          <w:sz w:val="22"/>
          <w:szCs w:val="22"/>
        </w:rPr>
        <w:t>There is a range of restorative approaches and it is important that they are used in conjunction with, not in place of, sanctions.</w:t>
      </w:r>
    </w:p>
    <w:p w:rsidR="001E5BEC" w:rsidRDefault="001E5BEC" w:rsidP="001E5BEC">
      <w:pPr>
        <w:rPr>
          <w:rFonts w:cs="Arial"/>
          <w:sz w:val="22"/>
          <w:szCs w:val="22"/>
        </w:rPr>
      </w:pPr>
    </w:p>
    <w:p w:rsidR="001E5BEC" w:rsidRPr="009205F5" w:rsidRDefault="001E5BEC" w:rsidP="009A6DB5">
      <w:pPr>
        <w:pStyle w:val="BodyText"/>
        <w:shd w:val="clear" w:color="auto" w:fill="CCFFCC"/>
        <w:rPr>
          <w:rFonts w:cs="Arial"/>
          <w:b/>
          <w:bCs/>
          <w:sz w:val="22"/>
          <w:szCs w:val="22"/>
        </w:rPr>
      </w:pPr>
      <w:r w:rsidRPr="009205F5">
        <w:rPr>
          <w:rFonts w:cs="Arial"/>
          <w:b/>
          <w:bCs/>
          <w:sz w:val="22"/>
          <w:szCs w:val="22"/>
        </w:rPr>
        <w:t>On the Playground</w:t>
      </w:r>
    </w:p>
    <w:p w:rsidR="001E5BEC" w:rsidRPr="005471C4" w:rsidRDefault="001E5BEC" w:rsidP="009A6DB5">
      <w:pPr>
        <w:pStyle w:val="BodyText"/>
        <w:jc w:val="both"/>
        <w:rPr>
          <w:rFonts w:cs="Arial"/>
          <w:sz w:val="22"/>
          <w:szCs w:val="22"/>
        </w:rPr>
      </w:pPr>
      <w:r w:rsidRPr="005471C4">
        <w:rPr>
          <w:rFonts w:cs="Arial"/>
          <w:sz w:val="22"/>
          <w:szCs w:val="22"/>
        </w:rPr>
        <w:t>Playtime:</w:t>
      </w:r>
    </w:p>
    <w:p w:rsidR="001E5BEC" w:rsidRDefault="001E5BEC" w:rsidP="009A6DB5">
      <w:pPr>
        <w:pStyle w:val="BodyText"/>
        <w:jc w:val="both"/>
        <w:rPr>
          <w:rFonts w:cs="Arial"/>
          <w:sz w:val="22"/>
          <w:szCs w:val="22"/>
        </w:rPr>
      </w:pPr>
      <w:r w:rsidRPr="005471C4">
        <w:rPr>
          <w:rFonts w:cs="Arial"/>
          <w:sz w:val="22"/>
          <w:szCs w:val="22"/>
        </w:rPr>
        <w:t xml:space="preserve">Playtimes are important parts of the school day when children can involve themselves in physical or imaginative play, talk to friends and make new ones and generally ‘recharge their batteries’. We ensure that our playground is well supervised.  All staff should listen to children with problems, particularly those associated with bullying, and ensure that all children are dealt with fairly we encourage our older pupils to be involved in making playtimes a positive experience by running a system of playground helpers known as </w:t>
      </w:r>
      <w:r w:rsidRPr="00230C75">
        <w:rPr>
          <w:rFonts w:cs="Arial"/>
          <w:sz w:val="22"/>
          <w:szCs w:val="22"/>
        </w:rPr>
        <w:t>“Playground Buddies”.</w:t>
      </w:r>
      <w:r w:rsidRPr="005471C4">
        <w:rPr>
          <w:rFonts w:cs="Arial"/>
          <w:sz w:val="22"/>
          <w:szCs w:val="22"/>
        </w:rPr>
        <w:t xml:space="preserve">   They are responsible for the playground equipment and games, organize and join in games with younger children or are simply there as a friend for those who need one.</w:t>
      </w:r>
    </w:p>
    <w:p w:rsidR="001E5BEC" w:rsidRDefault="001E5BEC" w:rsidP="009A6DB5">
      <w:pPr>
        <w:pStyle w:val="BodyText"/>
        <w:jc w:val="both"/>
        <w:rPr>
          <w:rFonts w:cs="Arial"/>
          <w:sz w:val="22"/>
          <w:szCs w:val="22"/>
        </w:rPr>
      </w:pPr>
      <w:r>
        <w:rPr>
          <w:rFonts w:cs="Arial"/>
          <w:sz w:val="22"/>
          <w:szCs w:val="22"/>
        </w:rPr>
        <w:t>Time out a</w:t>
      </w:r>
      <w:r w:rsidR="009A6DB5">
        <w:rPr>
          <w:rFonts w:cs="Arial"/>
          <w:sz w:val="22"/>
          <w:szCs w:val="22"/>
        </w:rPr>
        <w:t>reas are identified on the play-</w:t>
      </w:r>
      <w:r>
        <w:rPr>
          <w:rFonts w:cs="Arial"/>
          <w:sz w:val="22"/>
          <w:szCs w:val="22"/>
        </w:rPr>
        <w:t>ground; these are used as a short term measure for the child to reflect on their behaviour at both play a</w:t>
      </w:r>
      <w:r w:rsidR="00AD676C">
        <w:rPr>
          <w:rFonts w:cs="Arial"/>
          <w:sz w:val="22"/>
          <w:szCs w:val="22"/>
        </w:rPr>
        <w:t>nd lunch time</w:t>
      </w:r>
    </w:p>
    <w:p w:rsidR="001E5BEC" w:rsidRPr="005471C4" w:rsidRDefault="001E5BEC" w:rsidP="009A6DB5">
      <w:pPr>
        <w:pStyle w:val="BodyText"/>
        <w:jc w:val="both"/>
        <w:rPr>
          <w:rFonts w:cs="Arial"/>
          <w:bCs/>
          <w:sz w:val="22"/>
          <w:szCs w:val="22"/>
        </w:rPr>
      </w:pPr>
      <w:r w:rsidRPr="005471C4">
        <w:rPr>
          <w:rFonts w:cs="Arial"/>
          <w:bCs/>
          <w:sz w:val="22"/>
          <w:szCs w:val="22"/>
        </w:rPr>
        <w:lastRenderedPageBreak/>
        <w:t>Lunchtime:</w:t>
      </w:r>
    </w:p>
    <w:p w:rsidR="001E5BEC" w:rsidRDefault="001E5BEC" w:rsidP="009A6DB5">
      <w:pPr>
        <w:pStyle w:val="BodyText"/>
        <w:ind w:left="720" w:hanging="720"/>
        <w:jc w:val="both"/>
        <w:rPr>
          <w:rFonts w:cs="Arial"/>
          <w:sz w:val="22"/>
          <w:szCs w:val="22"/>
        </w:rPr>
      </w:pPr>
      <w:r>
        <w:rPr>
          <w:rFonts w:cs="Arial"/>
          <w:sz w:val="22"/>
          <w:szCs w:val="22"/>
        </w:rPr>
        <w:t xml:space="preserve">            </w:t>
      </w:r>
      <w:r w:rsidRPr="00B85250">
        <w:rPr>
          <w:rFonts w:cs="Arial"/>
          <w:sz w:val="22"/>
          <w:szCs w:val="22"/>
        </w:rPr>
        <w:t>Lunch time supervisors support and promote good behaviour both in the dining hall and on the</w:t>
      </w:r>
      <w:r>
        <w:rPr>
          <w:rFonts w:cs="Arial"/>
          <w:sz w:val="22"/>
          <w:szCs w:val="22"/>
        </w:rPr>
        <w:t xml:space="preserve"> playground.</w:t>
      </w:r>
      <w:r w:rsidRPr="00B85250">
        <w:rPr>
          <w:rFonts w:cs="Arial"/>
          <w:sz w:val="22"/>
          <w:szCs w:val="22"/>
        </w:rPr>
        <w:t xml:space="preserve"> </w:t>
      </w:r>
      <w:r>
        <w:rPr>
          <w:rFonts w:cs="Arial"/>
          <w:sz w:val="22"/>
          <w:szCs w:val="22"/>
        </w:rPr>
        <w:t xml:space="preserve">It </w:t>
      </w:r>
      <w:r w:rsidRPr="00B85250">
        <w:rPr>
          <w:rFonts w:cs="Arial"/>
          <w:sz w:val="22"/>
          <w:szCs w:val="22"/>
        </w:rPr>
        <w:t xml:space="preserve">is important to update their skills regularly and </w:t>
      </w:r>
      <w:r>
        <w:rPr>
          <w:rFonts w:cs="Arial"/>
          <w:sz w:val="22"/>
          <w:szCs w:val="22"/>
        </w:rPr>
        <w:t xml:space="preserve">provide ongoing </w:t>
      </w:r>
      <w:r w:rsidRPr="00230C75">
        <w:rPr>
          <w:rFonts w:cs="Arial"/>
          <w:sz w:val="22"/>
          <w:szCs w:val="22"/>
        </w:rPr>
        <w:t xml:space="preserve">training.  </w:t>
      </w:r>
      <w:r>
        <w:rPr>
          <w:rFonts w:cs="Arial"/>
          <w:sz w:val="22"/>
          <w:szCs w:val="22"/>
        </w:rPr>
        <w:t xml:space="preserve">A designated lunchtime supervisor </w:t>
      </w:r>
      <w:r w:rsidRPr="00230C75">
        <w:rPr>
          <w:rFonts w:cs="Arial"/>
          <w:sz w:val="22"/>
          <w:szCs w:val="22"/>
        </w:rPr>
        <w:t xml:space="preserve">is responsible for a group of </w:t>
      </w:r>
      <w:r>
        <w:rPr>
          <w:rFonts w:cs="Arial"/>
          <w:sz w:val="22"/>
          <w:szCs w:val="22"/>
        </w:rPr>
        <w:t xml:space="preserve">children who lead The  Change for Life </w:t>
      </w:r>
      <w:r w:rsidR="008A748E">
        <w:rPr>
          <w:rFonts w:cs="Arial"/>
          <w:sz w:val="22"/>
          <w:szCs w:val="22"/>
        </w:rPr>
        <w:t>programme; these children o</w:t>
      </w:r>
      <w:r>
        <w:rPr>
          <w:rFonts w:cs="Arial"/>
          <w:sz w:val="22"/>
          <w:szCs w:val="22"/>
        </w:rPr>
        <w:t xml:space="preserve">rganise games and </w:t>
      </w:r>
      <w:r w:rsidR="00AD676C">
        <w:rPr>
          <w:rFonts w:cs="Arial"/>
          <w:sz w:val="22"/>
          <w:szCs w:val="22"/>
        </w:rPr>
        <w:t>activities</w:t>
      </w:r>
      <w:r>
        <w:rPr>
          <w:rFonts w:cs="Arial"/>
          <w:sz w:val="22"/>
          <w:szCs w:val="22"/>
        </w:rPr>
        <w:t xml:space="preserve"> to ensure children are active at lunchtime.</w:t>
      </w:r>
      <w:r w:rsidRPr="00230C75">
        <w:rPr>
          <w:rFonts w:cs="Arial"/>
          <w:sz w:val="22"/>
          <w:szCs w:val="22"/>
        </w:rPr>
        <w:t xml:space="preserve"> Every week the lunchtime supervisors select a group of pupils who have shown good manners or behaviour in the dining</w:t>
      </w:r>
      <w:r w:rsidR="009A6DB5">
        <w:rPr>
          <w:rFonts w:cs="Arial"/>
          <w:sz w:val="22"/>
          <w:szCs w:val="22"/>
        </w:rPr>
        <w:t xml:space="preserve"> hall. These </w:t>
      </w:r>
      <w:r w:rsidR="009A6DB5" w:rsidRPr="006732F8">
        <w:rPr>
          <w:rFonts w:cs="Arial"/>
          <w:sz w:val="22"/>
          <w:szCs w:val="22"/>
        </w:rPr>
        <w:t>pupils receive D</w:t>
      </w:r>
      <w:r w:rsidRPr="006732F8">
        <w:rPr>
          <w:rFonts w:cs="Arial"/>
          <w:sz w:val="22"/>
          <w:szCs w:val="22"/>
        </w:rPr>
        <w:t>ojo points and</w:t>
      </w:r>
      <w:r w:rsidRPr="00230C75">
        <w:rPr>
          <w:rFonts w:cs="Arial"/>
          <w:sz w:val="22"/>
          <w:szCs w:val="22"/>
        </w:rPr>
        <w:t xml:space="preserve"> may join a teacher for lunch on Friday’s ‘Golden Table’.</w:t>
      </w:r>
    </w:p>
    <w:p w:rsidR="00AD676C" w:rsidRDefault="00AD676C" w:rsidP="00AD676C">
      <w:pPr>
        <w:pStyle w:val="BodyText"/>
        <w:ind w:left="720"/>
        <w:jc w:val="both"/>
        <w:rPr>
          <w:rFonts w:cs="Arial"/>
          <w:sz w:val="22"/>
          <w:szCs w:val="22"/>
        </w:rPr>
      </w:pPr>
      <w:r>
        <w:rPr>
          <w:rFonts w:cs="Arial"/>
          <w:sz w:val="22"/>
          <w:szCs w:val="22"/>
        </w:rPr>
        <w:t xml:space="preserve">If a pupil has demonstrated extremely poor behaviour at </w:t>
      </w:r>
      <w:proofErr w:type="gramStart"/>
      <w:r>
        <w:rPr>
          <w:rFonts w:cs="Arial"/>
          <w:sz w:val="22"/>
          <w:szCs w:val="22"/>
        </w:rPr>
        <w:t>lunchtime</w:t>
      </w:r>
      <w:proofErr w:type="gramEnd"/>
      <w:r>
        <w:rPr>
          <w:rFonts w:cs="Arial"/>
          <w:sz w:val="22"/>
          <w:szCs w:val="22"/>
        </w:rPr>
        <w:t xml:space="preserve"> they w</w:t>
      </w:r>
      <w:r w:rsidR="00E316D8">
        <w:rPr>
          <w:rFonts w:cs="Arial"/>
          <w:sz w:val="22"/>
          <w:szCs w:val="22"/>
        </w:rPr>
        <w:t>ill be sent to a senior leader</w:t>
      </w:r>
      <w:r>
        <w:rPr>
          <w:rFonts w:cs="Arial"/>
          <w:sz w:val="22"/>
          <w:szCs w:val="22"/>
        </w:rPr>
        <w:t xml:space="preserve"> to reflect on their</w:t>
      </w:r>
      <w:r w:rsidR="00E316D8">
        <w:rPr>
          <w:rFonts w:cs="Arial"/>
          <w:sz w:val="22"/>
          <w:szCs w:val="22"/>
        </w:rPr>
        <w:t xml:space="preserve"> behaviour.</w:t>
      </w:r>
    </w:p>
    <w:p w:rsidR="001E5BEC" w:rsidRDefault="001E5BEC" w:rsidP="001E5BEC">
      <w:pPr>
        <w:rPr>
          <w:rFonts w:cs="Arial"/>
          <w:b/>
          <w:sz w:val="22"/>
          <w:szCs w:val="22"/>
        </w:rPr>
      </w:pPr>
    </w:p>
    <w:p w:rsidR="001E5BEC" w:rsidRDefault="001E5BEC" w:rsidP="009A6DB5">
      <w:pPr>
        <w:shd w:val="clear" w:color="auto" w:fill="CCFFCC"/>
        <w:rPr>
          <w:rFonts w:cs="Arial"/>
          <w:b/>
          <w:sz w:val="22"/>
          <w:szCs w:val="22"/>
        </w:rPr>
      </w:pPr>
      <w:r>
        <w:rPr>
          <w:rFonts w:cs="Arial"/>
          <w:b/>
          <w:sz w:val="22"/>
          <w:szCs w:val="22"/>
        </w:rPr>
        <w:t>Screening, Searching and Confiscation:</w:t>
      </w:r>
    </w:p>
    <w:p w:rsidR="001E5BEC" w:rsidRDefault="001E5BEC" w:rsidP="001E5BEC">
      <w:pPr>
        <w:rPr>
          <w:rFonts w:cs="Arial"/>
          <w:sz w:val="22"/>
          <w:szCs w:val="22"/>
        </w:rPr>
      </w:pPr>
      <w:r>
        <w:rPr>
          <w:rFonts w:cs="Arial"/>
          <w:sz w:val="22"/>
          <w:szCs w:val="22"/>
        </w:rPr>
        <w:t>Staff reserve the right to confiscate a pupil’s property if it should not be in school (e.g. mobile phones).</w:t>
      </w:r>
    </w:p>
    <w:p w:rsidR="001E5BEC" w:rsidRDefault="001E5BEC" w:rsidP="001E5BEC">
      <w:pPr>
        <w:rPr>
          <w:rFonts w:cs="Arial"/>
          <w:sz w:val="22"/>
          <w:szCs w:val="22"/>
        </w:rPr>
      </w:pPr>
      <w:r>
        <w:rPr>
          <w:rFonts w:cs="Arial"/>
          <w:sz w:val="22"/>
          <w:szCs w:val="22"/>
        </w:rPr>
        <w:t xml:space="preserve">Staff also reserve the right to screen all children for banned objects- this may involve asking them to turn out their bags or searching trays etc.  Headteachers and authorised staff may also use such force as is reasonable, given the circumstances, to conduct a search for prohibited items. For more detailed information see  </w:t>
      </w:r>
      <w:r w:rsidRPr="009205F5">
        <w:rPr>
          <w:rFonts w:cs="Arial"/>
          <w:sz w:val="22"/>
          <w:szCs w:val="22"/>
        </w:rPr>
        <w:t>Appendix 4 .</w:t>
      </w:r>
    </w:p>
    <w:p w:rsidR="001E5BEC" w:rsidRDefault="001E5BEC" w:rsidP="001E5BEC">
      <w:pPr>
        <w:rPr>
          <w:rFonts w:cs="Arial"/>
          <w:sz w:val="22"/>
          <w:szCs w:val="22"/>
        </w:rPr>
      </w:pPr>
    </w:p>
    <w:p w:rsidR="001E5BEC" w:rsidRDefault="001E5BEC" w:rsidP="009A6DB5">
      <w:pPr>
        <w:shd w:val="clear" w:color="auto" w:fill="CCFFCC"/>
        <w:rPr>
          <w:rFonts w:cs="Arial"/>
          <w:b/>
          <w:sz w:val="22"/>
          <w:szCs w:val="22"/>
        </w:rPr>
      </w:pPr>
      <w:r>
        <w:rPr>
          <w:rFonts w:cs="Arial"/>
          <w:b/>
          <w:sz w:val="22"/>
          <w:szCs w:val="22"/>
        </w:rPr>
        <w:t>Confiscation and Disposal:</w:t>
      </w:r>
    </w:p>
    <w:p w:rsidR="001E5BEC" w:rsidRDefault="001E5BEC" w:rsidP="001E5BEC">
      <w:pPr>
        <w:rPr>
          <w:rFonts w:cs="Arial"/>
          <w:sz w:val="22"/>
          <w:szCs w:val="22"/>
        </w:rPr>
      </w:pPr>
      <w:r w:rsidRPr="00BF5D2D">
        <w:rPr>
          <w:rFonts w:cs="Arial"/>
          <w:sz w:val="22"/>
          <w:szCs w:val="22"/>
        </w:rPr>
        <w:t>Staff have the power to confiscate any item which is illegal or banned fro</w:t>
      </w:r>
      <w:r>
        <w:rPr>
          <w:rFonts w:cs="Arial"/>
          <w:sz w:val="22"/>
          <w:szCs w:val="22"/>
        </w:rPr>
        <w:t>m school.  In most circumstances staff confiscate items which are banned from school and return to pupils at the end of the day.  However on occasions this will not be appropriate and in those cases the following principles will apply:</w:t>
      </w:r>
    </w:p>
    <w:p w:rsidR="001E5BEC" w:rsidRDefault="001E5BEC" w:rsidP="005379E2">
      <w:pPr>
        <w:pStyle w:val="ListParagraph"/>
        <w:numPr>
          <w:ilvl w:val="0"/>
          <w:numId w:val="16"/>
        </w:numPr>
        <w:rPr>
          <w:rFonts w:cs="Arial"/>
          <w:sz w:val="22"/>
          <w:szCs w:val="22"/>
        </w:rPr>
      </w:pPr>
      <w:r>
        <w:rPr>
          <w:rFonts w:cs="Arial"/>
          <w:sz w:val="22"/>
          <w:szCs w:val="22"/>
        </w:rPr>
        <w:t>Illegal items will be handed to the Police.</w:t>
      </w:r>
    </w:p>
    <w:p w:rsidR="001E5BEC" w:rsidRDefault="001E5BEC" w:rsidP="005379E2">
      <w:pPr>
        <w:pStyle w:val="ListParagraph"/>
        <w:numPr>
          <w:ilvl w:val="0"/>
          <w:numId w:val="16"/>
        </w:numPr>
        <w:rPr>
          <w:rFonts w:cs="Arial"/>
          <w:sz w:val="22"/>
          <w:szCs w:val="22"/>
        </w:rPr>
      </w:pPr>
      <w:r>
        <w:rPr>
          <w:rFonts w:cs="Arial"/>
          <w:sz w:val="22"/>
          <w:szCs w:val="22"/>
        </w:rPr>
        <w:t>Legal, but banned consumable items (such as tobacco, alcohol) will be disposed of.</w:t>
      </w:r>
    </w:p>
    <w:p w:rsidR="001E5BEC" w:rsidRPr="000E3AE3" w:rsidRDefault="001E5BEC" w:rsidP="005379E2">
      <w:pPr>
        <w:pStyle w:val="ListParagraph"/>
        <w:numPr>
          <w:ilvl w:val="0"/>
          <w:numId w:val="16"/>
        </w:numPr>
        <w:rPr>
          <w:rFonts w:cs="Arial"/>
          <w:sz w:val="22"/>
          <w:szCs w:val="22"/>
        </w:rPr>
      </w:pPr>
      <w:r>
        <w:rPr>
          <w:rFonts w:cs="Arial"/>
          <w:sz w:val="22"/>
          <w:szCs w:val="22"/>
        </w:rPr>
        <w:t>High value items, e.g. mobile phones which are confiscated will be held securely until a parent can make arrangements to collect them.</w:t>
      </w:r>
    </w:p>
    <w:p w:rsidR="001E5BEC" w:rsidRPr="000E3AE3" w:rsidRDefault="001E5BEC" w:rsidP="001E5BEC">
      <w:pPr>
        <w:rPr>
          <w:rFonts w:cs="Arial"/>
          <w:sz w:val="22"/>
          <w:szCs w:val="22"/>
        </w:rPr>
      </w:pPr>
    </w:p>
    <w:p w:rsidR="001E5BEC" w:rsidRPr="00230C75" w:rsidRDefault="001E5BEC" w:rsidP="009A6DB5">
      <w:pPr>
        <w:shd w:val="clear" w:color="auto" w:fill="CCFFCC"/>
        <w:rPr>
          <w:rFonts w:cs="Arial"/>
          <w:b/>
          <w:sz w:val="22"/>
          <w:szCs w:val="22"/>
        </w:rPr>
      </w:pPr>
      <w:r w:rsidRPr="00230C75">
        <w:rPr>
          <w:rFonts w:cs="Arial"/>
          <w:b/>
          <w:sz w:val="22"/>
          <w:szCs w:val="22"/>
        </w:rPr>
        <w:t>Allegations:</w:t>
      </w:r>
    </w:p>
    <w:p w:rsidR="001E5BEC" w:rsidRDefault="001E5BEC" w:rsidP="001E5BEC">
      <w:pPr>
        <w:rPr>
          <w:rFonts w:cs="Arial"/>
          <w:sz w:val="22"/>
          <w:szCs w:val="22"/>
        </w:rPr>
      </w:pPr>
      <w:r w:rsidRPr="00230C75">
        <w:rPr>
          <w:rFonts w:cs="Arial"/>
          <w:sz w:val="22"/>
          <w:szCs w:val="22"/>
        </w:rPr>
        <w:t>Any allegation of misconduct against a member of staff will be taken seriously and referred to the Local Authority Officer and dealt with using the Hull Safeguarding Procedure. (see Appendix 4)</w:t>
      </w:r>
    </w:p>
    <w:p w:rsidR="001E5BEC" w:rsidRDefault="001E5BEC" w:rsidP="001E5BEC">
      <w:pPr>
        <w:rPr>
          <w:rFonts w:cs="Arial"/>
          <w:sz w:val="22"/>
          <w:szCs w:val="22"/>
        </w:rPr>
      </w:pPr>
    </w:p>
    <w:p w:rsidR="001E5BEC" w:rsidRDefault="001E5BEC" w:rsidP="009A6DB5">
      <w:pPr>
        <w:shd w:val="clear" w:color="auto" w:fill="CCFFCC"/>
        <w:rPr>
          <w:rFonts w:cs="Arial"/>
          <w:b/>
          <w:sz w:val="22"/>
          <w:szCs w:val="22"/>
        </w:rPr>
      </w:pPr>
      <w:r>
        <w:rPr>
          <w:rFonts w:cs="Arial"/>
          <w:b/>
          <w:sz w:val="22"/>
          <w:szCs w:val="22"/>
        </w:rPr>
        <w:t>Use of Reasonable Force / Physical Intervention:</w:t>
      </w:r>
    </w:p>
    <w:p w:rsidR="001E5BEC" w:rsidRDefault="001E5BEC" w:rsidP="001E5BEC">
      <w:pPr>
        <w:rPr>
          <w:rFonts w:cs="Arial"/>
          <w:sz w:val="22"/>
          <w:szCs w:val="22"/>
        </w:rPr>
      </w:pPr>
      <w:r>
        <w:rPr>
          <w:rFonts w:cs="Arial"/>
          <w:sz w:val="22"/>
          <w:szCs w:val="22"/>
        </w:rPr>
        <w:t>At Christopher Pickering Primary School we believe that children need to be safe, know how to behave and know that the adults around them are able to manage them safely and confidently.  For a very small number of children the use of physical intervention may be needed.  (See our Physical Intervention Policy). Headteachers and authorised staff may also use such force as is reasonable, given the circumstances, to conduct a search for prohibited items. (see section re Screening, Searching and Confiscation).</w:t>
      </w:r>
    </w:p>
    <w:p w:rsidR="001E5BEC" w:rsidRDefault="001E5BEC" w:rsidP="001E5BEC">
      <w:pPr>
        <w:rPr>
          <w:rFonts w:cs="Arial"/>
          <w:sz w:val="22"/>
          <w:szCs w:val="22"/>
        </w:rPr>
      </w:pPr>
    </w:p>
    <w:p w:rsidR="001E5BEC" w:rsidRDefault="001E5BEC" w:rsidP="009A6DB5">
      <w:pPr>
        <w:shd w:val="clear" w:color="auto" w:fill="CCFFCC"/>
        <w:rPr>
          <w:rFonts w:cs="Arial"/>
          <w:b/>
          <w:sz w:val="22"/>
          <w:szCs w:val="22"/>
        </w:rPr>
      </w:pPr>
      <w:r w:rsidRPr="00B874D3">
        <w:rPr>
          <w:rFonts w:cs="Arial"/>
          <w:b/>
          <w:sz w:val="22"/>
          <w:szCs w:val="22"/>
        </w:rPr>
        <w:t>Exclusion</w:t>
      </w:r>
      <w:r>
        <w:rPr>
          <w:rFonts w:cs="Arial"/>
          <w:b/>
          <w:sz w:val="22"/>
          <w:szCs w:val="22"/>
        </w:rPr>
        <w:t>:</w:t>
      </w:r>
    </w:p>
    <w:p w:rsidR="001E5BEC" w:rsidRPr="00B874D3" w:rsidRDefault="001E5BEC" w:rsidP="009A6DB5">
      <w:pPr>
        <w:jc w:val="both"/>
        <w:rPr>
          <w:rFonts w:cs="Arial"/>
          <w:sz w:val="22"/>
          <w:szCs w:val="22"/>
        </w:rPr>
      </w:pPr>
      <w:r>
        <w:rPr>
          <w:rFonts w:cs="Arial"/>
          <w:sz w:val="22"/>
          <w:szCs w:val="22"/>
        </w:rPr>
        <w:t>In most cases fixed or permanent exclusion will be the last resort after a range of measures have been tried to improve the pupil’s behaviour.  A decision to exclude a child for a fixed period may be taken in response to breaches of the school’s behaviour policy, including persistent disruptive behaviour.  If this occurs parents may be asked to remove their child for a specific, short term period.  Exclusions, whether fixed term or permanent can only be imposed by the Headteacher, or in his/her absence a designated repres</w:t>
      </w:r>
      <w:r w:rsidR="009A6DB5">
        <w:rPr>
          <w:rFonts w:cs="Arial"/>
          <w:sz w:val="22"/>
          <w:szCs w:val="22"/>
        </w:rPr>
        <w:t>entative, normally the Deputy</w:t>
      </w:r>
      <w:r>
        <w:rPr>
          <w:rFonts w:cs="Arial"/>
          <w:sz w:val="22"/>
          <w:szCs w:val="22"/>
        </w:rPr>
        <w:t xml:space="preserve"> Head.  Where exclusion is used the school conforms to the </w:t>
      </w:r>
      <w:r w:rsidR="009A6DB5">
        <w:rPr>
          <w:rFonts w:cs="Arial"/>
          <w:sz w:val="22"/>
          <w:szCs w:val="22"/>
        </w:rPr>
        <w:t>Df</w:t>
      </w:r>
      <w:r w:rsidRPr="00230C75">
        <w:rPr>
          <w:rFonts w:cs="Arial"/>
          <w:sz w:val="22"/>
          <w:szCs w:val="22"/>
        </w:rPr>
        <w:t>E Guidance.  If</w:t>
      </w:r>
      <w:r>
        <w:rPr>
          <w:rFonts w:cs="Arial"/>
          <w:sz w:val="22"/>
          <w:szCs w:val="22"/>
        </w:rPr>
        <w:t xml:space="preserve"> a child is excluded for a period of less than 5 days the school will provide work- it is the parent’s responsibility to ensure that the child completes the work and returns it to the school for marking.  From day 6 of an exclusion, temporary alternative arrangements for schooling will be made for the child.  In the event of a permanent exclusion the LA will contact parents with details of </w:t>
      </w:r>
      <w:r w:rsidRPr="006732F8">
        <w:rPr>
          <w:rFonts w:cs="Arial"/>
          <w:sz w:val="22"/>
          <w:szCs w:val="22"/>
        </w:rPr>
        <w:t>the day 6 provision.</w:t>
      </w:r>
      <w:r w:rsidR="009A6DB5" w:rsidRPr="006732F8">
        <w:rPr>
          <w:rFonts w:cs="Arial"/>
          <w:sz w:val="22"/>
          <w:szCs w:val="22"/>
        </w:rPr>
        <w:t xml:space="preserve">  A child may also be excluded at lunchtime; this will count as a half day exclusion by the DfE; however, the school will always try to work with parents in these situations.</w:t>
      </w:r>
    </w:p>
    <w:p w:rsidR="001E5BEC" w:rsidRDefault="001E5BEC" w:rsidP="001E5BEC">
      <w:pPr>
        <w:rPr>
          <w:rFonts w:cs="Arial"/>
          <w:sz w:val="22"/>
          <w:szCs w:val="22"/>
        </w:rPr>
      </w:pPr>
    </w:p>
    <w:p w:rsidR="001E5BEC" w:rsidRPr="00253385" w:rsidRDefault="001E5BEC" w:rsidP="009A6DB5">
      <w:pPr>
        <w:shd w:val="clear" w:color="auto" w:fill="CCFFCC"/>
        <w:rPr>
          <w:rFonts w:cs="Arial"/>
          <w:b/>
          <w:sz w:val="22"/>
          <w:szCs w:val="22"/>
        </w:rPr>
      </w:pPr>
      <w:r w:rsidRPr="00253385">
        <w:rPr>
          <w:rFonts w:cs="Arial"/>
          <w:b/>
          <w:sz w:val="22"/>
          <w:szCs w:val="22"/>
        </w:rPr>
        <w:lastRenderedPageBreak/>
        <w:t>Behaviour Beyond the Gate:</w:t>
      </w:r>
    </w:p>
    <w:p w:rsidR="001E5BEC" w:rsidRDefault="001E5BEC" w:rsidP="001E5BEC">
      <w:pPr>
        <w:rPr>
          <w:rFonts w:cs="Arial"/>
          <w:sz w:val="22"/>
          <w:szCs w:val="22"/>
        </w:rPr>
      </w:pPr>
      <w:r w:rsidRPr="00253385">
        <w:rPr>
          <w:rFonts w:cs="Arial"/>
          <w:sz w:val="22"/>
          <w:szCs w:val="22"/>
        </w:rPr>
        <w:t>Children are expected to uphold the reputation of the school whenever they are out of school whether they are taking part in an official school trip/ outing or wearing their uniform to and from school.</w:t>
      </w:r>
      <w:r>
        <w:rPr>
          <w:rFonts w:cs="Arial"/>
          <w:sz w:val="22"/>
          <w:szCs w:val="22"/>
        </w:rPr>
        <w:t xml:space="preserve">  Children may be subject to disciplinary sanctions if their behaviour brings the school into disrepute or has repercussions for the orderly running of the school.</w:t>
      </w:r>
    </w:p>
    <w:p w:rsidR="001E5BEC" w:rsidRDefault="001E5BEC" w:rsidP="001E5BEC">
      <w:pPr>
        <w:rPr>
          <w:rFonts w:cs="Arial"/>
          <w:sz w:val="22"/>
          <w:szCs w:val="22"/>
        </w:rPr>
      </w:pPr>
    </w:p>
    <w:p w:rsidR="001E5BEC" w:rsidRDefault="001E5BEC" w:rsidP="001E5BEC">
      <w:pPr>
        <w:rPr>
          <w:rFonts w:cs="Arial"/>
          <w:sz w:val="22"/>
          <w:szCs w:val="22"/>
        </w:rPr>
      </w:pPr>
      <w:r>
        <w:rPr>
          <w:rFonts w:cs="Arial"/>
          <w:sz w:val="22"/>
          <w:szCs w:val="22"/>
        </w:rPr>
        <w:t xml:space="preserve">Christopher Pickering Primary School cannot be responsible for pupil behaviour when they are out of the organisation and care of the school staff, but we will endeavour to investigate any incident which is reported to the school.  We will always co-operate with the Police in any investigations of incidents which are thought to involve Christopher Pickering pupils. Punishments will depend upon the severity of the behaviour, but will be in line with our sanctions identified </w:t>
      </w:r>
      <w:r w:rsidRPr="009205F5">
        <w:rPr>
          <w:rFonts w:cs="Arial"/>
          <w:sz w:val="22"/>
          <w:szCs w:val="22"/>
        </w:rPr>
        <w:t>in Appendix 3.</w:t>
      </w:r>
      <w:r>
        <w:rPr>
          <w:rFonts w:cs="Arial"/>
          <w:sz w:val="22"/>
          <w:szCs w:val="22"/>
        </w:rPr>
        <w:t xml:space="preserve">  Parents will always be informed of the complaint and the school’s action.</w:t>
      </w:r>
    </w:p>
    <w:p w:rsidR="001E5BEC" w:rsidRDefault="001E5BEC" w:rsidP="001E5BEC">
      <w:pPr>
        <w:rPr>
          <w:rFonts w:cs="Arial"/>
          <w:sz w:val="22"/>
          <w:szCs w:val="22"/>
        </w:rPr>
      </w:pPr>
    </w:p>
    <w:p w:rsidR="001E5BEC" w:rsidRDefault="001E5BEC" w:rsidP="009A6DB5">
      <w:pPr>
        <w:shd w:val="clear" w:color="auto" w:fill="CCFFCC"/>
        <w:rPr>
          <w:rFonts w:cs="Arial"/>
          <w:b/>
          <w:sz w:val="22"/>
          <w:szCs w:val="22"/>
        </w:rPr>
      </w:pPr>
      <w:r>
        <w:rPr>
          <w:rFonts w:cs="Arial"/>
          <w:b/>
          <w:sz w:val="22"/>
          <w:szCs w:val="22"/>
        </w:rPr>
        <w:t>Children in Transition:</w:t>
      </w:r>
    </w:p>
    <w:p w:rsidR="001E5BEC" w:rsidRPr="003942F8" w:rsidRDefault="001E5BEC" w:rsidP="001E5BEC">
      <w:pPr>
        <w:rPr>
          <w:rFonts w:cs="Arial"/>
          <w:sz w:val="22"/>
          <w:szCs w:val="22"/>
        </w:rPr>
      </w:pPr>
      <w:r>
        <w:rPr>
          <w:rFonts w:cs="Arial"/>
          <w:sz w:val="22"/>
          <w:szCs w:val="22"/>
        </w:rPr>
        <w:t>New children will be made aware of expectations via the Home/School agreement which will be discussed with them in their first few days at school.</w:t>
      </w:r>
      <w:r w:rsidR="00965103">
        <w:rPr>
          <w:rFonts w:cs="Arial"/>
          <w:sz w:val="22"/>
          <w:szCs w:val="22"/>
        </w:rPr>
        <w:t xml:space="preserve">  The Phase Leader </w:t>
      </w:r>
      <w:r>
        <w:rPr>
          <w:rFonts w:cs="Arial"/>
          <w:sz w:val="22"/>
          <w:szCs w:val="22"/>
        </w:rPr>
        <w:t xml:space="preserve">is responsible for </w:t>
      </w:r>
      <w:r w:rsidR="00183875">
        <w:rPr>
          <w:rFonts w:cs="Arial"/>
          <w:sz w:val="22"/>
          <w:szCs w:val="22"/>
        </w:rPr>
        <w:t>ensuring that</w:t>
      </w:r>
      <w:r>
        <w:rPr>
          <w:rFonts w:cs="Arial"/>
          <w:sz w:val="22"/>
          <w:szCs w:val="22"/>
        </w:rPr>
        <w:t xml:space="preserve"> new children understand and follow the Golden Rules and their Rights and Responsibilities. </w:t>
      </w:r>
    </w:p>
    <w:p w:rsidR="001E5BEC" w:rsidRDefault="001E5BEC" w:rsidP="001E5BEC">
      <w:pPr>
        <w:rPr>
          <w:rFonts w:cs="Arial"/>
          <w:sz w:val="22"/>
          <w:szCs w:val="22"/>
        </w:rPr>
      </w:pPr>
    </w:p>
    <w:p w:rsidR="001E5BEC" w:rsidRDefault="001E5BEC" w:rsidP="009A6DB5">
      <w:pPr>
        <w:shd w:val="clear" w:color="auto" w:fill="CCFFCC"/>
        <w:rPr>
          <w:rFonts w:cs="Arial"/>
          <w:b/>
          <w:sz w:val="22"/>
          <w:szCs w:val="22"/>
        </w:rPr>
      </w:pPr>
      <w:r w:rsidRPr="00CB6B53">
        <w:rPr>
          <w:rFonts w:cs="Arial"/>
          <w:b/>
          <w:sz w:val="22"/>
          <w:szCs w:val="22"/>
        </w:rPr>
        <w:t>Communicating the Behaviour Policy:</w:t>
      </w:r>
    </w:p>
    <w:p w:rsidR="001E5BEC" w:rsidRDefault="001E5BEC" w:rsidP="001E5BEC">
      <w:pPr>
        <w:rPr>
          <w:rFonts w:cs="Arial"/>
          <w:sz w:val="22"/>
          <w:szCs w:val="22"/>
        </w:rPr>
      </w:pPr>
      <w:r>
        <w:rPr>
          <w:rFonts w:cs="Arial"/>
          <w:sz w:val="22"/>
          <w:szCs w:val="22"/>
        </w:rPr>
        <w:t xml:space="preserve">The Behaviour policy is circulated to parents </w:t>
      </w:r>
      <w:r w:rsidR="009A6DB5">
        <w:rPr>
          <w:rFonts w:cs="Arial"/>
          <w:sz w:val="22"/>
          <w:szCs w:val="22"/>
        </w:rPr>
        <w:t>bi-</w:t>
      </w:r>
      <w:r>
        <w:rPr>
          <w:rFonts w:cs="Arial"/>
          <w:sz w:val="22"/>
          <w:szCs w:val="22"/>
        </w:rPr>
        <w:t xml:space="preserve">annually and </w:t>
      </w:r>
      <w:proofErr w:type="gramStart"/>
      <w:r>
        <w:rPr>
          <w:rFonts w:cs="Arial"/>
          <w:sz w:val="22"/>
          <w:szCs w:val="22"/>
        </w:rPr>
        <w:t>is also</w:t>
      </w:r>
      <w:proofErr w:type="gramEnd"/>
      <w:r>
        <w:rPr>
          <w:rFonts w:cs="Arial"/>
          <w:sz w:val="22"/>
          <w:szCs w:val="22"/>
        </w:rPr>
        <w:t xml:space="preserve"> available on our web site or at the school office in paper form, on request.  Staff discuss our </w:t>
      </w:r>
      <w:r w:rsidR="009A6DB5">
        <w:rPr>
          <w:rFonts w:cs="Arial"/>
          <w:sz w:val="22"/>
          <w:szCs w:val="22"/>
        </w:rPr>
        <w:t xml:space="preserve">Good </w:t>
      </w:r>
      <w:r>
        <w:rPr>
          <w:rFonts w:cs="Arial"/>
          <w:sz w:val="22"/>
          <w:szCs w:val="22"/>
        </w:rPr>
        <w:t xml:space="preserve">Behaviour Policy  with children at least </w:t>
      </w:r>
      <w:r w:rsidR="009A6DB5">
        <w:rPr>
          <w:rFonts w:cs="Arial"/>
          <w:sz w:val="22"/>
          <w:szCs w:val="22"/>
        </w:rPr>
        <w:t>half termly.</w:t>
      </w:r>
    </w:p>
    <w:p w:rsidR="001E5BEC" w:rsidRDefault="001E5BEC" w:rsidP="001E5BEC">
      <w:pPr>
        <w:rPr>
          <w:rFonts w:cs="Arial"/>
          <w:sz w:val="22"/>
          <w:szCs w:val="22"/>
        </w:rPr>
      </w:pPr>
    </w:p>
    <w:p w:rsidR="001E5BEC" w:rsidRDefault="001E5BEC" w:rsidP="009A6DB5">
      <w:pPr>
        <w:shd w:val="clear" w:color="auto" w:fill="CCFFCC"/>
        <w:rPr>
          <w:rFonts w:cs="Arial"/>
          <w:b/>
          <w:sz w:val="22"/>
          <w:szCs w:val="22"/>
        </w:rPr>
      </w:pPr>
      <w:r>
        <w:rPr>
          <w:rFonts w:cs="Arial"/>
          <w:b/>
          <w:sz w:val="22"/>
          <w:szCs w:val="22"/>
        </w:rPr>
        <w:t>Staff Training:</w:t>
      </w:r>
    </w:p>
    <w:p w:rsidR="001E5BEC" w:rsidRPr="009205F5" w:rsidRDefault="001E5BEC" w:rsidP="001E5BEC">
      <w:pPr>
        <w:pStyle w:val="BodyText"/>
        <w:rPr>
          <w:rFonts w:cs="Arial"/>
          <w:bCs/>
          <w:sz w:val="22"/>
          <w:szCs w:val="22"/>
        </w:rPr>
      </w:pPr>
      <w:r w:rsidRPr="009205F5">
        <w:rPr>
          <w:rFonts w:cs="Arial"/>
          <w:bCs/>
          <w:sz w:val="22"/>
          <w:szCs w:val="22"/>
        </w:rPr>
        <w:t>Teaching and Non-Teaching:</w:t>
      </w:r>
    </w:p>
    <w:p w:rsidR="005D72A2" w:rsidRDefault="001E5BEC" w:rsidP="005D72A2">
      <w:pPr>
        <w:pStyle w:val="BodyText"/>
        <w:jc w:val="both"/>
        <w:rPr>
          <w:rFonts w:cs="Arial"/>
          <w:sz w:val="22"/>
          <w:szCs w:val="22"/>
        </w:rPr>
      </w:pPr>
      <w:r w:rsidRPr="00B85250">
        <w:rPr>
          <w:rFonts w:cs="Arial"/>
          <w:sz w:val="22"/>
          <w:szCs w:val="22"/>
        </w:rPr>
        <w:t xml:space="preserve">In order to achieve our aims it is important that all newly appointed staff understand and support the principles underpinning our behaviour policy as soon as possible after appointment. Mentors and Phase Leaders will provide the necessary support.  Whole school staff will receive appropriate training for the school’s needs as required.  We will aim to have at least one session of training or a whole staff meeting focus, per year. </w:t>
      </w:r>
    </w:p>
    <w:p w:rsidR="005D72A2" w:rsidRDefault="005D72A2" w:rsidP="005D72A2">
      <w:pPr>
        <w:shd w:val="clear" w:color="auto" w:fill="CCFFCC"/>
        <w:rPr>
          <w:rFonts w:cs="Arial"/>
          <w:b/>
          <w:sz w:val="22"/>
          <w:szCs w:val="22"/>
        </w:rPr>
      </w:pPr>
      <w:r w:rsidRPr="009A7E91">
        <w:rPr>
          <w:rFonts w:cs="Arial"/>
          <w:b/>
          <w:sz w:val="22"/>
          <w:szCs w:val="22"/>
        </w:rPr>
        <w:t>Allegations</w:t>
      </w:r>
      <w:r>
        <w:rPr>
          <w:rFonts w:cs="Arial"/>
          <w:b/>
          <w:sz w:val="22"/>
          <w:szCs w:val="22"/>
        </w:rPr>
        <w:t>:</w:t>
      </w:r>
    </w:p>
    <w:p w:rsidR="005D72A2" w:rsidRPr="009A7E91" w:rsidRDefault="005D72A2" w:rsidP="005D72A2">
      <w:pPr>
        <w:rPr>
          <w:rFonts w:cs="Arial"/>
          <w:sz w:val="22"/>
          <w:szCs w:val="22"/>
        </w:rPr>
      </w:pPr>
      <w:r>
        <w:rPr>
          <w:rFonts w:cs="Arial"/>
          <w:sz w:val="22"/>
          <w:szCs w:val="22"/>
        </w:rPr>
        <w:t>Pastoral support will be offered to any individual against whom an allegation is made and the matter kept strictly confidential.  If the allegation is against the Headteacher, the Chair of Governors will be responsible for referring the matter.  In the event of an allegation proving unfounded or malicious the matter will be referred to the Governors Discipline Committee for action.  Staff are advised to familiarise themselves with the Government Guidance on Safer Working Practice in order to minimise the risk of allegations being made.</w:t>
      </w:r>
    </w:p>
    <w:p w:rsidR="005D72A2" w:rsidRDefault="005D72A2" w:rsidP="005D72A2">
      <w:pPr>
        <w:rPr>
          <w:rFonts w:cs="Arial"/>
          <w:sz w:val="22"/>
          <w:szCs w:val="22"/>
        </w:rPr>
      </w:pPr>
    </w:p>
    <w:p w:rsidR="005D72A2" w:rsidRDefault="005D72A2" w:rsidP="005D72A2">
      <w:pPr>
        <w:shd w:val="clear" w:color="auto" w:fill="CCFFCC"/>
        <w:rPr>
          <w:b/>
          <w:color w:val="000000"/>
          <w:w w:val="105"/>
        </w:rPr>
      </w:pPr>
      <w:r>
        <w:rPr>
          <w:b/>
          <w:color w:val="000000"/>
          <w:w w:val="105"/>
        </w:rPr>
        <w:t>Equality Impact Assessment</w:t>
      </w:r>
    </w:p>
    <w:p w:rsidR="005D72A2" w:rsidRPr="005D72A2" w:rsidRDefault="005D72A2" w:rsidP="005D72A2">
      <w:pPr>
        <w:rPr>
          <w:rStyle w:val="Emphasis"/>
          <w:i w:val="0"/>
          <w:sz w:val="22"/>
          <w:szCs w:val="22"/>
        </w:rPr>
      </w:pPr>
      <w:r w:rsidRPr="005D72A2">
        <w:rPr>
          <w:rStyle w:val="Emphasis"/>
          <w:i w:val="0"/>
          <w:sz w:val="22"/>
          <w:szCs w:val="22"/>
        </w:rPr>
        <w:t>Under the Equality Act 2010 we have a duty not to discriminate against people on the basis of their age, disability, gender, gender identity, pregnancy or maternity, race, religion or belief and sexual orientation.</w:t>
      </w:r>
    </w:p>
    <w:p w:rsidR="005D72A2" w:rsidRPr="005D72A2" w:rsidRDefault="005D72A2" w:rsidP="005D72A2">
      <w:pPr>
        <w:rPr>
          <w:rStyle w:val="Emphasis"/>
          <w:i w:val="0"/>
          <w:sz w:val="22"/>
          <w:szCs w:val="22"/>
        </w:rPr>
      </w:pPr>
    </w:p>
    <w:p w:rsidR="005D72A2" w:rsidRDefault="005D72A2" w:rsidP="005D72A2">
      <w:pPr>
        <w:rPr>
          <w:rStyle w:val="Emphasis"/>
          <w:i w:val="0"/>
          <w:sz w:val="22"/>
          <w:szCs w:val="22"/>
        </w:rPr>
      </w:pPr>
      <w:r w:rsidRPr="005D72A2">
        <w:rPr>
          <w:rStyle w:val="Emphasis"/>
          <w:i w:val="0"/>
          <w:sz w:val="22"/>
          <w:szCs w:val="22"/>
        </w:rPr>
        <w:t>This policy has been equality impact assessed and we believe that it is in line with the Equality Act 2010 as it is fair, it does not prioritise or disadvantage any pupil and it helps to promote equality at this school.</w:t>
      </w:r>
    </w:p>
    <w:p w:rsidR="005D72A2" w:rsidRPr="005D72A2" w:rsidRDefault="005D72A2" w:rsidP="005D72A2">
      <w:pPr>
        <w:rPr>
          <w:iCs/>
          <w:sz w:val="22"/>
          <w:szCs w:val="22"/>
        </w:rPr>
      </w:pPr>
    </w:p>
    <w:p w:rsidR="001E5BEC" w:rsidRPr="00CB6B53" w:rsidRDefault="001E5BEC" w:rsidP="009A6DB5">
      <w:pPr>
        <w:shd w:val="clear" w:color="auto" w:fill="CCFFCC"/>
        <w:rPr>
          <w:rFonts w:cs="Arial"/>
          <w:b/>
          <w:sz w:val="22"/>
          <w:szCs w:val="22"/>
        </w:rPr>
      </w:pPr>
      <w:r w:rsidRPr="00CB6B53">
        <w:rPr>
          <w:rFonts w:cs="Arial"/>
          <w:b/>
          <w:sz w:val="22"/>
          <w:szCs w:val="22"/>
        </w:rPr>
        <w:t>Success Criteria:</w:t>
      </w:r>
    </w:p>
    <w:p w:rsidR="001E5BEC" w:rsidRDefault="001E5BEC" w:rsidP="009A6DB5">
      <w:pPr>
        <w:jc w:val="both"/>
        <w:rPr>
          <w:rFonts w:cs="Arial"/>
          <w:sz w:val="22"/>
          <w:szCs w:val="22"/>
        </w:rPr>
      </w:pPr>
      <w:r>
        <w:rPr>
          <w:rFonts w:cs="Arial"/>
          <w:sz w:val="22"/>
          <w:szCs w:val="22"/>
        </w:rPr>
        <w:t>We will know  that our policy is effective and embedded in our practice when:</w:t>
      </w:r>
    </w:p>
    <w:p w:rsidR="001E5BEC" w:rsidRDefault="001E5BEC" w:rsidP="005379E2">
      <w:pPr>
        <w:pStyle w:val="ListParagraph"/>
        <w:numPr>
          <w:ilvl w:val="0"/>
          <w:numId w:val="17"/>
        </w:numPr>
        <w:jc w:val="both"/>
        <w:rPr>
          <w:rFonts w:cs="Arial"/>
          <w:sz w:val="22"/>
          <w:szCs w:val="22"/>
        </w:rPr>
      </w:pPr>
      <w:r>
        <w:rPr>
          <w:rFonts w:cs="Arial"/>
          <w:sz w:val="22"/>
          <w:szCs w:val="22"/>
        </w:rPr>
        <w:t>All children, staff and visitors feel safe and welcomed in our school;</w:t>
      </w:r>
    </w:p>
    <w:p w:rsidR="001E5BEC" w:rsidRDefault="001E5BEC" w:rsidP="005379E2">
      <w:pPr>
        <w:pStyle w:val="ListParagraph"/>
        <w:numPr>
          <w:ilvl w:val="0"/>
          <w:numId w:val="17"/>
        </w:numPr>
        <w:jc w:val="both"/>
        <w:rPr>
          <w:rFonts w:cs="Arial"/>
          <w:sz w:val="22"/>
          <w:szCs w:val="22"/>
        </w:rPr>
      </w:pPr>
      <w:r>
        <w:rPr>
          <w:rFonts w:cs="Arial"/>
          <w:sz w:val="22"/>
          <w:szCs w:val="22"/>
        </w:rPr>
        <w:t>All children, staff, parents/carers and all associated adults know and understand our Golden Rules and adhere to them;</w:t>
      </w:r>
    </w:p>
    <w:p w:rsidR="001E5BEC" w:rsidRDefault="001E5BEC" w:rsidP="005379E2">
      <w:pPr>
        <w:pStyle w:val="ListParagraph"/>
        <w:numPr>
          <w:ilvl w:val="0"/>
          <w:numId w:val="17"/>
        </w:numPr>
        <w:jc w:val="both"/>
        <w:rPr>
          <w:rFonts w:cs="Arial"/>
          <w:sz w:val="22"/>
          <w:szCs w:val="22"/>
        </w:rPr>
      </w:pPr>
      <w:r>
        <w:rPr>
          <w:rFonts w:cs="Arial"/>
          <w:sz w:val="22"/>
          <w:szCs w:val="22"/>
        </w:rPr>
        <w:t>Expectations and standards of behaviour are consistently high;</w:t>
      </w:r>
    </w:p>
    <w:p w:rsidR="001E5BEC" w:rsidRDefault="001E5BEC" w:rsidP="005379E2">
      <w:pPr>
        <w:pStyle w:val="ListParagraph"/>
        <w:numPr>
          <w:ilvl w:val="0"/>
          <w:numId w:val="17"/>
        </w:numPr>
        <w:jc w:val="both"/>
        <w:rPr>
          <w:rFonts w:cs="Arial"/>
          <w:sz w:val="22"/>
          <w:szCs w:val="22"/>
        </w:rPr>
      </w:pPr>
      <w:r>
        <w:rPr>
          <w:rFonts w:cs="Arial"/>
          <w:sz w:val="22"/>
          <w:szCs w:val="22"/>
        </w:rPr>
        <w:t>Teaching staff feel confident and well supported by the SLT in managing children’s learning and social development;</w:t>
      </w:r>
    </w:p>
    <w:p w:rsidR="001E5BEC" w:rsidRDefault="001E5BEC" w:rsidP="005379E2">
      <w:pPr>
        <w:pStyle w:val="ListParagraph"/>
        <w:numPr>
          <w:ilvl w:val="0"/>
          <w:numId w:val="17"/>
        </w:numPr>
        <w:jc w:val="both"/>
        <w:rPr>
          <w:rFonts w:cs="Arial"/>
          <w:sz w:val="22"/>
          <w:szCs w:val="22"/>
        </w:rPr>
      </w:pPr>
      <w:r>
        <w:rPr>
          <w:rFonts w:cs="Arial"/>
          <w:sz w:val="22"/>
          <w:szCs w:val="22"/>
        </w:rPr>
        <w:lastRenderedPageBreak/>
        <w:t>Parents feel that the school deals effectively with unacceptable behaviour;</w:t>
      </w:r>
    </w:p>
    <w:p w:rsidR="001E5BEC" w:rsidRDefault="001E5BEC" w:rsidP="005379E2">
      <w:pPr>
        <w:pStyle w:val="ListParagraph"/>
        <w:numPr>
          <w:ilvl w:val="0"/>
          <w:numId w:val="17"/>
        </w:numPr>
        <w:jc w:val="both"/>
        <w:rPr>
          <w:rFonts w:cs="Arial"/>
          <w:sz w:val="22"/>
          <w:szCs w:val="22"/>
        </w:rPr>
      </w:pPr>
      <w:r>
        <w:rPr>
          <w:rFonts w:cs="Arial"/>
          <w:sz w:val="22"/>
          <w:szCs w:val="22"/>
        </w:rPr>
        <w:t>Governors are confident that behaviour is well managed in the school and that the ethos is one which promotes a positive approach and an awareness of rights and responsibilities.</w:t>
      </w:r>
    </w:p>
    <w:p w:rsidR="001E5BEC" w:rsidRDefault="001E5BEC" w:rsidP="001E5BEC">
      <w:pPr>
        <w:rPr>
          <w:rFonts w:cs="Arial"/>
          <w:sz w:val="22"/>
          <w:szCs w:val="22"/>
        </w:rPr>
      </w:pPr>
    </w:p>
    <w:p w:rsidR="005D72A2" w:rsidRDefault="005D72A2" w:rsidP="001E5BEC">
      <w:pPr>
        <w:rPr>
          <w:rFonts w:cs="Arial"/>
          <w:sz w:val="22"/>
          <w:szCs w:val="22"/>
        </w:rPr>
      </w:pPr>
    </w:p>
    <w:p w:rsidR="001E5BEC" w:rsidRDefault="001E5BEC" w:rsidP="009A6DB5">
      <w:pPr>
        <w:shd w:val="clear" w:color="auto" w:fill="CCFFCC"/>
        <w:rPr>
          <w:rFonts w:cs="Arial"/>
          <w:b/>
          <w:sz w:val="22"/>
          <w:szCs w:val="22"/>
        </w:rPr>
      </w:pPr>
      <w:r w:rsidRPr="003942F8">
        <w:rPr>
          <w:rFonts w:cs="Arial"/>
          <w:b/>
          <w:sz w:val="22"/>
          <w:szCs w:val="22"/>
        </w:rPr>
        <w:t>Monitoring and Review:</w:t>
      </w:r>
    </w:p>
    <w:p w:rsidR="001E5BEC" w:rsidRPr="00B85250" w:rsidRDefault="001E5BEC" w:rsidP="009A6DB5">
      <w:pPr>
        <w:pStyle w:val="BodyText"/>
        <w:jc w:val="both"/>
        <w:rPr>
          <w:rFonts w:cs="Arial"/>
          <w:sz w:val="22"/>
          <w:szCs w:val="22"/>
        </w:rPr>
      </w:pPr>
      <w:r>
        <w:rPr>
          <w:rFonts w:cs="Arial"/>
          <w:sz w:val="22"/>
          <w:szCs w:val="22"/>
        </w:rPr>
        <w:t>B</w:t>
      </w:r>
      <w:r w:rsidR="0004292A">
        <w:rPr>
          <w:rFonts w:cs="Arial"/>
          <w:sz w:val="22"/>
          <w:szCs w:val="22"/>
        </w:rPr>
        <w:t>ehaviour is logged into the CPOMs</w:t>
      </w:r>
      <w:r>
        <w:rPr>
          <w:rFonts w:cs="Arial"/>
          <w:sz w:val="22"/>
          <w:szCs w:val="22"/>
        </w:rPr>
        <w:t xml:space="preserve"> database and is</w:t>
      </w:r>
      <w:r w:rsidRPr="00B85250">
        <w:rPr>
          <w:rFonts w:cs="Arial"/>
          <w:sz w:val="22"/>
          <w:szCs w:val="22"/>
        </w:rPr>
        <w:t xml:space="preserve"> monitored in the fir</w:t>
      </w:r>
      <w:r w:rsidR="0004292A">
        <w:rPr>
          <w:rFonts w:cs="Arial"/>
          <w:sz w:val="22"/>
          <w:szCs w:val="22"/>
        </w:rPr>
        <w:t xml:space="preserve">st instance by the Phase Leaders </w:t>
      </w:r>
      <w:r w:rsidR="002B644B">
        <w:rPr>
          <w:rFonts w:cs="Arial"/>
          <w:sz w:val="22"/>
          <w:szCs w:val="22"/>
        </w:rPr>
        <w:t xml:space="preserve"> </w:t>
      </w:r>
      <w:r w:rsidRPr="00B85250">
        <w:rPr>
          <w:rFonts w:cs="Arial"/>
          <w:sz w:val="22"/>
          <w:szCs w:val="22"/>
        </w:rPr>
        <w:t>who</w:t>
      </w:r>
      <w:r w:rsidR="0004292A">
        <w:rPr>
          <w:rFonts w:cs="Arial"/>
          <w:sz w:val="22"/>
          <w:szCs w:val="22"/>
        </w:rPr>
        <w:t xml:space="preserve"> will then pass</w:t>
      </w:r>
      <w:r w:rsidRPr="00B85250">
        <w:rPr>
          <w:rFonts w:cs="Arial"/>
          <w:sz w:val="22"/>
          <w:szCs w:val="22"/>
        </w:rPr>
        <w:t xml:space="preserve"> information onto t</w:t>
      </w:r>
      <w:r w:rsidR="0004292A">
        <w:rPr>
          <w:rFonts w:cs="Arial"/>
          <w:sz w:val="22"/>
          <w:szCs w:val="22"/>
        </w:rPr>
        <w:t>he Deputy Head</w:t>
      </w:r>
      <w:r w:rsidR="002B644B">
        <w:rPr>
          <w:rFonts w:cs="Arial"/>
          <w:sz w:val="22"/>
          <w:szCs w:val="22"/>
        </w:rPr>
        <w:t>.</w:t>
      </w:r>
      <w:r w:rsidRPr="00B85250">
        <w:rPr>
          <w:rFonts w:cs="Arial"/>
          <w:sz w:val="22"/>
          <w:szCs w:val="22"/>
        </w:rPr>
        <w:t xml:space="preserve">  Behaviour is on all agendas of management, staff and phase meetings. The success of the consistent application of the policy will be monitored regularly.</w:t>
      </w:r>
    </w:p>
    <w:p w:rsidR="001E5BEC" w:rsidRPr="003942F8" w:rsidRDefault="001E5BEC" w:rsidP="009A6DB5">
      <w:pPr>
        <w:jc w:val="both"/>
        <w:rPr>
          <w:rFonts w:cs="Arial"/>
          <w:b/>
          <w:sz w:val="22"/>
          <w:szCs w:val="22"/>
        </w:rPr>
      </w:pPr>
    </w:p>
    <w:p w:rsidR="001E5BEC" w:rsidRDefault="001E5BEC" w:rsidP="009A6DB5">
      <w:pPr>
        <w:jc w:val="both"/>
        <w:rPr>
          <w:rFonts w:cs="Arial"/>
          <w:sz w:val="22"/>
          <w:szCs w:val="22"/>
        </w:rPr>
      </w:pPr>
      <w:r>
        <w:rPr>
          <w:rFonts w:cs="Arial"/>
          <w:sz w:val="22"/>
          <w:szCs w:val="22"/>
        </w:rPr>
        <w:t xml:space="preserve">The success of the school’s Behaviour Management Policy and provision is evaluated through school </w:t>
      </w:r>
      <w:r w:rsidR="002B644B">
        <w:rPr>
          <w:rFonts w:cs="Arial"/>
          <w:sz w:val="22"/>
          <w:szCs w:val="22"/>
        </w:rPr>
        <w:t>self-evaluation</w:t>
      </w:r>
      <w:r>
        <w:rPr>
          <w:rFonts w:cs="Arial"/>
          <w:sz w:val="22"/>
          <w:szCs w:val="22"/>
        </w:rPr>
        <w:t xml:space="preserve"> and reporting activities such as:</w:t>
      </w:r>
    </w:p>
    <w:p w:rsidR="001E5BEC" w:rsidRDefault="001E5BEC" w:rsidP="005379E2">
      <w:pPr>
        <w:pStyle w:val="ListParagraph"/>
        <w:numPr>
          <w:ilvl w:val="0"/>
          <w:numId w:val="18"/>
        </w:numPr>
        <w:jc w:val="both"/>
        <w:rPr>
          <w:rFonts w:cs="Arial"/>
          <w:sz w:val="22"/>
          <w:szCs w:val="22"/>
        </w:rPr>
      </w:pPr>
      <w:r>
        <w:rPr>
          <w:rFonts w:cs="Arial"/>
          <w:sz w:val="22"/>
          <w:szCs w:val="22"/>
        </w:rPr>
        <w:t>Monitoring of classroom practice by the SLT through lesson observation, walking around and Behaviour Logs;</w:t>
      </w:r>
    </w:p>
    <w:p w:rsidR="001E5BEC" w:rsidRDefault="001E5BEC" w:rsidP="005379E2">
      <w:pPr>
        <w:pStyle w:val="ListParagraph"/>
        <w:numPr>
          <w:ilvl w:val="0"/>
          <w:numId w:val="18"/>
        </w:numPr>
        <w:jc w:val="both"/>
        <w:rPr>
          <w:rFonts w:cs="Arial"/>
          <w:sz w:val="22"/>
          <w:szCs w:val="22"/>
        </w:rPr>
      </w:pPr>
      <w:r>
        <w:rPr>
          <w:rFonts w:cs="Arial"/>
          <w:sz w:val="22"/>
          <w:szCs w:val="22"/>
        </w:rPr>
        <w:t>Analysis of tracking data for individual pupils and cohorts;</w:t>
      </w:r>
    </w:p>
    <w:p w:rsidR="001E5BEC" w:rsidRPr="00230C75" w:rsidRDefault="001E5BEC" w:rsidP="005379E2">
      <w:pPr>
        <w:pStyle w:val="ListParagraph"/>
        <w:numPr>
          <w:ilvl w:val="0"/>
          <w:numId w:val="18"/>
        </w:numPr>
        <w:jc w:val="both"/>
        <w:rPr>
          <w:rFonts w:cs="Arial"/>
          <w:sz w:val="22"/>
          <w:szCs w:val="22"/>
        </w:rPr>
      </w:pPr>
      <w:r w:rsidRPr="00230C75">
        <w:rPr>
          <w:rFonts w:cs="Arial"/>
          <w:sz w:val="22"/>
          <w:szCs w:val="22"/>
        </w:rPr>
        <w:t>Termly Inclusion review of vulnerable groups e.g. SEN, vulnerable groups, LAC by the Inclusion Leader.</w:t>
      </w:r>
    </w:p>
    <w:p w:rsidR="001E5BEC" w:rsidRDefault="001E5BEC" w:rsidP="005379E2">
      <w:pPr>
        <w:pStyle w:val="ListParagraph"/>
        <w:numPr>
          <w:ilvl w:val="0"/>
          <w:numId w:val="18"/>
        </w:numPr>
        <w:jc w:val="both"/>
        <w:rPr>
          <w:rFonts w:cs="Arial"/>
          <w:sz w:val="22"/>
          <w:szCs w:val="22"/>
        </w:rPr>
      </w:pPr>
      <w:r>
        <w:rPr>
          <w:rFonts w:cs="Arial"/>
          <w:sz w:val="22"/>
          <w:szCs w:val="22"/>
        </w:rPr>
        <w:t>Analysis of exclusion data</w:t>
      </w:r>
    </w:p>
    <w:p w:rsidR="001E5BEC" w:rsidRPr="00B13025" w:rsidRDefault="001E5BEC" w:rsidP="005379E2">
      <w:pPr>
        <w:pStyle w:val="ListParagraph"/>
        <w:numPr>
          <w:ilvl w:val="0"/>
          <w:numId w:val="18"/>
        </w:numPr>
        <w:jc w:val="both"/>
        <w:rPr>
          <w:rFonts w:cs="Arial"/>
          <w:sz w:val="22"/>
          <w:szCs w:val="22"/>
        </w:rPr>
      </w:pPr>
      <w:r>
        <w:rPr>
          <w:rFonts w:cs="Arial"/>
          <w:sz w:val="22"/>
          <w:szCs w:val="22"/>
        </w:rPr>
        <w:t xml:space="preserve">Termly monitoring by the </w:t>
      </w:r>
      <w:r w:rsidRPr="00B13025">
        <w:rPr>
          <w:rFonts w:cs="Arial"/>
          <w:sz w:val="22"/>
          <w:szCs w:val="22"/>
        </w:rPr>
        <w:t>Curriculum and Standards Committee</w:t>
      </w:r>
    </w:p>
    <w:p w:rsidR="001E5BEC" w:rsidRDefault="001E5BEC" w:rsidP="005379E2">
      <w:pPr>
        <w:pStyle w:val="ListParagraph"/>
        <w:numPr>
          <w:ilvl w:val="0"/>
          <w:numId w:val="18"/>
        </w:numPr>
        <w:rPr>
          <w:rFonts w:cs="Arial"/>
          <w:sz w:val="22"/>
          <w:szCs w:val="22"/>
        </w:rPr>
      </w:pPr>
      <w:r>
        <w:rPr>
          <w:rFonts w:cs="Arial"/>
          <w:sz w:val="22"/>
          <w:szCs w:val="22"/>
        </w:rPr>
        <w:t>The SIP, which is used for planning and monitoring provision within the school;</w:t>
      </w:r>
    </w:p>
    <w:p w:rsidR="001E5BEC" w:rsidRPr="0003774C" w:rsidRDefault="001E5BEC" w:rsidP="005379E2">
      <w:pPr>
        <w:pStyle w:val="ListParagraph"/>
        <w:numPr>
          <w:ilvl w:val="0"/>
          <w:numId w:val="18"/>
        </w:numPr>
        <w:rPr>
          <w:rFonts w:cs="Arial"/>
          <w:sz w:val="22"/>
          <w:szCs w:val="22"/>
        </w:rPr>
      </w:pPr>
      <w:r>
        <w:rPr>
          <w:rFonts w:cs="Arial"/>
          <w:sz w:val="22"/>
          <w:szCs w:val="22"/>
        </w:rPr>
        <w:t>Feedback from children, parents and staff, both formal and informal.</w:t>
      </w:r>
    </w:p>
    <w:p w:rsidR="001E5BEC" w:rsidRPr="009A6DB5" w:rsidRDefault="001177DC" w:rsidP="001E5BEC">
      <w:pPr>
        <w:rPr>
          <w:rFonts w:cs="Arial"/>
          <w:b/>
          <w:sz w:val="22"/>
          <w:szCs w:val="22"/>
        </w:rPr>
      </w:pPr>
      <w:r>
        <w:rPr>
          <w:rFonts w:cs="Arial"/>
          <w:b/>
          <w:sz w:val="22"/>
          <w:szCs w:val="22"/>
        </w:rPr>
        <w:t xml:space="preserve">This policy </w:t>
      </w:r>
      <w:proofErr w:type="gramStart"/>
      <w:r>
        <w:rPr>
          <w:rFonts w:cs="Arial"/>
          <w:b/>
          <w:sz w:val="22"/>
          <w:szCs w:val="22"/>
        </w:rPr>
        <w:t>will be reviewed</w:t>
      </w:r>
      <w:proofErr w:type="gramEnd"/>
      <w:r>
        <w:rPr>
          <w:rFonts w:cs="Arial"/>
          <w:b/>
          <w:sz w:val="22"/>
          <w:szCs w:val="22"/>
        </w:rPr>
        <w:t xml:space="preserve"> </w:t>
      </w:r>
      <w:r w:rsidR="009A6DB5" w:rsidRPr="009A6DB5">
        <w:rPr>
          <w:rFonts w:cs="Arial"/>
          <w:b/>
          <w:sz w:val="22"/>
          <w:szCs w:val="22"/>
        </w:rPr>
        <w:t>annually.</w:t>
      </w: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A6DB5" w:rsidRDefault="009A6DB5" w:rsidP="001E5BEC">
      <w:pPr>
        <w:rPr>
          <w:rFonts w:cs="Arial"/>
          <w:b/>
          <w:sz w:val="30"/>
        </w:rPr>
      </w:pPr>
    </w:p>
    <w:p w:rsidR="00915220" w:rsidRDefault="00915220" w:rsidP="001E5BEC">
      <w:pPr>
        <w:rPr>
          <w:rFonts w:cs="Arial"/>
          <w:b/>
          <w:sz w:val="30"/>
        </w:rPr>
      </w:pPr>
    </w:p>
    <w:p w:rsidR="00915220" w:rsidRDefault="00915220" w:rsidP="001E5BEC">
      <w:pPr>
        <w:rPr>
          <w:rFonts w:cs="Arial"/>
          <w:b/>
          <w:sz w:val="30"/>
        </w:rPr>
      </w:pPr>
    </w:p>
    <w:p w:rsidR="00915220" w:rsidRDefault="00915220" w:rsidP="001E5BEC">
      <w:pPr>
        <w:rPr>
          <w:rFonts w:cs="Arial"/>
          <w:b/>
          <w:sz w:val="30"/>
        </w:rPr>
      </w:pPr>
    </w:p>
    <w:p w:rsidR="00915220" w:rsidRDefault="00915220" w:rsidP="001E5BEC">
      <w:pPr>
        <w:rPr>
          <w:rFonts w:cs="Arial"/>
          <w:b/>
          <w:sz w:val="30"/>
        </w:rPr>
      </w:pPr>
    </w:p>
    <w:p w:rsidR="001E5BEC" w:rsidRDefault="001E5BEC" w:rsidP="001E5BEC">
      <w:pPr>
        <w:jc w:val="center"/>
        <w:rPr>
          <w:rFonts w:cs="Arial"/>
          <w:b/>
          <w:sz w:val="22"/>
          <w:szCs w:val="22"/>
        </w:rPr>
      </w:pPr>
      <w:r w:rsidRPr="00810D7A">
        <w:rPr>
          <w:rFonts w:cs="Arial"/>
          <w:b/>
          <w:sz w:val="22"/>
          <w:szCs w:val="22"/>
        </w:rPr>
        <w:t>Appendix</w:t>
      </w:r>
      <w:r>
        <w:rPr>
          <w:rFonts w:cs="Arial"/>
          <w:b/>
          <w:sz w:val="22"/>
          <w:szCs w:val="22"/>
        </w:rPr>
        <w:t xml:space="preserve"> 1</w:t>
      </w:r>
    </w:p>
    <w:p w:rsidR="001E5BEC" w:rsidRPr="00847520" w:rsidRDefault="001E5BEC" w:rsidP="001E5BEC">
      <w:pPr>
        <w:pStyle w:val="ListParagraph"/>
        <w:ind w:left="2880" w:firstLine="720"/>
        <w:rPr>
          <w:rFonts w:cs="Arial"/>
          <w:b/>
          <w:sz w:val="22"/>
          <w:szCs w:val="22"/>
          <w:u w:val="single"/>
        </w:rPr>
      </w:pPr>
      <w:r w:rsidRPr="00847520">
        <w:rPr>
          <w:rFonts w:cs="Arial"/>
          <w:b/>
          <w:sz w:val="22"/>
          <w:szCs w:val="22"/>
          <w:u w:val="single"/>
        </w:rPr>
        <w:t>Behaviour Checklist for Teachers</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sidRPr="00847520">
        <w:rPr>
          <w:rFonts w:cs="Arial"/>
          <w:sz w:val="22"/>
          <w:szCs w:val="22"/>
        </w:rPr>
        <w:t>Carpet places and lining up order.</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Pr>
          <w:rFonts w:cs="Arial"/>
          <w:sz w:val="22"/>
          <w:szCs w:val="22"/>
        </w:rPr>
        <w:t xml:space="preserve">Pupil </w:t>
      </w:r>
      <w:r w:rsidRPr="00847520">
        <w:rPr>
          <w:rFonts w:cs="Arial"/>
          <w:sz w:val="22"/>
          <w:szCs w:val="22"/>
        </w:rPr>
        <w:t>and sensitive information sheets inside cupboard door. Staff aware.</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Pr>
          <w:rFonts w:cs="Arial"/>
          <w:sz w:val="22"/>
          <w:szCs w:val="22"/>
        </w:rPr>
        <w:t xml:space="preserve">Golden rules displayed, in pupils’ words / </w:t>
      </w:r>
      <w:r w:rsidRPr="00847520">
        <w:rPr>
          <w:rFonts w:cs="Arial"/>
          <w:sz w:val="22"/>
          <w:szCs w:val="22"/>
        </w:rPr>
        <w:t xml:space="preserve"> pictures.</w:t>
      </w:r>
    </w:p>
    <w:p w:rsidR="001E5BEC" w:rsidRPr="00847520" w:rsidRDefault="001E5BEC" w:rsidP="001E5BEC">
      <w:pPr>
        <w:pStyle w:val="ListParagraph"/>
        <w:ind w:left="2160"/>
        <w:rPr>
          <w:rFonts w:cs="Arial"/>
          <w:sz w:val="22"/>
          <w:szCs w:val="22"/>
        </w:rPr>
      </w:pPr>
    </w:p>
    <w:p w:rsidR="001E5BEC" w:rsidRDefault="001E5BEC" w:rsidP="005379E2">
      <w:pPr>
        <w:pStyle w:val="ListParagraph"/>
        <w:numPr>
          <w:ilvl w:val="0"/>
          <w:numId w:val="32"/>
        </w:numPr>
        <w:rPr>
          <w:rFonts w:cs="Arial"/>
          <w:sz w:val="22"/>
          <w:szCs w:val="22"/>
        </w:rPr>
      </w:pPr>
      <w:r>
        <w:rPr>
          <w:rFonts w:cs="Arial"/>
          <w:sz w:val="22"/>
          <w:szCs w:val="22"/>
        </w:rPr>
        <w:t>Behaviour charts and traffic lights</w:t>
      </w:r>
      <w:r w:rsidRPr="00847520">
        <w:rPr>
          <w:rFonts w:cs="Arial"/>
          <w:sz w:val="22"/>
          <w:szCs w:val="22"/>
        </w:rPr>
        <w:t xml:space="preserve"> d</w:t>
      </w:r>
      <w:r>
        <w:rPr>
          <w:rFonts w:cs="Arial"/>
          <w:sz w:val="22"/>
          <w:szCs w:val="22"/>
        </w:rPr>
        <w:t xml:space="preserve">isplayed and referred to. </w:t>
      </w:r>
    </w:p>
    <w:p w:rsidR="001E5BEC" w:rsidRPr="00847520" w:rsidRDefault="001E5BEC" w:rsidP="001E5BEC">
      <w:pPr>
        <w:pStyle w:val="ListParagraph"/>
        <w:rPr>
          <w:rFonts w:cs="Arial"/>
          <w:sz w:val="22"/>
          <w:szCs w:val="22"/>
        </w:rPr>
      </w:pPr>
    </w:p>
    <w:p w:rsidR="001E5BEC" w:rsidRPr="00847520" w:rsidRDefault="001E5BEC" w:rsidP="005379E2">
      <w:pPr>
        <w:pStyle w:val="ListParagraph"/>
        <w:numPr>
          <w:ilvl w:val="0"/>
          <w:numId w:val="32"/>
        </w:numPr>
        <w:rPr>
          <w:rFonts w:cs="Arial"/>
          <w:sz w:val="22"/>
          <w:szCs w:val="22"/>
        </w:rPr>
      </w:pPr>
      <w:r>
        <w:rPr>
          <w:rFonts w:cs="Arial"/>
          <w:sz w:val="22"/>
          <w:szCs w:val="22"/>
        </w:rPr>
        <w:t xml:space="preserve">Behaviour Logs used and followed up if </w:t>
      </w:r>
      <w:r w:rsidRPr="00027AC0">
        <w:rPr>
          <w:rFonts w:cs="Arial"/>
          <w:sz w:val="22"/>
          <w:szCs w:val="22"/>
        </w:rPr>
        <w:t xml:space="preserve">three entries in a half </w:t>
      </w:r>
      <w:r>
        <w:rPr>
          <w:rFonts w:cs="Arial"/>
          <w:sz w:val="22"/>
          <w:szCs w:val="22"/>
        </w:rPr>
        <w:t>term.</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sidRPr="00847520">
        <w:rPr>
          <w:rFonts w:cs="Arial"/>
          <w:sz w:val="22"/>
          <w:szCs w:val="22"/>
        </w:rPr>
        <w:t>Parallel praise – praise good behaviour rather than highlighting negative behaviour.</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sidRPr="00847520">
        <w:rPr>
          <w:rFonts w:cs="Arial"/>
          <w:sz w:val="22"/>
          <w:szCs w:val="22"/>
        </w:rPr>
        <w:t>Visual timetable.</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sidRPr="00847520">
        <w:rPr>
          <w:rFonts w:cs="Arial"/>
          <w:sz w:val="22"/>
          <w:szCs w:val="22"/>
        </w:rPr>
        <w:t>Reward system in place which children and staff use consistently.</w:t>
      </w:r>
    </w:p>
    <w:p w:rsidR="001E5BEC" w:rsidRPr="00847520" w:rsidRDefault="001E5BEC" w:rsidP="001E5BEC">
      <w:pPr>
        <w:pStyle w:val="ListParagraph"/>
        <w:ind w:left="2160"/>
        <w:rPr>
          <w:rFonts w:cs="Arial"/>
          <w:sz w:val="22"/>
          <w:szCs w:val="22"/>
        </w:rPr>
      </w:pPr>
    </w:p>
    <w:p w:rsidR="001E5BEC" w:rsidRPr="00847520" w:rsidRDefault="001E5BEC" w:rsidP="005379E2">
      <w:pPr>
        <w:pStyle w:val="ListParagraph"/>
        <w:numPr>
          <w:ilvl w:val="0"/>
          <w:numId w:val="32"/>
        </w:numPr>
        <w:rPr>
          <w:rFonts w:cs="Arial"/>
          <w:sz w:val="22"/>
          <w:szCs w:val="22"/>
        </w:rPr>
      </w:pPr>
      <w:r>
        <w:rPr>
          <w:rFonts w:cs="Arial"/>
          <w:sz w:val="22"/>
          <w:szCs w:val="22"/>
        </w:rPr>
        <w:t>Planning available, resources prepared, T</w:t>
      </w:r>
      <w:r w:rsidRPr="00847520">
        <w:rPr>
          <w:rFonts w:cs="Arial"/>
          <w:sz w:val="22"/>
          <w:szCs w:val="22"/>
        </w:rPr>
        <w:t>As planned for.</w:t>
      </w:r>
    </w:p>
    <w:p w:rsidR="001E5BEC" w:rsidRPr="00847520" w:rsidRDefault="001E5BEC" w:rsidP="001E5BEC">
      <w:pPr>
        <w:pStyle w:val="ListParagraph"/>
        <w:ind w:left="2160"/>
        <w:rPr>
          <w:rFonts w:cs="Arial"/>
          <w:sz w:val="22"/>
          <w:szCs w:val="22"/>
        </w:rPr>
      </w:pPr>
    </w:p>
    <w:p w:rsidR="001E5BEC" w:rsidRPr="00230C75" w:rsidRDefault="001E5BEC" w:rsidP="005379E2">
      <w:pPr>
        <w:pStyle w:val="ListParagraph"/>
        <w:numPr>
          <w:ilvl w:val="0"/>
          <w:numId w:val="32"/>
        </w:numPr>
        <w:rPr>
          <w:rFonts w:cs="Arial"/>
          <w:sz w:val="22"/>
          <w:szCs w:val="22"/>
        </w:rPr>
      </w:pPr>
      <w:r w:rsidRPr="00230C75">
        <w:rPr>
          <w:rFonts w:cs="Arial"/>
          <w:sz w:val="22"/>
          <w:szCs w:val="22"/>
        </w:rPr>
        <w:t>‘Attention Grabber’ used consistently for children’s behaviour.</w:t>
      </w:r>
    </w:p>
    <w:p w:rsidR="001E5BEC" w:rsidRPr="00847520" w:rsidRDefault="001E5BEC" w:rsidP="001E5BEC">
      <w:pPr>
        <w:pStyle w:val="ListParagraph"/>
        <w:ind w:left="2160"/>
        <w:rPr>
          <w:rFonts w:cs="Arial"/>
          <w:sz w:val="22"/>
          <w:szCs w:val="22"/>
        </w:rPr>
      </w:pPr>
    </w:p>
    <w:p w:rsidR="001E5BEC" w:rsidRPr="00BF3103" w:rsidRDefault="001E5BEC" w:rsidP="005379E2">
      <w:pPr>
        <w:pStyle w:val="ListParagraph"/>
        <w:numPr>
          <w:ilvl w:val="0"/>
          <w:numId w:val="32"/>
        </w:numPr>
        <w:rPr>
          <w:rFonts w:cs="Arial"/>
          <w:sz w:val="22"/>
          <w:szCs w:val="22"/>
        </w:rPr>
      </w:pPr>
      <w:r w:rsidRPr="00847520">
        <w:rPr>
          <w:rFonts w:cs="Arial"/>
          <w:sz w:val="22"/>
          <w:szCs w:val="22"/>
        </w:rPr>
        <w:t>Smooth transitions – group by group between tables, carpet, lining up.</w:t>
      </w:r>
    </w:p>
    <w:p w:rsidR="001E5BEC" w:rsidRDefault="001E5BEC" w:rsidP="001E5BEC">
      <w:pPr>
        <w:rPr>
          <w:rFonts w:cs="Arial"/>
          <w:b/>
          <w:sz w:val="22"/>
          <w:szCs w:val="22"/>
        </w:rPr>
      </w:pPr>
    </w:p>
    <w:p w:rsidR="001E5BEC" w:rsidRDefault="001E5BEC" w:rsidP="001E5BEC">
      <w:pPr>
        <w:rPr>
          <w:rFonts w:cs="Arial"/>
          <w:b/>
          <w:sz w:val="22"/>
          <w:szCs w:val="22"/>
        </w:rPr>
      </w:pPr>
    </w:p>
    <w:p w:rsidR="001E5BEC" w:rsidRDefault="001E5BEC" w:rsidP="001E5BEC">
      <w:pPr>
        <w:jc w:val="center"/>
        <w:rPr>
          <w:rFonts w:cs="Arial"/>
          <w:b/>
          <w:sz w:val="22"/>
          <w:szCs w:val="22"/>
        </w:rPr>
      </w:pPr>
    </w:p>
    <w:p w:rsidR="001E5BEC" w:rsidRDefault="001E5BEC" w:rsidP="001E5BEC">
      <w:pPr>
        <w:jc w:val="center"/>
        <w:rPr>
          <w:rFonts w:cs="Arial"/>
          <w:b/>
          <w:sz w:val="22"/>
          <w:szCs w:val="22"/>
        </w:rPr>
      </w:pPr>
    </w:p>
    <w:p w:rsidR="001E5BEC" w:rsidRDefault="001E5BEC" w:rsidP="001E5BEC">
      <w:pPr>
        <w:rPr>
          <w:rFonts w:cs="Arial"/>
          <w:b/>
          <w:sz w:val="22"/>
          <w:szCs w:val="22"/>
        </w:rPr>
      </w:pPr>
    </w:p>
    <w:p w:rsidR="001E5BEC" w:rsidRDefault="001E5BEC" w:rsidP="001E5BEC">
      <w:pPr>
        <w:rPr>
          <w:rFonts w:cs="Arial"/>
          <w:b/>
          <w:sz w:val="22"/>
          <w:szCs w:val="22"/>
        </w:rPr>
      </w:pPr>
    </w:p>
    <w:p w:rsidR="001E5BEC" w:rsidRDefault="001E5BEC"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9A6DB5" w:rsidRDefault="009A6DB5" w:rsidP="001E5BEC">
      <w:pPr>
        <w:jc w:val="center"/>
        <w:rPr>
          <w:rFonts w:cs="Arial"/>
          <w:b/>
          <w:sz w:val="22"/>
          <w:szCs w:val="22"/>
        </w:rPr>
      </w:pPr>
    </w:p>
    <w:p w:rsidR="001E5BEC" w:rsidRDefault="001E5BEC" w:rsidP="001E5BEC">
      <w:pPr>
        <w:rPr>
          <w:rFonts w:cs="Arial"/>
          <w:b/>
          <w:sz w:val="22"/>
          <w:szCs w:val="22"/>
        </w:rPr>
      </w:pPr>
    </w:p>
    <w:p w:rsidR="001E5BEC" w:rsidRDefault="001E5BEC" w:rsidP="001E5BEC">
      <w:pPr>
        <w:rPr>
          <w:rFonts w:cs="Arial"/>
          <w:b/>
          <w:sz w:val="22"/>
          <w:szCs w:val="22"/>
        </w:rPr>
      </w:pPr>
    </w:p>
    <w:p w:rsidR="001E5BEC" w:rsidRDefault="001E5BEC" w:rsidP="001E5BEC">
      <w:pPr>
        <w:rPr>
          <w:rFonts w:cs="Arial"/>
          <w:b/>
          <w:sz w:val="22"/>
          <w:szCs w:val="22"/>
        </w:rPr>
      </w:pPr>
    </w:p>
    <w:p w:rsidR="001E5BEC" w:rsidRPr="00810D7A" w:rsidRDefault="001E5BEC" w:rsidP="001E5BEC">
      <w:pPr>
        <w:jc w:val="center"/>
        <w:rPr>
          <w:rFonts w:cs="Arial"/>
          <w:b/>
          <w:sz w:val="22"/>
          <w:szCs w:val="22"/>
        </w:rPr>
      </w:pPr>
      <w:r>
        <w:rPr>
          <w:rFonts w:cs="Arial"/>
          <w:b/>
          <w:sz w:val="22"/>
          <w:szCs w:val="22"/>
        </w:rPr>
        <w:t>Appendix 2</w:t>
      </w:r>
    </w:p>
    <w:p w:rsidR="001E5BEC" w:rsidRPr="00810D7A" w:rsidRDefault="001E5BEC" w:rsidP="001E5BEC">
      <w:pPr>
        <w:jc w:val="center"/>
        <w:rPr>
          <w:rFonts w:cs="Arial"/>
          <w:b/>
          <w:sz w:val="22"/>
          <w:szCs w:val="22"/>
        </w:rPr>
      </w:pPr>
      <w:r w:rsidRPr="00810D7A">
        <w:rPr>
          <w:rFonts w:cs="Arial"/>
          <w:b/>
          <w:sz w:val="22"/>
          <w:szCs w:val="22"/>
        </w:rPr>
        <w:t>Christopher Pickering Behaviour Descriptors Grid</w:t>
      </w:r>
    </w:p>
    <w:p w:rsidR="001E5BEC" w:rsidRDefault="001E5BEC" w:rsidP="001E5BEC">
      <w:pPr>
        <w:rPr>
          <w:rFonts w:cs="Arial"/>
          <w:sz w:val="20"/>
        </w:rPr>
      </w:pPr>
      <w:r w:rsidRPr="00F14F7E">
        <w:rPr>
          <w:rFonts w:cs="Arial"/>
          <w:sz w:val="20"/>
        </w:rPr>
        <w:t>This grid is aimed at helping all member</w:t>
      </w:r>
      <w:r>
        <w:rPr>
          <w:rFonts w:cs="Arial"/>
          <w:sz w:val="20"/>
        </w:rPr>
        <w:t>s of our school understand the behaviours expected of pupils.  Our</w:t>
      </w:r>
    </w:p>
    <w:p w:rsidR="00430EDA" w:rsidRDefault="001E5BEC" w:rsidP="001E5BEC">
      <w:pPr>
        <w:rPr>
          <w:rFonts w:cs="Arial"/>
          <w:sz w:val="20"/>
        </w:rPr>
      </w:pPr>
      <w:r w:rsidRPr="00F14F7E">
        <w:rPr>
          <w:rFonts w:cs="Arial"/>
          <w:sz w:val="20"/>
        </w:rPr>
        <w:t>expectations are discussed with pupils regularly through assemb</w:t>
      </w:r>
      <w:r>
        <w:rPr>
          <w:rFonts w:cs="Arial"/>
          <w:sz w:val="20"/>
        </w:rPr>
        <w:t xml:space="preserve">lies, circle time, </w:t>
      </w:r>
      <w:r w:rsidRPr="00F14F7E">
        <w:rPr>
          <w:rFonts w:cs="Arial"/>
          <w:sz w:val="20"/>
        </w:rPr>
        <w:t xml:space="preserve">and displays around </w:t>
      </w:r>
      <w:r w:rsidR="00430EDA">
        <w:rPr>
          <w:rFonts w:cs="Arial"/>
          <w:sz w:val="20"/>
        </w:rPr>
        <w:t>the school.</w:t>
      </w:r>
    </w:p>
    <w:p w:rsidR="001E5BEC" w:rsidRPr="00F14F7E" w:rsidRDefault="001E5BEC" w:rsidP="001E5BEC">
      <w:pPr>
        <w:rPr>
          <w:rFonts w:cs="Arial"/>
          <w:sz w:val="20"/>
        </w:rPr>
      </w:pPr>
      <w:r w:rsidRPr="00F14F7E">
        <w:rPr>
          <w:rFonts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95"/>
        <w:gridCol w:w="5233"/>
      </w:tblGrid>
      <w:tr w:rsidR="001E5BEC" w:rsidTr="00B10C32">
        <w:tc>
          <w:tcPr>
            <w:tcW w:w="5377" w:type="dxa"/>
          </w:tcPr>
          <w:p w:rsidR="001E5BEC" w:rsidRDefault="001E5BEC" w:rsidP="00B10C32">
            <w:pPr>
              <w:jc w:val="center"/>
              <w:rPr>
                <w:rFonts w:cs="Arial"/>
                <w:b/>
                <w:sz w:val="18"/>
                <w:szCs w:val="18"/>
              </w:rPr>
            </w:pPr>
            <w:r w:rsidRPr="00F658F7">
              <w:rPr>
                <w:rFonts w:cs="Arial"/>
                <w:b/>
                <w:sz w:val="18"/>
                <w:szCs w:val="18"/>
              </w:rPr>
              <w:t>The good behaviour we expect at Christopher Pickering Primary School</w:t>
            </w:r>
          </w:p>
          <w:p w:rsidR="00430EDA" w:rsidRPr="00F658F7" w:rsidRDefault="00430EDA" w:rsidP="00B10C32">
            <w:pPr>
              <w:jc w:val="center"/>
              <w:rPr>
                <w:rFonts w:cs="Arial"/>
                <w:b/>
                <w:sz w:val="18"/>
                <w:szCs w:val="18"/>
              </w:rPr>
            </w:pPr>
          </w:p>
        </w:tc>
        <w:tc>
          <w:tcPr>
            <w:tcW w:w="5377" w:type="dxa"/>
          </w:tcPr>
          <w:p w:rsidR="001E5BEC" w:rsidRPr="00F658F7" w:rsidRDefault="001E5BEC" w:rsidP="00B10C32">
            <w:pPr>
              <w:jc w:val="center"/>
              <w:rPr>
                <w:rFonts w:cs="Arial"/>
                <w:b/>
                <w:sz w:val="18"/>
                <w:szCs w:val="18"/>
              </w:rPr>
            </w:pPr>
            <w:r w:rsidRPr="00F658F7">
              <w:rPr>
                <w:rFonts w:cs="Arial"/>
                <w:b/>
                <w:sz w:val="18"/>
                <w:szCs w:val="18"/>
              </w:rPr>
              <w:t>Rewards/Recognition</w:t>
            </w:r>
          </w:p>
          <w:p w:rsidR="001E5BEC" w:rsidRPr="00F658F7" w:rsidRDefault="001E5BEC" w:rsidP="00B10C32">
            <w:pPr>
              <w:jc w:val="center"/>
              <w:rPr>
                <w:rFonts w:cs="Arial"/>
                <w:b/>
                <w:sz w:val="18"/>
                <w:szCs w:val="18"/>
              </w:rPr>
            </w:pPr>
          </w:p>
        </w:tc>
      </w:tr>
      <w:tr w:rsidR="001E5BEC" w:rsidTr="00B10C32">
        <w:trPr>
          <w:trHeight w:val="3248"/>
        </w:trPr>
        <w:tc>
          <w:tcPr>
            <w:tcW w:w="5377" w:type="dxa"/>
          </w:tcPr>
          <w:p w:rsidR="00430EDA" w:rsidRDefault="00430EDA" w:rsidP="00B10C32">
            <w:pPr>
              <w:jc w:val="both"/>
              <w:rPr>
                <w:rFonts w:cs="Arial"/>
                <w:b/>
                <w:sz w:val="18"/>
                <w:szCs w:val="18"/>
              </w:rPr>
            </w:pPr>
          </w:p>
          <w:p w:rsidR="001E5BEC" w:rsidRPr="00F658F7" w:rsidRDefault="001E5BEC" w:rsidP="00B10C32">
            <w:pPr>
              <w:jc w:val="both"/>
              <w:rPr>
                <w:rFonts w:cs="Arial"/>
                <w:b/>
                <w:sz w:val="18"/>
                <w:szCs w:val="18"/>
              </w:rPr>
            </w:pPr>
            <w:r w:rsidRPr="00F658F7">
              <w:rPr>
                <w:rFonts w:cs="Arial"/>
                <w:b/>
                <w:sz w:val="18"/>
                <w:szCs w:val="18"/>
              </w:rPr>
              <w:t>We have a right to learn, feel safe and be the best we can be, and so our Golden Rules are:</w:t>
            </w:r>
          </w:p>
          <w:p w:rsidR="001E5BEC" w:rsidRPr="00F658F7" w:rsidRDefault="001E5BEC" w:rsidP="005379E2">
            <w:pPr>
              <w:pStyle w:val="ListParagraph"/>
              <w:numPr>
                <w:ilvl w:val="0"/>
                <w:numId w:val="6"/>
              </w:numPr>
              <w:jc w:val="both"/>
              <w:rPr>
                <w:rFonts w:cs="Arial"/>
                <w:sz w:val="18"/>
                <w:szCs w:val="18"/>
              </w:rPr>
            </w:pPr>
            <w:r w:rsidRPr="00F658F7">
              <w:rPr>
                <w:rFonts w:cs="Arial"/>
                <w:sz w:val="18"/>
                <w:szCs w:val="18"/>
              </w:rPr>
              <w:t>We act responsibly and respect each other’s rights</w:t>
            </w:r>
          </w:p>
          <w:p w:rsidR="001E5BEC" w:rsidRPr="00F658F7" w:rsidRDefault="001E5BEC" w:rsidP="005379E2">
            <w:pPr>
              <w:pStyle w:val="ListParagraph"/>
              <w:numPr>
                <w:ilvl w:val="0"/>
                <w:numId w:val="6"/>
              </w:numPr>
              <w:jc w:val="both"/>
              <w:rPr>
                <w:rFonts w:cs="Arial"/>
                <w:sz w:val="18"/>
                <w:szCs w:val="18"/>
              </w:rPr>
            </w:pPr>
            <w:r w:rsidRPr="00F658F7">
              <w:rPr>
                <w:rFonts w:cs="Arial"/>
                <w:sz w:val="18"/>
                <w:szCs w:val="18"/>
              </w:rPr>
              <w:t>We are kind, helpful and polite to everyone</w:t>
            </w:r>
          </w:p>
          <w:p w:rsidR="001E5BEC" w:rsidRPr="00F658F7" w:rsidRDefault="001E5BEC" w:rsidP="005379E2">
            <w:pPr>
              <w:pStyle w:val="ListParagraph"/>
              <w:numPr>
                <w:ilvl w:val="0"/>
                <w:numId w:val="6"/>
              </w:numPr>
              <w:jc w:val="both"/>
              <w:rPr>
                <w:rFonts w:cs="Arial"/>
                <w:sz w:val="18"/>
                <w:szCs w:val="18"/>
              </w:rPr>
            </w:pPr>
            <w:r w:rsidRPr="00F658F7">
              <w:rPr>
                <w:rFonts w:cs="Arial"/>
                <w:sz w:val="18"/>
                <w:szCs w:val="18"/>
              </w:rPr>
              <w:t>We follow instructions the first time</w:t>
            </w:r>
          </w:p>
          <w:p w:rsidR="001E5BEC" w:rsidRPr="00F658F7" w:rsidRDefault="001E5BEC" w:rsidP="005379E2">
            <w:pPr>
              <w:pStyle w:val="ListParagraph"/>
              <w:numPr>
                <w:ilvl w:val="0"/>
                <w:numId w:val="6"/>
              </w:numPr>
              <w:jc w:val="both"/>
              <w:rPr>
                <w:rFonts w:cs="Arial"/>
                <w:sz w:val="18"/>
                <w:szCs w:val="18"/>
              </w:rPr>
            </w:pPr>
            <w:r w:rsidRPr="00F658F7">
              <w:rPr>
                <w:rFonts w:cs="Arial"/>
                <w:sz w:val="18"/>
                <w:szCs w:val="18"/>
              </w:rPr>
              <w:t>We keep our hands and feet to ourselves</w:t>
            </w:r>
          </w:p>
          <w:p w:rsidR="001E5BEC" w:rsidRPr="00F658F7" w:rsidRDefault="001E5BEC" w:rsidP="005379E2">
            <w:pPr>
              <w:pStyle w:val="ListParagraph"/>
              <w:numPr>
                <w:ilvl w:val="0"/>
                <w:numId w:val="6"/>
              </w:numPr>
              <w:jc w:val="both"/>
              <w:rPr>
                <w:rFonts w:cs="Arial"/>
                <w:sz w:val="18"/>
                <w:szCs w:val="18"/>
              </w:rPr>
            </w:pPr>
            <w:r w:rsidRPr="00F658F7">
              <w:rPr>
                <w:rFonts w:cs="Arial"/>
                <w:sz w:val="18"/>
                <w:szCs w:val="18"/>
              </w:rPr>
              <w:t>We walk quietly and sensibly around the school building</w:t>
            </w:r>
          </w:p>
          <w:p w:rsidR="00965103" w:rsidRDefault="001E5BEC" w:rsidP="00965103">
            <w:pPr>
              <w:pStyle w:val="ListParagraph"/>
              <w:numPr>
                <w:ilvl w:val="0"/>
                <w:numId w:val="6"/>
              </w:numPr>
              <w:jc w:val="both"/>
              <w:rPr>
                <w:rFonts w:cs="Arial"/>
                <w:sz w:val="18"/>
                <w:szCs w:val="18"/>
              </w:rPr>
            </w:pPr>
            <w:r w:rsidRPr="00F658F7">
              <w:rPr>
                <w:rFonts w:cs="Arial"/>
                <w:sz w:val="18"/>
                <w:szCs w:val="18"/>
              </w:rPr>
              <w:t>We dress smartly and look after equipment and belongings</w:t>
            </w:r>
          </w:p>
          <w:p w:rsidR="00965103" w:rsidRPr="00965103" w:rsidRDefault="00965103" w:rsidP="00965103">
            <w:pPr>
              <w:pStyle w:val="ListParagraph"/>
              <w:numPr>
                <w:ilvl w:val="0"/>
                <w:numId w:val="6"/>
              </w:numPr>
              <w:jc w:val="both"/>
              <w:rPr>
                <w:rFonts w:cs="Arial"/>
                <w:sz w:val="18"/>
                <w:szCs w:val="18"/>
              </w:rPr>
            </w:pPr>
            <w:r w:rsidRPr="00965103">
              <w:rPr>
                <w:sz w:val="18"/>
                <w:szCs w:val="18"/>
              </w:rPr>
              <w:t>We follow the catch it, bin it, kill it rule</w:t>
            </w:r>
          </w:p>
          <w:p w:rsidR="00965103" w:rsidRPr="00965103" w:rsidRDefault="00965103" w:rsidP="00965103">
            <w:pPr>
              <w:pStyle w:val="ListParagraph"/>
              <w:numPr>
                <w:ilvl w:val="0"/>
                <w:numId w:val="6"/>
              </w:numPr>
              <w:jc w:val="both"/>
              <w:rPr>
                <w:rFonts w:cs="Arial"/>
                <w:sz w:val="18"/>
                <w:szCs w:val="18"/>
              </w:rPr>
            </w:pPr>
            <w:r w:rsidRPr="00965103">
              <w:rPr>
                <w:sz w:val="18"/>
                <w:szCs w:val="18"/>
              </w:rPr>
              <w:t>We wash our hands frequently to keep ourselves and others safe</w:t>
            </w:r>
          </w:p>
          <w:p w:rsidR="001E5BEC" w:rsidRPr="00965103" w:rsidRDefault="001E5BEC" w:rsidP="00B10C32">
            <w:pPr>
              <w:rPr>
                <w:sz w:val="18"/>
                <w:szCs w:val="18"/>
              </w:rPr>
            </w:pPr>
          </w:p>
          <w:p w:rsidR="001E5BEC" w:rsidRPr="00965103" w:rsidRDefault="001E5BEC" w:rsidP="00B10C32">
            <w:pPr>
              <w:rPr>
                <w:sz w:val="18"/>
                <w:szCs w:val="18"/>
              </w:rPr>
            </w:pPr>
          </w:p>
          <w:p w:rsidR="001E5BEC" w:rsidRPr="0067676D" w:rsidRDefault="001E5BEC" w:rsidP="00B10C32"/>
          <w:p w:rsidR="001E5BEC" w:rsidRPr="0067676D" w:rsidRDefault="001E5BEC" w:rsidP="00B10C32"/>
          <w:p w:rsidR="001E5BEC" w:rsidRDefault="001E5BEC" w:rsidP="00B10C32"/>
          <w:p w:rsidR="001E5BEC" w:rsidRPr="0067676D" w:rsidRDefault="001E5BEC" w:rsidP="00B10C32">
            <w:pPr>
              <w:tabs>
                <w:tab w:val="left" w:pos="3285"/>
              </w:tabs>
            </w:pPr>
            <w:r>
              <w:tab/>
            </w:r>
          </w:p>
        </w:tc>
        <w:tc>
          <w:tcPr>
            <w:tcW w:w="5377" w:type="dxa"/>
          </w:tcPr>
          <w:p w:rsidR="00430EDA" w:rsidRDefault="00430EDA" w:rsidP="00B10C32">
            <w:pPr>
              <w:rPr>
                <w:rFonts w:cs="Arial"/>
                <w:sz w:val="18"/>
                <w:szCs w:val="18"/>
              </w:rPr>
            </w:pPr>
          </w:p>
          <w:p w:rsidR="001E5BEC" w:rsidRPr="00F658F7" w:rsidRDefault="001E5BEC" w:rsidP="00B10C32">
            <w:pPr>
              <w:rPr>
                <w:rFonts w:cs="Arial"/>
                <w:sz w:val="18"/>
                <w:szCs w:val="18"/>
              </w:rPr>
            </w:pPr>
            <w:r w:rsidRPr="00F658F7">
              <w:rPr>
                <w:rFonts w:cs="Arial"/>
                <w:sz w:val="18"/>
                <w:szCs w:val="18"/>
              </w:rPr>
              <w:t>Good behaviour and work is predominantly reco</w:t>
            </w:r>
            <w:r w:rsidRPr="00173C28">
              <w:rPr>
                <w:rFonts w:cs="Arial"/>
                <w:sz w:val="18"/>
                <w:szCs w:val="18"/>
              </w:rPr>
              <w:t>gnised with Dojo Points.</w:t>
            </w:r>
          </w:p>
        </w:tc>
      </w:tr>
      <w:tr w:rsidR="001E5BEC" w:rsidTr="00B10C32">
        <w:trPr>
          <w:trHeight w:val="4807"/>
        </w:trPr>
        <w:tc>
          <w:tcPr>
            <w:tcW w:w="5377" w:type="dxa"/>
          </w:tcPr>
          <w:p w:rsidR="001E5BEC" w:rsidRDefault="001E5BEC" w:rsidP="00B10C32">
            <w:pPr>
              <w:rPr>
                <w:rFonts w:cs="Arial"/>
                <w:b/>
                <w:sz w:val="18"/>
                <w:szCs w:val="18"/>
              </w:rPr>
            </w:pPr>
            <w:r w:rsidRPr="00430EDA">
              <w:rPr>
                <w:rFonts w:cs="Arial"/>
                <w:b/>
                <w:sz w:val="18"/>
                <w:szCs w:val="18"/>
              </w:rPr>
              <w:t>Children are expected to:</w:t>
            </w:r>
          </w:p>
          <w:p w:rsidR="00430EDA" w:rsidRPr="00430EDA" w:rsidRDefault="00430EDA" w:rsidP="00B10C32">
            <w:pPr>
              <w:rPr>
                <w:rFonts w:cs="Arial"/>
                <w:b/>
                <w:sz w:val="18"/>
                <w:szCs w:val="18"/>
              </w:rPr>
            </w:pPr>
          </w:p>
          <w:p w:rsidR="001E5BEC" w:rsidRPr="00F658F7" w:rsidRDefault="001E5BEC" w:rsidP="005379E2">
            <w:pPr>
              <w:pStyle w:val="ListParagraph"/>
              <w:numPr>
                <w:ilvl w:val="0"/>
                <w:numId w:val="7"/>
              </w:numPr>
              <w:rPr>
                <w:rFonts w:cs="Arial"/>
                <w:sz w:val="18"/>
                <w:szCs w:val="18"/>
              </w:rPr>
            </w:pPr>
            <w:r w:rsidRPr="00F658F7">
              <w:rPr>
                <w:rFonts w:cs="Arial"/>
                <w:sz w:val="18"/>
                <w:szCs w:val="18"/>
              </w:rPr>
              <w:t>Be polite, respectful and helpful to everyone</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Be co-operative in lessons and keen to learn</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Listen quietly and know when it is the right time to contribute</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Sit sensibly</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Be considerate, caring and compassionate towards others</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Be honest, trustworthy and carry out responsibilities reliably</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Show good sportsmanship</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Be responsible, proactive and prepared to ‘have a go’</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Demonstrate excellent behaviour because it’s the ‘ right thing to do’</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Use their initiative in appropriate ways</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Work hard to manage conflict</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Try to remain calm and patient even when things are difficult</w:t>
            </w:r>
          </w:p>
          <w:p w:rsidR="001E5BEC" w:rsidRPr="00F658F7" w:rsidRDefault="001E5BEC" w:rsidP="005379E2">
            <w:pPr>
              <w:pStyle w:val="ListParagraph"/>
              <w:numPr>
                <w:ilvl w:val="0"/>
                <w:numId w:val="7"/>
              </w:numPr>
              <w:rPr>
                <w:rFonts w:cs="Arial"/>
                <w:sz w:val="18"/>
                <w:szCs w:val="18"/>
              </w:rPr>
            </w:pPr>
            <w:r w:rsidRPr="00F658F7">
              <w:rPr>
                <w:rFonts w:cs="Arial"/>
                <w:sz w:val="18"/>
                <w:szCs w:val="18"/>
              </w:rPr>
              <w:t>Give a quick positive response to adults’ instructions.</w:t>
            </w:r>
          </w:p>
          <w:p w:rsidR="001E5BEC" w:rsidRPr="00430EDA" w:rsidRDefault="001E5BEC" w:rsidP="00B10C32">
            <w:pPr>
              <w:pStyle w:val="ListParagraph"/>
              <w:jc w:val="both"/>
              <w:rPr>
                <w:rFonts w:cs="Arial"/>
                <w:b/>
                <w:sz w:val="18"/>
                <w:szCs w:val="18"/>
              </w:rPr>
            </w:pPr>
          </w:p>
        </w:tc>
        <w:tc>
          <w:tcPr>
            <w:tcW w:w="5377" w:type="dxa"/>
          </w:tcPr>
          <w:p w:rsidR="00430EDA" w:rsidRDefault="001E5BEC" w:rsidP="00B10C32">
            <w:pPr>
              <w:pStyle w:val="BodyText"/>
              <w:ind w:left="-113"/>
              <w:rPr>
                <w:rFonts w:cs="Arial"/>
                <w:b/>
                <w:bCs/>
                <w:sz w:val="18"/>
                <w:szCs w:val="18"/>
              </w:rPr>
            </w:pPr>
            <w:r w:rsidRPr="00F658F7">
              <w:rPr>
                <w:rFonts w:cs="Arial"/>
                <w:b/>
                <w:bCs/>
                <w:sz w:val="18"/>
                <w:szCs w:val="18"/>
              </w:rPr>
              <w:t xml:space="preserve">  </w:t>
            </w:r>
          </w:p>
          <w:p w:rsidR="001E5BEC" w:rsidRPr="006732F8" w:rsidRDefault="00430EDA" w:rsidP="00B10C32">
            <w:pPr>
              <w:pStyle w:val="BodyText"/>
              <w:ind w:left="-113"/>
              <w:rPr>
                <w:rFonts w:cs="Arial"/>
                <w:sz w:val="18"/>
                <w:szCs w:val="18"/>
              </w:rPr>
            </w:pPr>
            <w:r w:rsidRPr="00F658F7">
              <w:rPr>
                <w:rFonts w:cs="Arial"/>
                <w:b/>
                <w:bCs/>
                <w:sz w:val="18"/>
                <w:szCs w:val="18"/>
              </w:rPr>
              <w:t>√</w:t>
            </w:r>
            <w:r w:rsidR="001E5BEC" w:rsidRPr="00F658F7">
              <w:rPr>
                <w:rFonts w:cs="Arial"/>
                <w:sz w:val="18"/>
                <w:szCs w:val="18"/>
              </w:rPr>
              <w:t>Each evening, one pupil from each class will take home a letter or small certificate recognizing g</w:t>
            </w:r>
            <w:r w:rsidR="001E5BEC">
              <w:rPr>
                <w:rFonts w:cs="Arial"/>
                <w:sz w:val="18"/>
                <w:szCs w:val="18"/>
              </w:rPr>
              <w:t xml:space="preserve">ood work or good behaviour – </w:t>
            </w:r>
            <w:r w:rsidR="001E5BEC" w:rsidRPr="006732F8">
              <w:rPr>
                <w:rFonts w:cs="Arial"/>
                <w:sz w:val="18"/>
                <w:szCs w:val="18"/>
              </w:rPr>
              <w:t>Dojo Star  of the Day</w:t>
            </w:r>
          </w:p>
          <w:p w:rsidR="001E5BEC" w:rsidRPr="006732F8" w:rsidRDefault="00183875" w:rsidP="00B10C32">
            <w:pPr>
              <w:pStyle w:val="BodyText"/>
              <w:ind w:left="-113"/>
              <w:rPr>
                <w:rFonts w:cs="Arial"/>
                <w:sz w:val="18"/>
                <w:szCs w:val="18"/>
              </w:rPr>
            </w:pPr>
            <w:r w:rsidRPr="006732F8">
              <w:rPr>
                <w:rFonts w:cs="Arial"/>
                <w:b/>
                <w:bCs/>
                <w:sz w:val="18"/>
                <w:szCs w:val="18"/>
              </w:rPr>
              <w:t>√ All</w:t>
            </w:r>
            <w:r w:rsidR="001E5BEC" w:rsidRPr="006732F8">
              <w:rPr>
                <w:rFonts w:cs="Arial"/>
                <w:sz w:val="18"/>
                <w:szCs w:val="18"/>
              </w:rPr>
              <w:t xml:space="preserve"> children will work towards receiving Dojo points for good work/behaviour. Each week the highest earners of Dojo points in each class will have a treat decided by each phase at the end of the week and will also take home a certificate.</w:t>
            </w:r>
          </w:p>
          <w:p w:rsidR="001E5BEC" w:rsidRPr="006732F8" w:rsidRDefault="00183875" w:rsidP="00B10C32">
            <w:pPr>
              <w:pStyle w:val="BodyText"/>
              <w:ind w:left="-113"/>
              <w:rPr>
                <w:rFonts w:cs="Arial"/>
                <w:sz w:val="18"/>
                <w:szCs w:val="18"/>
              </w:rPr>
            </w:pPr>
            <w:r w:rsidRPr="006732F8">
              <w:rPr>
                <w:rFonts w:cs="Arial"/>
                <w:b/>
                <w:bCs/>
                <w:sz w:val="18"/>
                <w:szCs w:val="18"/>
              </w:rPr>
              <w:t xml:space="preserve">√ </w:t>
            </w:r>
            <w:r w:rsidR="00915220" w:rsidRPr="00915220">
              <w:rPr>
                <w:rFonts w:cs="Arial"/>
                <w:bCs/>
                <w:sz w:val="18"/>
                <w:szCs w:val="18"/>
              </w:rPr>
              <w:t>A</w:t>
            </w:r>
            <w:r w:rsidR="001E5BEC" w:rsidRPr="006732F8">
              <w:rPr>
                <w:rFonts w:cs="Arial"/>
                <w:sz w:val="18"/>
                <w:szCs w:val="18"/>
              </w:rPr>
              <w:t xml:space="preserve"> weekly Gold Book assembly in which ‘star’ pupils (one from each class) receive a certificate stating the reason for the presentation. </w:t>
            </w:r>
          </w:p>
          <w:p w:rsidR="001E5BEC" w:rsidRPr="006732F8" w:rsidRDefault="001E5BEC" w:rsidP="00B10C32">
            <w:pPr>
              <w:pStyle w:val="BodyText"/>
              <w:ind w:left="-113"/>
              <w:rPr>
                <w:rFonts w:cs="Arial"/>
                <w:sz w:val="18"/>
                <w:szCs w:val="18"/>
              </w:rPr>
            </w:pPr>
            <w:r w:rsidRPr="006732F8">
              <w:rPr>
                <w:rFonts w:cs="Arial"/>
                <w:b/>
                <w:bCs/>
                <w:sz w:val="18"/>
                <w:szCs w:val="18"/>
              </w:rPr>
              <w:t xml:space="preserve">√ </w:t>
            </w:r>
            <w:r w:rsidRPr="006732F8">
              <w:rPr>
                <w:rFonts w:cs="Arial"/>
                <w:bCs/>
                <w:sz w:val="18"/>
                <w:szCs w:val="18"/>
              </w:rPr>
              <w:t xml:space="preserve">A weekly </w:t>
            </w:r>
            <w:r w:rsidR="00183875" w:rsidRPr="006732F8">
              <w:rPr>
                <w:rFonts w:cs="Arial"/>
                <w:bCs/>
                <w:sz w:val="18"/>
                <w:szCs w:val="18"/>
              </w:rPr>
              <w:t>‘Golden Table’</w:t>
            </w:r>
            <w:r w:rsidRPr="006732F8">
              <w:rPr>
                <w:rFonts w:cs="Arial"/>
                <w:bCs/>
                <w:sz w:val="18"/>
                <w:szCs w:val="18"/>
              </w:rPr>
              <w:t xml:space="preserve"> lunchtime where selected pupils join a teacher for lunch to celebrate their good manners and good behaviour.</w:t>
            </w:r>
          </w:p>
          <w:p w:rsidR="001E5BEC" w:rsidRPr="006732F8" w:rsidRDefault="001E5BEC" w:rsidP="00B10C32">
            <w:pPr>
              <w:pStyle w:val="BodyText"/>
              <w:ind w:left="-113"/>
              <w:rPr>
                <w:rFonts w:cs="Arial"/>
                <w:sz w:val="18"/>
                <w:szCs w:val="18"/>
              </w:rPr>
            </w:pPr>
            <w:r w:rsidRPr="006732F8">
              <w:rPr>
                <w:rFonts w:cs="Arial"/>
                <w:b/>
                <w:bCs/>
                <w:sz w:val="18"/>
                <w:szCs w:val="18"/>
              </w:rPr>
              <w:t xml:space="preserve">√ </w:t>
            </w:r>
            <w:r w:rsidRPr="006732F8">
              <w:rPr>
                <w:rFonts w:cs="Arial"/>
                <w:sz w:val="18"/>
                <w:szCs w:val="18"/>
              </w:rPr>
              <w:t>Individuals are mentioned in assembly (bravery, special accomplishment, honesty etc.) – in special circumstances parents are informed.</w:t>
            </w:r>
          </w:p>
          <w:p w:rsidR="001E5BEC" w:rsidRPr="00F658F7" w:rsidRDefault="001E5BEC" w:rsidP="00B10C32">
            <w:pPr>
              <w:pStyle w:val="BodyText"/>
              <w:ind w:left="-113"/>
              <w:rPr>
                <w:rFonts w:cs="Arial"/>
                <w:sz w:val="18"/>
                <w:szCs w:val="18"/>
              </w:rPr>
            </w:pPr>
            <w:r w:rsidRPr="006732F8">
              <w:rPr>
                <w:rFonts w:cs="Arial"/>
                <w:b/>
                <w:bCs/>
                <w:sz w:val="18"/>
                <w:szCs w:val="18"/>
              </w:rPr>
              <w:t xml:space="preserve">√ </w:t>
            </w:r>
            <w:r w:rsidRPr="006732F8">
              <w:rPr>
                <w:rFonts w:cs="Arial"/>
                <w:bCs/>
                <w:sz w:val="18"/>
                <w:szCs w:val="18"/>
              </w:rPr>
              <w:t xml:space="preserve">All children are in an allocated house and children’s Dojo points are counted towards their total House Dojos each half term. </w:t>
            </w:r>
            <w:r w:rsidRPr="006732F8">
              <w:rPr>
                <w:rFonts w:cs="Arial"/>
                <w:sz w:val="18"/>
                <w:szCs w:val="18"/>
              </w:rPr>
              <w:t xml:space="preserve">Children are encouraged to work towards a House end of </w:t>
            </w:r>
            <w:r w:rsidRPr="006732F8">
              <w:rPr>
                <w:rFonts w:cs="Arial"/>
                <w:sz w:val="18"/>
                <w:szCs w:val="18"/>
              </w:rPr>
              <w:lastRenderedPageBreak/>
              <w:t>Half term reward. Houses are based on the theme of famous people from Hull.  Wilberforce (Blue) Morley (Red) Sullivan (Yellow) Johnson (Green)</w:t>
            </w:r>
            <w:r w:rsidR="00B10C32" w:rsidRPr="006732F8">
              <w:rPr>
                <w:rFonts w:cs="Arial"/>
                <w:sz w:val="18"/>
                <w:szCs w:val="18"/>
              </w:rPr>
              <w:t>.</w:t>
            </w:r>
          </w:p>
        </w:tc>
      </w:tr>
    </w:tbl>
    <w:p w:rsidR="001E5BEC" w:rsidRDefault="001E5BEC" w:rsidP="001E5BEC">
      <w:pPr>
        <w:ind w:left="3600" w:firstLine="720"/>
        <w:rPr>
          <w:rFonts w:cs="Arial"/>
          <w:b/>
          <w:sz w:val="22"/>
          <w:szCs w:val="22"/>
        </w:rPr>
      </w:pPr>
      <w:r>
        <w:lastRenderedPageBreak/>
        <w:br w:type="page"/>
      </w:r>
      <w:r>
        <w:rPr>
          <w:rFonts w:cs="Arial"/>
          <w:b/>
          <w:sz w:val="22"/>
          <w:szCs w:val="22"/>
        </w:rPr>
        <w:lastRenderedPageBreak/>
        <w:t>Appendix 3</w:t>
      </w:r>
    </w:p>
    <w:p w:rsidR="001E5BEC" w:rsidRDefault="001E5BEC" w:rsidP="001E5BEC">
      <w:pPr>
        <w:jc w:val="center"/>
        <w:rPr>
          <w:rFonts w:cs="Arial"/>
          <w:b/>
          <w:sz w:val="22"/>
          <w:szCs w:val="22"/>
        </w:rPr>
      </w:pPr>
      <w:r>
        <w:rPr>
          <w:rFonts w:cs="Arial"/>
          <w:b/>
          <w:sz w:val="22"/>
          <w:szCs w:val="22"/>
        </w:rPr>
        <w:t>Unacceptable Behaviour</w:t>
      </w:r>
    </w:p>
    <w:p w:rsidR="001E5BEC" w:rsidRPr="00FC3967" w:rsidRDefault="001E5BEC" w:rsidP="001E5BEC">
      <w:pPr>
        <w:jc w:val="center"/>
        <w:rPr>
          <w:rFonts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28"/>
      </w:tblGrid>
      <w:tr w:rsidR="001E5BEC" w:rsidTr="00B10C32">
        <w:trPr>
          <w:trHeight w:val="3970"/>
        </w:trPr>
        <w:tc>
          <w:tcPr>
            <w:tcW w:w="10754" w:type="dxa"/>
          </w:tcPr>
          <w:p w:rsidR="001E5BEC" w:rsidRPr="00F658F7" w:rsidRDefault="001E5BEC" w:rsidP="005379E2">
            <w:pPr>
              <w:pStyle w:val="ListParagraph"/>
              <w:numPr>
                <w:ilvl w:val="0"/>
                <w:numId w:val="8"/>
              </w:numPr>
              <w:rPr>
                <w:rFonts w:cs="Arial"/>
                <w:szCs w:val="22"/>
              </w:rPr>
            </w:pPr>
            <w:r w:rsidRPr="00F658F7">
              <w:rPr>
                <w:rFonts w:cs="Arial"/>
                <w:sz w:val="22"/>
                <w:szCs w:val="22"/>
              </w:rPr>
              <w:t>Taking away/impeding other children’s rights</w:t>
            </w:r>
          </w:p>
          <w:p w:rsidR="001E5BEC" w:rsidRPr="00F658F7" w:rsidRDefault="001E5BEC" w:rsidP="005379E2">
            <w:pPr>
              <w:pStyle w:val="ListParagraph"/>
              <w:numPr>
                <w:ilvl w:val="0"/>
                <w:numId w:val="8"/>
              </w:numPr>
              <w:rPr>
                <w:rFonts w:cs="Arial"/>
                <w:szCs w:val="22"/>
              </w:rPr>
            </w:pPr>
            <w:r w:rsidRPr="00F658F7">
              <w:rPr>
                <w:rFonts w:cs="Arial"/>
                <w:sz w:val="22"/>
                <w:szCs w:val="22"/>
              </w:rPr>
              <w:t>Goading or provoking others and deliberately getting other children into trouble</w:t>
            </w:r>
          </w:p>
          <w:p w:rsidR="001E5BEC" w:rsidRPr="00F658F7" w:rsidRDefault="001E5BEC" w:rsidP="005379E2">
            <w:pPr>
              <w:pStyle w:val="ListParagraph"/>
              <w:numPr>
                <w:ilvl w:val="0"/>
                <w:numId w:val="8"/>
              </w:numPr>
              <w:rPr>
                <w:rFonts w:cs="Arial"/>
                <w:szCs w:val="22"/>
              </w:rPr>
            </w:pPr>
            <w:r w:rsidRPr="00F658F7">
              <w:rPr>
                <w:rFonts w:cs="Arial"/>
                <w:sz w:val="22"/>
                <w:szCs w:val="22"/>
              </w:rPr>
              <w:t>Teasing/winding other children up</w:t>
            </w:r>
          </w:p>
          <w:p w:rsidR="001E5BEC" w:rsidRPr="00F658F7" w:rsidRDefault="001E5BEC" w:rsidP="005379E2">
            <w:pPr>
              <w:pStyle w:val="ListParagraph"/>
              <w:numPr>
                <w:ilvl w:val="0"/>
                <w:numId w:val="8"/>
              </w:numPr>
              <w:rPr>
                <w:rFonts w:cs="Arial"/>
                <w:szCs w:val="22"/>
              </w:rPr>
            </w:pPr>
            <w:r w:rsidRPr="00F658F7">
              <w:rPr>
                <w:rFonts w:cs="Arial"/>
                <w:sz w:val="22"/>
                <w:szCs w:val="22"/>
              </w:rPr>
              <w:t>Spoiling work</w:t>
            </w:r>
          </w:p>
          <w:p w:rsidR="001E5BEC" w:rsidRPr="00F658F7" w:rsidRDefault="001E5BEC" w:rsidP="005379E2">
            <w:pPr>
              <w:pStyle w:val="ListParagraph"/>
              <w:numPr>
                <w:ilvl w:val="0"/>
                <w:numId w:val="8"/>
              </w:numPr>
              <w:rPr>
                <w:rFonts w:cs="Arial"/>
                <w:szCs w:val="22"/>
              </w:rPr>
            </w:pPr>
            <w:r w:rsidRPr="00F658F7">
              <w:rPr>
                <w:rFonts w:cs="Arial"/>
                <w:sz w:val="22"/>
                <w:szCs w:val="22"/>
              </w:rPr>
              <w:t>Being disrespectful</w:t>
            </w:r>
          </w:p>
          <w:p w:rsidR="001E5BEC" w:rsidRPr="00F658F7" w:rsidRDefault="001E5BEC" w:rsidP="005379E2">
            <w:pPr>
              <w:pStyle w:val="ListParagraph"/>
              <w:numPr>
                <w:ilvl w:val="0"/>
                <w:numId w:val="8"/>
              </w:numPr>
              <w:rPr>
                <w:rFonts w:cs="Arial"/>
                <w:szCs w:val="22"/>
              </w:rPr>
            </w:pPr>
            <w:r w:rsidRPr="00F658F7">
              <w:rPr>
                <w:rFonts w:cs="Arial"/>
                <w:sz w:val="22"/>
                <w:szCs w:val="22"/>
              </w:rPr>
              <w:t>Not managing temper appropriately</w:t>
            </w:r>
          </w:p>
          <w:p w:rsidR="001E5BEC" w:rsidRPr="00F658F7" w:rsidRDefault="001E5BEC" w:rsidP="005379E2">
            <w:pPr>
              <w:pStyle w:val="ListParagraph"/>
              <w:numPr>
                <w:ilvl w:val="0"/>
                <w:numId w:val="8"/>
              </w:numPr>
              <w:rPr>
                <w:rFonts w:cs="Arial"/>
                <w:szCs w:val="22"/>
              </w:rPr>
            </w:pPr>
            <w:r w:rsidRPr="00F658F7">
              <w:rPr>
                <w:rFonts w:cs="Arial"/>
                <w:sz w:val="22"/>
                <w:szCs w:val="22"/>
              </w:rPr>
              <w:t>Disrupting lessons and preventing other children from learning</w:t>
            </w:r>
          </w:p>
          <w:p w:rsidR="001E5BEC" w:rsidRPr="00F658F7" w:rsidRDefault="001E5BEC" w:rsidP="005379E2">
            <w:pPr>
              <w:pStyle w:val="ListParagraph"/>
              <w:numPr>
                <w:ilvl w:val="0"/>
                <w:numId w:val="8"/>
              </w:numPr>
              <w:rPr>
                <w:rFonts w:cs="Arial"/>
                <w:szCs w:val="22"/>
              </w:rPr>
            </w:pPr>
            <w:r w:rsidRPr="00F658F7">
              <w:rPr>
                <w:rFonts w:cs="Arial"/>
                <w:sz w:val="22"/>
                <w:szCs w:val="22"/>
              </w:rPr>
              <w:t>Using swear words, racist language or calling other children names which upset them</w:t>
            </w:r>
          </w:p>
          <w:p w:rsidR="001E5BEC" w:rsidRPr="00F658F7" w:rsidRDefault="001E5BEC" w:rsidP="005379E2">
            <w:pPr>
              <w:pStyle w:val="ListParagraph"/>
              <w:numPr>
                <w:ilvl w:val="0"/>
                <w:numId w:val="8"/>
              </w:numPr>
              <w:rPr>
                <w:rFonts w:cs="Arial"/>
                <w:szCs w:val="22"/>
              </w:rPr>
            </w:pPr>
            <w:r w:rsidRPr="00F658F7">
              <w:rPr>
                <w:rFonts w:cs="Arial"/>
                <w:sz w:val="22"/>
                <w:szCs w:val="22"/>
              </w:rPr>
              <w:t>Taking others’ belongings</w:t>
            </w:r>
          </w:p>
          <w:p w:rsidR="001E5BEC" w:rsidRPr="00F658F7" w:rsidRDefault="001E5BEC" w:rsidP="005379E2">
            <w:pPr>
              <w:pStyle w:val="ListParagraph"/>
              <w:numPr>
                <w:ilvl w:val="0"/>
                <w:numId w:val="8"/>
              </w:numPr>
              <w:rPr>
                <w:rFonts w:cs="Arial"/>
                <w:szCs w:val="22"/>
              </w:rPr>
            </w:pPr>
            <w:r w:rsidRPr="00F658F7">
              <w:rPr>
                <w:rFonts w:cs="Arial"/>
                <w:sz w:val="22"/>
                <w:szCs w:val="22"/>
              </w:rPr>
              <w:t xml:space="preserve">Refusing to follow instructions after positive encouragement and a ‘final warning’ </w:t>
            </w:r>
          </w:p>
          <w:p w:rsidR="001E5BEC" w:rsidRPr="00F658F7" w:rsidRDefault="001E5BEC" w:rsidP="005379E2">
            <w:pPr>
              <w:pStyle w:val="ListParagraph"/>
              <w:numPr>
                <w:ilvl w:val="0"/>
                <w:numId w:val="8"/>
              </w:numPr>
              <w:rPr>
                <w:rFonts w:cs="Arial"/>
                <w:szCs w:val="22"/>
              </w:rPr>
            </w:pPr>
            <w:r w:rsidRPr="00F658F7">
              <w:rPr>
                <w:rFonts w:cs="Arial"/>
                <w:sz w:val="22"/>
                <w:szCs w:val="22"/>
              </w:rPr>
              <w:t>Calling out</w:t>
            </w:r>
          </w:p>
          <w:p w:rsidR="001E5BEC" w:rsidRPr="00F658F7" w:rsidRDefault="001E5BEC" w:rsidP="005379E2">
            <w:pPr>
              <w:pStyle w:val="ListParagraph"/>
              <w:numPr>
                <w:ilvl w:val="0"/>
                <w:numId w:val="8"/>
              </w:numPr>
              <w:rPr>
                <w:rFonts w:cs="Arial"/>
                <w:szCs w:val="22"/>
              </w:rPr>
            </w:pPr>
            <w:r w:rsidRPr="00F658F7">
              <w:rPr>
                <w:rFonts w:cs="Arial"/>
                <w:sz w:val="22"/>
                <w:szCs w:val="22"/>
              </w:rPr>
              <w:t>Chasing people when they don’t like it</w:t>
            </w:r>
          </w:p>
          <w:p w:rsidR="001E5BEC" w:rsidRPr="00F658F7" w:rsidRDefault="001E5BEC" w:rsidP="005379E2">
            <w:pPr>
              <w:pStyle w:val="ListParagraph"/>
              <w:numPr>
                <w:ilvl w:val="0"/>
                <w:numId w:val="8"/>
              </w:numPr>
              <w:rPr>
                <w:rFonts w:cs="Arial"/>
                <w:szCs w:val="22"/>
              </w:rPr>
            </w:pPr>
            <w:r w:rsidRPr="00F658F7">
              <w:rPr>
                <w:rFonts w:cs="Arial"/>
                <w:sz w:val="22"/>
                <w:szCs w:val="22"/>
              </w:rPr>
              <w:t>Hurting others</w:t>
            </w:r>
          </w:p>
          <w:p w:rsidR="001E5BEC" w:rsidRPr="00F658F7" w:rsidRDefault="001E5BEC" w:rsidP="005379E2">
            <w:pPr>
              <w:pStyle w:val="ListParagraph"/>
              <w:numPr>
                <w:ilvl w:val="0"/>
                <w:numId w:val="8"/>
              </w:numPr>
              <w:rPr>
                <w:rFonts w:cs="Arial"/>
                <w:szCs w:val="22"/>
              </w:rPr>
            </w:pPr>
            <w:r w:rsidRPr="00F658F7">
              <w:rPr>
                <w:rFonts w:cs="Arial"/>
                <w:sz w:val="22"/>
                <w:szCs w:val="22"/>
              </w:rPr>
              <w:t>Negative peer pressure</w:t>
            </w:r>
          </w:p>
          <w:p w:rsidR="001E5BEC" w:rsidRPr="00965103" w:rsidRDefault="001E5BEC" w:rsidP="005379E2">
            <w:pPr>
              <w:pStyle w:val="ListParagraph"/>
              <w:numPr>
                <w:ilvl w:val="0"/>
                <w:numId w:val="8"/>
              </w:numPr>
              <w:rPr>
                <w:rFonts w:cs="Arial"/>
                <w:szCs w:val="22"/>
              </w:rPr>
            </w:pPr>
            <w:r w:rsidRPr="00F658F7">
              <w:rPr>
                <w:rFonts w:cs="Arial"/>
                <w:sz w:val="22"/>
                <w:szCs w:val="22"/>
              </w:rPr>
              <w:t>Bringing the school into disrepute</w:t>
            </w:r>
          </w:p>
          <w:p w:rsidR="00965103" w:rsidRPr="00F658F7" w:rsidRDefault="00965103" w:rsidP="005379E2">
            <w:pPr>
              <w:pStyle w:val="ListParagraph"/>
              <w:numPr>
                <w:ilvl w:val="0"/>
                <w:numId w:val="8"/>
              </w:numPr>
              <w:rPr>
                <w:rFonts w:cs="Arial"/>
                <w:szCs w:val="22"/>
              </w:rPr>
            </w:pPr>
            <w:r>
              <w:rPr>
                <w:rFonts w:cs="Arial"/>
                <w:sz w:val="22"/>
                <w:szCs w:val="22"/>
              </w:rPr>
              <w:t>Spitting (Covid19 Risk Assessment)</w:t>
            </w:r>
          </w:p>
          <w:p w:rsidR="001E5BEC" w:rsidRPr="00F658F7" w:rsidRDefault="001E5BEC" w:rsidP="00B10C32">
            <w:pPr>
              <w:rPr>
                <w:rFonts w:cs="Arial"/>
                <w:b/>
                <w:szCs w:val="22"/>
              </w:rPr>
            </w:pPr>
          </w:p>
        </w:tc>
      </w:tr>
      <w:tr w:rsidR="001E5BEC" w:rsidTr="00B10C32">
        <w:trPr>
          <w:trHeight w:val="449"/>
        </w:trPr>
        <w:tc>
          <w:tcPr>
            <w:tcW w:w="10754" w:type="dxa"/>
          </w:tcPr>
          <w:p w:rsidR="001E5BEC" w:rsidRPr="00F658F7" w:rsidRDefault="001E5BEC" w:rsidP="00B10C32">
            <w:pPr>
              <w:pStyle w:val="BodyText"/>
              <w:rPr>
                <w:rFonts w:cs="Arial"/>
                <w:b/>
                <w:bCs/>
              </w:rPr>
            </w:pPr>
            <w:r w:rsidRPr="00F658F7">
              <w:rPr>
                <w:rFonts w:cs="Arial"/>
                <w:b/>
                <w:bCs/>
              </w:rPr>
              <w:t>Sanctions</w:t>
            </w:r>
          </w:p>
        </w:tc>
      </w:tr>
      <w:tr w:rsidR="001E5BEC" w:rsidTr="00B10C32">
        <w:trPr>
          <w:trHeight w:val="3637"/>
        </w:trPr>
        <w:tc>
          <w:tcPr>
            <w:tcW w:w="10754" w:type="dxa"/>
          </w:tcPr>
          <w:p w:rsidR="001E5BEC" w:rsidRPr="00F658F7" w:rsidRDefault="001E5BEC" w:rsidP="00B10C32">
            <w:pPr>
              <w:pStyle w:val="BodyText"/>
              <w:rPr>
                <w:rFonts w:cs="Arial"/>
                <w:szCs w:val="22"/>
              </w:rPr>
            </w:pPr>
            <w:r w:rsidRPr="00F658F7">
              <w:rPr>
                <w:rFonts w:cs="Arial"/>
                <w:sz w:val="22"/>
                <w:szCs w:val="22"/>
              </w:rPr>
              <w:t>It must be clear why the sanction is being applied and what changes in behaviour are required to avoid future punishment. It is important that the child understands fully that it is the behaviour that is unacceptable rather than the child as a person.</w:t>
            </w:r>
          </w:p>
          <w:p w:rsidR="001E5BEC" w:rsidRPr="00F658F7" w:rsidRDefault="001E5BEC" w:rsidP="00B10C32">
            <w:pPr>
              <w:pStyle w:val="BodyText"/>
              <w:rPr>
                <w:rFonts w:cs="Arial"/>
                <w:b/>
                <w:bCs/>
                <w:szCs w:val="22"/>
              </w:rPr>
            </w:pPr>
            <w:r w:rsidRPr="00F658F7">
              <w:rPr>
                <w:rFonts w:cs="Arial"/>
                <w:b/>
                <w:bCs/>
                <w:sz w:val="22"/>
                <w:szCs w:val="22"/>
              </w:rPr>
              <w:t>√</w:t>
            </w:r>
            <w:r w:rsidRPr="00F658F7">
              <w:rPr>
                <w:rFonts w:cs="Arial"/>
                <w:b/>
                <w:bCs/>
                <w:sz w:val="22"/>
                <w:szCs w:val="22"/>
              </w:rPr>
              <w:tab/>
            </w:r>
            <w:r w:rsidRPr="00F658F7">
              <w:rPr>
                <w:rFonts w:cs="Arial"/>
                <w:sz w:val="22"/>
                <w:szCs w:val="22"/>
              </w:rPr>
              <w:t>obviating the need for adults and pupils to enter a dialogue</w:t>
            </w:r>
          </w:p>
          <w:p w:rsidR="001E5BEC" w:rsidRPr="00F658F7" w:rsidRDefault="001E5BEC" w:rsidP="00B10C32">
            <w:pPr>
              <w:pStyle w:val="BodyText"/>
              <w:rPr>
                <w:rFonts w:cs="Arial"/>
                <w:szCs w:val="22"/>
              </w:rPr>
            </w:pPr>
            <w:r w:rsidRPr="00F658F7">
              <w:rPr>
                <w:rFonts w:cs="Arial"/>
                <w:b/>
                <w:bCs/>
                <w:sz w:val="22"/>
                <w:szCs w:val="22"/>
              </w:rPr>
              <w:t>√</w:t>
            </w:r>
            <w:r w:rsidRPr="00F658F7">
              <w:rPr>
                <w:rFonts w:cs="Arial"/>
                <w:b/>
                <w:bCs/>
                <w:sz w:val="22"/>
                <w:szCs w:val="22"/>
              </w:rPr>
              <w:tab/>
            </w:r>
            <w:r w:rsidRPr="00F658F7">
              <w:rPr>
                <w:rFonts w:cs="Arial"/>
                <w:sz w:val="22"/>
                <w:szCs w:val="22"/>
              </w:rPr>
              <w:t>reducing wasted lesson time</w:t>
            </w:r>
          </w:p>
          <w:p w:rsidR="001E5BEC" w:rsidRPr="00F658F7" w:rsidRDefault="001E5BEC" w:rsidP="00B10C32">
            <w:pPr>
              <w:pStyle w:val="BodyText"/>
              <w:rPr>
                <w:rFonts w:cs="Arial"/>
                <w:szCs w:val="22"/>
              </w:rPr>
            </w:pPr>
            <w:r w:rsidRPr="00F658F7">
              <w:rPr>
                <w:rFonts w:cs="Arial"/>
                <w:b/>
                <w:bCs/>
                <w:sz w:val="22"/>
                <w:szCs w:val="22"/>
              </w:rPr>
              <w:t>√</w:t>
            </w:r>
            <w:r w:rsidRPr="00F658F7">
              <w:rPr>
                <w:rFonts w:cs="Arial"/>
                <w:b/>
                <w:bCs/>
                <w:sz w:val="22"/>
                <w:szCs w:val="22"/>
              </w:rPr>
              <w:tab/>
            </w:r>
            <w:r w:rsidRPr="00F658F7">
              <w:rPr>
                <w:rFonts w:cs="Arial"/>
                <w:sz w:val="22"/>
                <w:szCs w:val="22"/>
              </w:rPr>
              <w:t>reducing time when the teacher’s attention is diverted from the task of teaching</w:t>
            </w:r>
          </w:p>
          <w:p w:rsidR="001E5BEC" w:rsidRPr="00F658F7" w:rsidRDefault="001E5BEC" w:rsidP="00B10C32">
            <w:pPr>
              <w:pStyle w:val="BodyText"/>
              <w:rPr>
                <w:rFonts w:cs="Arial"/>
                <w:szCs w:val="22"/>
              </w:rPr>
            </w:pPr>
            <w:r w:rsidRPr="00F658F7">
              <w:rPr>
                <w:rFonts w:cs="Arial"/>
                <w:b/>
                <w:bCs/>
                <w:sz w:val="22"/>
                <w:szCs w:val="22"/>
              </w:rPr>
              <w:t>√</w:t>
            </w:r>
            <w:r w:rsidRPr="00F658F7">
              <w:rPr>
                <w:rFonts w:cs="Arial"/>
                <w:sz w:val="22"/>
                <w:szCs w:val="22"/>
              </w:rPr>
              <w:tab/>
              <w:t>involving parents early so that they can assist the response</w:t>
            </w:r>
          </w:p>
          <w:p w:rsidR="001E5BEC" w:rsidRPr="00F658F7" w:rsidRDefault="001E5BEC" w:rsidP="00B10C32">
            <w:pPr>
              <w:pStyle w:val="BodyText"/>
              <w:rPr>
                <w:rFonts w:cs="Arial"/>
                <w:szCs w:val="22"/>
              </w:rPr>
            </w:pPr>
            <w:r w:rsidRPr="00F658F7">
              <w:rPr>
                <w:rFonts w:cs="Arial"/>
                <w:b/>
                <w:bCs/>
                <w:sz w:val="22"/>
                <w:szCs w:val="22"/>
              </w:rPr>
              <w:t>√</w:t>
            </w:r>
            <w:r w:rsidRPr="00F658F7">
              <w:rPr>
                <w:rFonts w:cs="Arial"/>
                <w:b/>
                <w:bCs/>
                <w:sz w:val="22"/>
                <w:szCs w:val="22"/>
              </w:rPr>
              <w:tab/>
            </w:r>
            <w:r w:rsidRPr="00F658F7">
              <w:rPr>
                <w:rFonts w:cs="Arial"/>
                <w:sz w:val="22"/>
                <w:szCs w:val="22"/>
              </w:rPr>
              <w:t>in the initial stages, giving pupils a fresh start every day</w:t>
            </w:r>
          </w:p>
          <w:p w:rsidR="001E5BEC" w:rsidRPr="00F658F7" w:rsidRDefault="001E5BEC" w:rsidP="00B10C32">
            <w:pPr>
              <w:pStyle w:val="BodyText"/>
              <w:rPr>
                <w:rFonts w:cs="Arial"/>
                <w:szCs w:val="22"/>
              </w:rPr>
            </w:pPr>
            <w:r w:rsidRPr="00F658F7">
              <w:rPr>
                <w:rFonts w:cs="Arial"/>
                <w:b/>
                <w:bCs/>
                <w:sz w:val="22"/>
                <w:szCs w:val="22"/>
              </w:rPr>
              <w:t>√</w:t>
            </w:r>
            <w:r w:rsidRPr="00F658F7">
              <w:rPr>
                <w:rFonts w:cs="Arial"/>
                <w:b/>
                <w:bCs/>
                <w:sz w:val="22"/>
                <w:szCs w:val="22"/>
              </w:rPr>
              <w:tab/>
            </w:r>
            <w:r w:rsidRPr="00F658F7">
              <w:rPr>
                <w:rFonts w:cs="Arial"/>
                <w:sz w:val="22"/>
                <w:szCs w:val="22"/>
              </w:rPr>
              <w:t>making children increasingly responsible for their own actions</w:t>
            </w:r>
          </w:p>
          <w:p w:rsidR="001E5BEC" w:rsidRPr="00F658F7" w:rsidRDefault="001E5BEC" w:rsidP="00B10C32">
            <w:pPr>
              <w:pStyle w:val="BodyText"/>
              <w:rPr>
                <w:rFonts w:cs="Arial"/>
                <w:szCs w:val="22"/>
              </w:rPr>
            </w:pPr>
            <w:r w:rsidRPr="00F658F7">
              <w:rPr>
                <w:rFonts w:cs="Arial"/>
                <w:b/>
                <w:bCs/>
                <w:sz w:val="22"/>
                <w:szCs w:val="22"/>
              </w:rPr>
              <w:t>√</w:t>
            </w:r>
            <w:r w:rsidRPr="00F658F7">
              <w:rPr>
                <w:rFonts w:cs="Arial"/>
                <w:b/>
                <w:bCs/>
                <w:sz w:val="22"/>
                <w:szCs w:val="22"/>
              </w:rPr>
              <w:tab/>
            </w:r>
            <w:r w:rsidRPr="00F658F7">
              <w:rPr>
                <w:rFonts w:cs="Arial"/>
                <w:sz w:val="22"/>
                <w:szCs w:val="22"/>
              </w:rPr>
              <w:t>protecting those who want to work from disruptive influences</w:t>
            </w:r>
          </w:p>
          <w:p w:rsidR="001E5BEC" w:rsidRPr="00F658F7" w:rsidRDefault="001E5BEC" w:rsidP="00B10C32">
            <w:pPr>
              <w:rPr>
                <w:rFonts w:cs="Arial"/>
                <w:b/>
                <w:szCs w:val="22"/>
              </w:rPr>
            </w:pPr>
          </w:p>
        </w:tc>
      </w:tr>
      <w:tr w:rsidR="001E5BEC" w:rsidTr="006732F8">
        <w:tc>
          <w:tcPr>
            <w:tcW w:w="10754" w:type="dxa"/>
            <w:shd w:val="clear" w:color="auto" w:fill="auto"/>
          </w:tcPr>
          <w:p w:rsidR="001E5BEC" w:rsidRPr="00F658F7" w:rsidRDefault="001E5BEC" w:rsidP="00B10C32">
            <w:pPr>
              <w:pStyle w:val="BodyText"/>
              <w:rPr>
                <w:rFonts w:cs="Arial"/>
                <w:b/>
                <w:bCs/>
                <w:szCs w:val="22"/>
              </w:rPr>
            </w:pPr>
            <w:r w:rsidRPr="00F658F7">
              <w:rPr>
                <w:rFonts w:cs="Arial"/>
                <w:b/>
                <w:bCs/>
                <w:sz w:val="22"/>
                <w:szCs w:val="22"/>
              </w:rPr>
              <w:t>In one half day:</w:t>
            </w:r>
          </w:p>
          <w:p w:rsidR="001E5BEC" w:rsidRPr="00F658F7" w:rsidRDefault="001E5BEC" w:rsidP="00B10C32">
            <w:pPr>
              <w:pStyle w:val="BodyText"/>
              <w:rPr>
                <w:rFonts w:cs="Arial"/>
                <w:b/>
                <w:bCs/>
                <w:szCs w:val="22"/>
              </w:rPr>
            </w:pPr>
            <w:r w:rsidRPr="00F658F7">
              <w:rPr>
                <w:rFonts w:cs="Arial"/>
                <w:b/>
                <w:bCs/>
                <w:sz w:val="22"/>
                <w:szCs w:val="22"/>
              </w:rPr>
              <w:t>We use a ‘traffic light’ system where every pupil begins in the green circle.   The aim for each pupil is to remain in that circle by following the class rules and behaving well.   Each pupil receives positive reinforcement and recognition of their good behaviour by knowing that they are in the green circle.</w:t>
            </w:r>
          </w:p>
          <w:p w:rsidR="001E5BEC" w:rsidRPr="00F658F7" w:rsidRDefault="001E5BEC" w:rsidP="00B10C32">
            <w:pPr>
              <w:pStyle w:val="BodyText"/>
              <w:rPr>
                <w:rFonts w:cs="Arial"/>
                <w:b/>
                <w:bCs/>
                <w:szCs w:val="22"/>
              </w:rPr>
            </w:pPr>
            <w:r w:rsidRPr="00F658F7">
              <w:rPr>
                <w:rFonts w:cs="Arial"/>
                <w:b/>
                <w:bCs/>
                <w:sz w:val="22"/>
                <w:szCs w:val="22"/>
              </w:rPr>
              <w:t>First unacceptable behaviour / work:</w:t>
            </w:r>
          </w:p>
          <w:p w:rsidR="001E5BEC" w:rsidRPr="00F658F7" w:rsidRDefault="001E5BEC" w:rsidP="005379E2">
            <w:pPr>
              <w:pStyle w:val="BodyText"/>
              <w:numPr>
                <w:ilvl w:val="0"/>
                <w:numId w:val="22"/>
              </w:numPr>
              <w:spacing w:after="0"/>
              <w:rPr>
                <w:rFonts w:cs="Arial"/>
                <w:szCs w:val="22"/>
              </w:rPr>
            </w:pPr>
            <w:r w:rsidRPr="00F658F7">
              <w:rPr>
                <w:rFonts w:cs="Arial"/>
                <w:sz w:val="22"/>
                <w:szCs w:val="22"/>
              </w:rPr>
              <w:t>Final Warning</w:t>
            </w:r>
          </w:p>
          <w:p w:rsidR="001E5BEC" w:rsidRPr="00F658F7" w:rsidRDefault="001E5BEC" w:rsidP="005379E2">
            <w:pPr>
              <w:pStyle w:val="BodyText"/>
              <w:numPr>
                <w:ilvl w:val="0"/>
                <w:numId w:val="20"/>
              </w:numPr>
              <w:spacing w:after="0"/>
              <w:rPr>
                <w:rFonts w:cs="Arial"/>
                <w:b/>
                <w:bCs/>
                <w:szCs w:val="22"/>
              </w:rPr>
            </w:pPr>
            <w:r w:rsidRPr="00F658F7">
              <w:rPr>
                <w:rFonts w:cs="Arial"/>
                <w:sz w:val="22"/>
                <w:szCs w:val="22"/>
              </w:rPr>
              <w:t>Pupil given the reason</w:t>
            </w:r>
          </w:p>
          <w:p w:rsidR="001E5BEC" w:rsidRPr="00F658F7" w:rsidRDefault="001E5BEC" w:rsidP="005379E2">
            <w:pPr>
              <w:pStyle w:val="BodyText"/>
              <w:numPr>
                <w:ilvl w:val="0"/>
                <w:numId w:val="20"/>
              </w:numPr>
              <w:spacing w:after="0"/>
              <w:rPr>
                <w:rFonts w:cs="Arial"/>
                <w:b/>
                <w:bCs/>
                <w:szCs w:val="22"/>
              </w:rPr>
            </w:pPr>
            <w:r w:rsidRPr="00F658F7">
              <w:rPr>
                <w:rFonts w:cs="Arial"/>
                <w:sz w:val="22"/>
                <w:szCs w:val="22"/>
              </w:rPr>
              <w:t>No dialogue is entered into.</w:t>
            </w:r>
          </w:p>
          <w:p w:rsidR="001E5BEC" w:rsidRPr="00F658F7" w:rsidRDefault="001E5BEC" w:rsidP="00B10C32">
            <w:pPr>
              <w:pStyle w:val="BodyText"/>
              <w:spacing w:after="0"/>
              <w:ind w:left="360"/>
              <w:rPr>
                <w:rFonts w:cs="Arial"/>
                <w:b/>
                <w:bCs/>
                <w:szCs w:val="22"/>
              </w:rPr>
            </w:pPr>
          </w:p>
          <w:p w:rsidR="001E5BEC" w:rsidRPr="00F658F7" w:rsidRDefault="001E5BEC" w:rsidP="00B10C32">
            <w:pPr>
              <w:pStyle w:val="BodyText"/>
              <w:rPr>
                <w:rFonts w:cs="Arial"/>
                <w:b/>
                <w:bCs/>
                <w:szCs w:val="22"/>
              </w:rPr>
            </w:pPr>
            <w:r w:rsidRPr="00F658F7">
              <w:rPr>
                <w:rFonts w:cs="Arial"/>
                <w:b/>
                <w:bCs/>
                <w:sz w:val="22"/>
                <w:szCs w:val="22"/>
              </w:rPr>
              <w:t>Second unacceptable behaviour / work:</w:t>
            </w:r>
          </w:p>
          <w:p w:rsidR="001E5BEC" w:rsidRPr="00F658F7" w:rsidRDefault="001E5BEC" w:rsidP="005379E2">
            <w:pPr>
              <w:pStyle w:val="BodyText"/>
              <w:numPr>
                <w:ilvl w:val="0"/>
                <w:numId w:val="21"/>
              </w:numPr>
              <w:spacing w:after="0"/>
              <w:rPr>
                <w:rFonts w:cs="Arial"/>
                <w:szCs w:val="22"/>
              </w:rPr>
            </w:pPr>
            <w:r w:rsidRPr="00F658F7">
              <w:rPr>
                <w:rFonts w:cs="Arial"/>
                <w:sz w:val="22"/>
                <w:szCs w:val="22"/>
              </w:rPr>
              <w:t>Pupil’s name is pupil’s name written in the amber circle)</w:t>
            </w:r>
          </w:p>
          <w:p w:rsidR="001E5BEC" w:rsidRPr="00F658F7" w:rsidRDefault="001E5BEC" w:rsidP="005379E2">
            <w:pPr>
              <w:pStyle w:val="BodyText"/>
              <w:numPr>
                <w:ilvl w:val="0"/>
                <w:numId w:val="21"/>
              </w:numPr>
              <w:spacing w:after="0"/>
              <w:rPr>
                <w:rFonts w:cs="Arial"/>
                <w:szCs w:val="22"/>
              </w:rPr>
            </w:pPr>
            <w:r w:rsidRPr="00F658F7">
              <w:rPr>
                <w:rFonts w:cs="Arial"/>
                <w:sz w:val="22"/>
                <w:szCs w:val="22"/>
              </w:rPr>
              <w:lastRenderedPageBreak/>
              <w:t>Pupil is given the reason</w:t>
            </w:r>
          </w:p>
          <w:p w:rsidR="001E5BEC" w:rsidRPr="00F658F7" w:rsidRDefault="001E5BEC" w:rsidP="005379E2">
            <w:pPr>
              <w:pStyle w:val="BodyText"/>
              <w:numPr>
                <w:ilvl w:val="0"/>
                <w:numId w:val="21"/>
              </w:numPr>
              <w:spacing w:after="0"/>
              <w:rPr>
                <w:rFonts w:cs="Arial"/>
                <w:b/>
                <w:bCs/>
                <w:szCs w:val="22"/>
              </w:rPr>
            </w:pPr>
            <w:r w:rsidRPr="00F658F7">
              <w:rPr>
                <w:rFonts w:cs="Arial"/>
                <w:sz w:val="22"/>
                <w:szCs w:val="22"/>
              </w:rPr>
              <w:t>No dialogue is entered into</w:t>
            </w:r>
          </w:p>
          <w:p w:rsidR="001E5BEC" w:rsidRPr="00F658F7" w:rsidRDefault="002B644B" w:rsidP="005379E2">
            <w:pPr>
              <w:pStyle w:val="BodyText"/>
              <w:numPr>
                <w:ilvl w:val="0"/>
                <w:numId w:val="21"/>
              </w:numPr>
              <w:spacing w:after="0"/>
              <w:rPr>
                <w:rFonts w:cs="Arial"/>
                <w:b/>
                <w:bCs/>
                <w:szCs w:val="22"/>
              </w:rPr>
            </w:pPr>
            <w:r>
              <w:rPr>
                <w:rFonts w:cs="Arial"/>
                <w:sz w:val="22"/>
                <w:szCs w:val="22"/>
              </w:rPr>
              <w:t>Five</w:t>
            </w:r>
            <w:r w:rsidR="001E5BEC" w:rsidRPr="00F658F7">
              <w:rPr>
                <w:rFonts w:cs="Arial"/>
                <w:sz w:val="22"/>
                <w:szCs w:val="22"/>
              </w:rPr>
              <w:t xml:space="preserve"> minutes loss of playtime with the teacher in the classroom.</w:t>
            </w:r>
          </w:p>
          <w:p w:rsidR="001E5BEC" w:rsidRPr="00F658F7" w:rsidRDefault="001E5BEC" w:rsidP="00B10C32">
            <w:pPr>
              <w:pStyle w:val="BodyText"/>
              <w:rPr>
                <w:rFonts w:cs="Arial"/>
                <w:b/>
                <w:bCs/>
                <w:szCs w:val="22"/>
              </w:rPr>
            </w:pPr>
          </w:p>
          <w:p w:rsidR="001E5BEC" w:rsidRPr="00F658F7" w:rsidRDefault="001E5BEC" w:rsidP="00B10C32">
            <w:pPr>
              <w:pStyle w:val="BodyText"/>
              <w:rPr>
                <w:rFonts w:cs="Arial"/>
                <w:szCs w:val="22"/>
              </w:rPr>
            </w:pPr>
            <w:r w:rsidRPr="00F658F7">
              <w:rPr>
                <w:rFonts w:cs="Arial"/>
                <w:b/>
                <w:bCs/>
                <w:sz w:val="22"/>
                <w:szCs w:val="22"/>
              </w:rPr>
              <w:t>Third unacceptable behaviour/ work:</w:t>
            </w:r>
          </w:p>
          <w:p w:rsidR="001E5BEC" w:rsidRPr="00F658F7" w:rsidRDefault="001E5BEC" w:rsidP="005379E2">
            <w:pPr>
              <w:pStyle w:val="BodyText"/>
              <w:numPr>
                <w:ilvl w:val="0"/>
                <w:numId w:val="23"/>
              </w:numPr>
              <w:spacing w:after="0"/>
              <w:rPr>
                <w:rFonts w:cs="Arial"/>
                <w:szCs w:val="22"/>
              </w:rPr>
            </w:pPr>
            <w:r w:rsidRPr="00F658F7">
              <w:rPr>
                <w:rFonts w:cs="Arial"/>
                <w:sz w:val="22"/>
                <w:szCs w:val="22"/>
              </w:rPr>
              <w:t>Pupil’s name is written in the red circle</w:t>
            </w:r>
          </w:p>
          <w:p w:rsidR="001E5BEC" w:rsidRPr="00F658F7" w:rsidRDefault="001E5BEC" w:rsidP="005379E2">
            <w:pPr>
              <w:pStyle w:val="BodyText"/>
              <w:numPr>
                <w:ilvl w:val="0"/>
                <w:numId w:val="23"/>
              </w:numPr>
              <w:spacing w:after="0"/>
              <w:rPr>
                <w:rFonts w:cs="Arial"/>
                <w:szCs w:val="22"/>
              </w:rPr>
            </w:pPr>
            <w:r w:rsidRPr="00F658F7">
              <w:rPr>
                <w:rFonts w:cs="Arial"/>
                <w:sz w:val="22"/>
                <w:szCs w:val="22"/>
              </w:rPr>
              <w:t>Pupil is given the reason</w:t>
            </w:r>
          </w:p>
          <w:p w:rsidR="001E5BEC" w:rsidRPr="00F658F7" w:rsidRDefault="001E5BEC" w:rsidP="005379E2">
            <w:pPr>
              <w:pStyle w:val="BodyText"/>
              <w:numPr>
                <w:ilvl w:val="0"/>
                <w:numId w:val="23"/>
              </w:numPr>
              <w:spacing w:after="0"/>
              <w:rPr>
                <w:rFonts w:cs="Arial"/>
                <w:szCs w:val="22"/>
              </w:rPr>
            </w:pPr>
            <w:r w:rsidRPr="00F658F7">
              <w:rPr>
                <w:rFonts w:cs="Arial"/>
                <w:sz w:val="22"/>
                <w:szCs w:val="22"/>
              </w:rPr>
              <w:t>No dialogue entered into</w:t>
            </w:r>
          </w:p>
          <w:p w:rsidR="001E5BEC" w:rsidRPr="00F658F7" w:rsidRDefault="001E5BEC" w:rsidP="005379E2">
            <w:pPr>
              <w:pStyle w:val="BodyText"/>
              <w:numPr>
                <w:ilvl w:val="0"/>
                <w:numId w:val="23"/>
              </w:numPr>
              <w:spacing w:after="0"/>
              <w:rPr>
                <w:rFonts w:cs="Arial"/>
                <w:szCs w:val="22"/>
              </w:rPr>
            </w:pPr>
            <w:r w:rsidRPr="00F658F7">
              <w:rPr>
                <w:rFonts w:cs="Arial"/>
                <w:sz w:val="22"/>
                <w:szCs w:val="22"/>
              </w:rPr>
              <w:t xml:space="preserve">Pupil spends playtime in </w:t>
            </w:r>
            <w:r w:rsidR="002B644B">
              <w:rPr>
                <w:rFonts w:cs="Arial"/>
                <w:sz w:val="22"/>
                <w:szCs w:val="22"/>
              </w:rPr>
              <w:t>‘Time Out’ in the POD.</w:t>
            </w:r>
          </w:p>
          <w:p w:rsidR="001E5BEC" w:rsidRPr="002B644B" w:rsidRDefault="001E5BEC" w:rsidP="005379E2">
            <w:pPr>
              <w:pStyle w:val="BodyText"/>
              <w:numPr>
                <w:ilvl w:val="0"/>
                <w:numId w:val="23"/>
              </w:numPr>
              <w:spacing w:after="0"/>
              <w:rPr>
                <w:rFonts w:cs="Arial"/>
                <w:szCs w:val="22"/>
              </w:rPr>
            </w:pPr>
            <w:r w:rsidRPr="00F658F7">
              <w:rPr>
                <w:rFonts w:cs="Arial"/>
                <w:sz w:val="22"/>
                <w:szCs w:val="22"/>
              </w:rPr>
              <w:t>Pupil’s name is entered into the class teacher’s Behaviour Log</w:t>
            </w:r>
          </w:p>
          <w:p w:rsidR="002B644B" w:rsidRPr="00F658F7" w:rsidRDefault="002B644B" w:rsidP="005379E2">
            <w:pPr>
              <w:pStyle w:val="BodyText"/>
              <w:numPr>
                <w:ilvl w:val="0"/>
                <w:numId w:val="23"/>
              </w:numPr>
              <w:spacing w:after="0"/>
              <w:rPr>
                <w:rFonts w:cs="Arial"/>
                <w:szCs w:val="22"/>
              </w:rPr>
            </w:pPr>
            <w:r>
              <w:rPr>
                <w:rFonts w:cs="Arial"/>
                <w:sz w:val="22"/>
                <w:szCs w:val="22"/>
              </w:rPr>
              <w:t>Pupils complete reflection sheet.</w:t>
            </w:r>
          </w:p>
          <w:p w:rsidR="001E5BEC" w:rsidRPr="00F658F7" w:rsidRDefault="001E5BEC" w:rsidP="00B10C32">
            <w:pPr>
              <w:pStyle w:val="BodyText"/>
              <w:rPr>
                <w:rFonts w:cs="Arial"/>
                <w:szCs w:val="22"/>
              </w:rPr>
            </w:pPr>
          </w:p>
          <w:p w:rsidR="001E5BEC" w:rsidRPr="00F658F7" w:rsidRDefault="001E5BEC" w:rsidP="00B10C32">
            <w:pPr>
              <w:pStyle w:val="BodyText"/>
              <w:rPr>
                <w:rFonts w:cs="Arial"/>
                <w:b/>
                <w:bCs/>
                <w:szCs w:val="22"/>
              </w:rPr>
            </w:pPr>
            <w:r w:rsidRPr="00F658F7">
              <w:rPr>
                <w:rFonts w:cs="Arial"/>
                <w:b/>
                <w:bCs/>
                <w:sz w:val="22"/>
                <w:szCs w:val="22"/>
              </w:rPr>
              <w:t>Fourth unacceptable behaviour / work:</w:t>
            </w:r>
          </w:p>
          <w:p w:rsidR="001E5BEC" w:rsidRPr="00430EDA" w:rsidRDefault="001E5BEC" w:rsidP="005379E2">
            <w:pPr>
              <w:pStyle w:val="BodyText"/>
              <w:numPr>
                <w:ilvl w:val="0"/>
                <w:numId w:val="24"/>
              </w:numPr>
              <w:spacing w:after="0"/>
              <w:jc w:val="both"/>
              <w:rPr>
                <w:rFonts w:cs="Arial"/>
                <w:szCs w:val="22"/>
              </w:rPr>
            </w:pPr>
            <w:r w:rsidRPr="00430EDA">
              <w:rPr>
                <w:rFonts w:cs="Arial"/>
                <w:sz w:val="22"/>
                <w:szCs w:val="22"/>
              </w:rPr>
              <w:t>If the behaviour continues during that day the pupil i</w:t>
            </w:r>
            <w:r w:rsidR="002B644B">
              <w:rPr>
                <w:rFonts w:cs="Arial"/>
                <w:sz w:val="22"/>
                <w:szCs w:val="22"/>
              </w:rPr>
              <w:t>s removed to the Phase Leader or agreed phase teacher</w:t>
            </w:r>
            <w:r w:rsidRPr="00430EDA">
              <w:rPr>
                <w:rFonts w:cs="Arial"/>
                <w:sz w:val="22"/>
                <w:szCs w:val="22"/>
              </w:rPr>
              <w:t xml:space="preserve"> and stays for no more than the remaining half of the day.  Parents will be informed.  If this happens twice in one half term school may use this as a trigger for an Individual Behaviour Plan</w:t>
            </w:r>
            <w:r w:rsidR="00430EDA">
              <w:rPr>
                <w:rFonts w:cs="Arial"/>
                <w:sz w:val="22"/>
                <w:szCs w:val="22"/>
              </w:rPr>
              <w:t xml:space="preserve">. </w:t>
            </w:r>
          </w:p>
          <w:p w:rsidR="00430EDA" w:rsidRPr="00430EDA" w:rsidRDefault="00430EDA" w:rsidP="002B644B">
            <w:pPr>
              <w:pStyle w:val="BodyText"/>
              <w:spacing w:after="0"/>
              <w:ind w:left="360"/>
              <w:jc w:val="both"/>
              <w:rPr>
                <w:rFonts w:cs="Arial"/>
                <w:szCs w:val="22"/>
              </w:rPr>
            </w:pPr>
          </w:p>
          <w:p w:rsidR="001E5BEC" w:rsidRPr="00FC5EBB" w:rsidRDefault="001E5BEC" w:rsidP="00430EDA">
            <w:pPr>
              <w:pStyle w:val="BodyText"/>
              <w:jc w:val="both"/>
              <w:rPr>
                <w:rFonts w:cs="Arial"/>
                <w:b/>
                <w:szCs w:val="22"/>
              </w:rPr>
            </w:pPr>
            <w:r w:rsidRPr="00F658F7">
              <w:rPr>
                <w:rFonts w:cs="Arial"/>
                <w:sz w:val="22"/>
                <w:szCs w:val="22"/>
              </w:rPr>
              <w:t xml:space="preserve">The child is always given the opportunity to retrieve the situation by behaving well and, after discussion with the teacher, the child’s name may be moved back into the preceding circle, e.g. from amber to green thereby </w:t>
            </w:r>
            <w:r w:rsidRPr="006732F8">
              <w:rPr>
                <w:rFonts w:cs="Arial"/>
                <w:sz w:val="22"/>
                <w:szCs w:val="22"/>
              </w:rPr>
              <w:t>reinforcing the positive change in behaviour.</w:t>
            </w:r>
            <w:r w:rsidR="00430EDA" w:rsidRPr="006732F8">
              <w:rPr>
                <w:rFonts w:cs="Arial"/>
                <w:sz w:val="22"/>
                <w:szCs w:val="22"/>
              </w:rPr>
              <w:t xml:space="preserve">  However, when a red circle has been reached th</w:t>
            </w:r>
            <w:r w:rsidR="00B10C32" w:rsidRPr="006732F8">
              <w:rPr>
                <w:rFonts w:cs="Arial"/>
                <w:sz w:val="22"/>
                <w:szCs w:val="22"/>
              </w:rPr>
              <w:t>e child must carry out their Time Out</w:t>
            </w:r>
            <w:r w:rsidR="00430EDA" w:rsidRPr="006732F8">
              <w:rPr>
                <w:rFonts w:cs="Arial"/>
                <w:sz w:val="22"/>
                <w:szCs w:val="22"/>
              </w:rPr>
              <w:t xml:space="preserve"> for this either the existing day</w:t>
            </w:r>
            <w:r w:rsidR="005707D8" w:rsidRPr="006732F8">
              <w:rPr>
                <w:rFonts w:cs="Arial"/>
                <w:sz w:val="22"/>
                <w:szCs w:val="22"/>
              </w:rPr>
              <w:t xml:space="preserve"> (if incident happens before playtime) or the next day’s playtime if the incident happens within the second session of the morning or the afternoon. </w:t>
            </w:r>
            <w:r w:rsidR="005707D8" w:rsidRPr="00FC5EBB">
              <w:rPr>
                <w:rFonts w:cs="Arial"/>
                <w:b/>
                <w:sz w:val="22"/>
                <w:szCs w:val="22"/>
              </w:rPr>
              <w:t xml:space="preserve">The child will always start the next day, however, on the green circle. </w:t>
            </w:r>
          </w:p>
          <w:p w:rsidR="001E5BEC" w:rsidRPr="00F658F7" w:rsidRDefault="001E5BEC" w:rsidP="00430EDA">
            <w:pPr>
              <w:pStyle w:val="BodyText"/>
              <w:jc w:val="both"/>
              <w:rPr>
                <w:rFonts w:cs="Arial"/>
                <w:i/>
                <w:iCs/>
                <w:szCs w:val="22"/>
              </w:rPr>
            </w:pPr>
            <w:r w:rsidRPr="00F658F7">
              <w:rPr>
                <w:rFonts w:cs="Arial"/>
                <w:sz w:val="22"/>
                <w:szCs w:val="22"/>
              </w:rPr>
              <w:t>If the child</w:t>
            </w:r>
            <w:r w:rsidR="002B644B">
              <w:rPr>
                <w:rFonts w:cs="Arial"/>
                <w:sz w:val="22"/>
                <w:szCs w:val="22"/>
              </w:rPr>
              <w:t xml:space="preserve"> has been in the Time Out Area</w:t>
            </w:r>
            <w:r w:rsidRPr="00F658F7">
              <w:rPr>
                <w:rFonts w:cs="Arial"/>
                <w:sz w:val="22"/>
                <w:szCs w:val="22"/>
              </w:rPr>
              <w:t xml:space="preserve"> three times w</w:t>
            </w:r>
            <w:r w:rsidR="00AC056E">
              <w:rPr>
                <w:rFonts w:cs="Arial"/>
                <w:sz w:val="22"/>
                <w:szCs w:val="22"/>
              </w:rPr>
              <w:t>ithin one half term, parents receive a phone call</w:t>
            </w:r>
            <w:r w:rsidRPr="00F658F7">
              <w:rPr>
                <w:rFonts w:cs="Arial"/>
                <w:sz w:val="22"/>
                <w:szCs w:val="22"/>
              </w:rPr>
              <w:t xml:space="preserve"> to discuss</w:t>
            </w:r>
            <w:r w:rsidR="00AC056E">
              <w:rPr>
                <w:rFonts w:cs="Arial"/>
                <w:sz w:val="22"/>
                <w:szCs w:val="22"/>
              </w:rPr>
              <w:t xml:space="preserve"> the problem with class teacher, </w:t>
            </w:r>
            <w:r w:rsidRPr="00F658F7">
              <w:rPr>
                <w:rFonts w:cs="Arial"/>
                <w:sz w:val="22"/>
                <w:szCs w:val="22"/>
              </w:rPr>
              <w:t>in order to arrive at a mutually satisfactory solution</w:t>
            </w:r>
            <w:r w:rsidR="00AC056E">
              <w:rPr>
                <w:rFonts w:cs="Arial"/>
                <w:iCs/>
                <w:sz w:val="22"/>
                <w:szCs w:val="22"/>
              </w:rPr>
              <w:t>.  Parents will be invited into school for a meeting with the phase leader after the child has been in Time Out on 6 occasions.</w:t>
            </w:r>
          </w:p>
          <w:p w:rsidR="001E5BEC" w:rsidRDefault="001E5BEC" w:rsidP="00B10C32">
            <w:pPr>
              <w:pStyle w:val="BodyText"/>
              <w:rPr>
                <w:rFonts w:cs="Arial"/>
                <w:sz w:val="22"/>
                <w:szCs w:val="22"/>
              </w:rPr>
            </w:pPr>
            <w:r w:rsidRPr="00F658F7">
              <w:rPr>
                <w:rFonts w:cs="Arial"/>
                <w:b/>
                <w:bCs/>
                <w:sz w:val="22"/>
                <w:szCs w:val="22"/>
              </w:rPr>
              <w:t>In certain circumstances, such as serious misbehaviour or dangerous conduct,</w:t>
            </w:r>
            <w:r w:rsidRPr="00F658F7">
              <w:rPr>
                <w:rFonts w:cs="Arial"/>
                <w:sz w:val="22"/>
                <w:szCs w:val="22"/>
              </w:rPr>
              <w:t xml:space="preserve"> the teacher may use their discretion in missing out intermediate steps from the above process.</w:t>
            </w:r>
          </w:p>
          <w:p w:rsidR="00FC5EBB" w:rsidRPr="00F658F7" w:rsidRDefault="00FC5EBB" w:rsidP="00B10C32">
            <w:pPr>
              <w:pStyle w:val="BodyText"/>
              <w:rPr>
                <w:rFonts w:cs="Arial"/>
                <w:szCs w:val="22"/>
              </w:rPr>
            </w:pPr>
            <w:r>
              <w:rPr>
                <w:rFonts w:cs="Arial"/>
                <w:sz w:val="22"/>
                <w:szCs w:val="22"/>
              </w:rPr>
              <w:t>The child will then be sent to the time out room where a member of the senior team will supervise their work. The child will then return to class.</w:t>
            </w:r>
          </w:p>
          <w:p w:rsidR="001E5BEC" w:rsidRPr="00F658F7" w:rsidRDefault="001E5BEC" w:rsidP="00B10C32">
            <w:pPr>
              <w:pStyle w:val="BodyText"/>
              <w:rPr>
                <w:rFonts w:cs="Arial"/>
                <w:b/>
                <w:bCs/>
                <w:szCs w:val="22"/>
              </w:rPr>
            </w:pPr>
            <w:r w:rsidRPr="00F658F7">
              <w:rPr>
                <w:rFonts w:cs="Arial"/>
                <w:b/>
                <w:bCs/>
                <w:sz w:val="22"/>
                <w:szCs w:val="22"/>
              </w:rPr>
              <w:t xml:space="preserve">When individual pupils continually abuse the above system, or in certain circumstances, </w:t>
            </w:r>
            <w:r w:rsidR="00430EDA">
              <w:rPr>
                <w:rFonts w:cs="Arial"/>
                <w:b/>
                <w:bCs/>
                <w:sz w:val="22"/>
                <w:szCs w:val="22"/>
              </w:rPr>
              <w:t xml:space="preserve">discussed </w:t>
            </w:r>
            <w:r w:rsidRPr="00F658F7">
              <w:rPr>
                <w:rFonts w:cs="Arial"/>
                <w:b/>
                <w:bCs/>
                <w:sz w:val="22"/>
                <w:szCs w:val="22"/>
              </w:rPr>
              <w:t>with the parent, the following monitoring procedures are put into place:</w:t>
            </w:r>
          </w:p>
          <w:p w:rsidR="001E5BEC" w:rsidRPr="00F658F7" w:rsidRDefault="001E5BEC" w:rsidP="00B10C32">
            <w:pPr>
              <w:pStyle w:val="BodyText"/>
              <w:rPr>
                <w:rFonts w:cs="Arial"/>
                <w:szCs w:val="22"/>
              </w:rPr>
            </w:pPr>
            <w:r w:rsidRPr="00F658F7">
              <w:rPr>
                <w:rFonts w:cs="Arial"/>
                <w:sz w:val="22"/>
                <w:szCs w:val="22"/>
              </w:rPr>
              <w:t>The teacher discusses with the parents (and possibly the Special Education Needs Co-ordinator or other senior member of staff) the reasons for unacceptable work or circumstances of bad behaviour.  These staff will discuss whether levels of differentiation and / or expectations are appropriate and if so, decide action as follows:</w:t>
            </w:r>
          </w:p>
          <w:p w:rsidR="001E5BEC" w:rsidRPr="00F658F7" w:rsidRDefault="001E5BEC" w:rsidP="00B10C32">
            <w:pPr>
              <w:pStyle w:val="BodyText"/>
              <w:rPr>
                <w:rFonts w:cs="Arial"/>
                <w:b/>
                <w:bCs/>
                <w:szCs w:val="22"/>
              </w:rPr>
            </w:pPr>
            <w:r w:rsidRPr="00F658F7">
              <w:rPr>
                <w:rFonts w:cs="Arial"/>
                <w:b/>
                <w:bCs/>
                <w:sz w:val="22"/>
                <w:szCs w:val="22"/>
              </w:rPr>
              <w:t>a)</w:t>
            </w:r>
            <w:r w:rsidRPr="00F658F7">
              <w:rPr>
                <w:rFonts w:cs="Arial"/>
                <w:b/>
                <w:bCs/>
                <w:sz w:val="22"/>
                <w:szCs w:val="22"/>
              </w:rPr>
              <w:tab/>
              <w:t xml:space="preserve">Informal Monitoring </w:t>
            </w:r>
            <w:r w:rsidRPr="00F658F7">
              <w:rPr>
                <w:rFonts w:cs="Arial"/>
                <w:bCs/>
                <w:sz w:val="22"/>
                <w:szCs w:val="22"/>
              </w:rPr>
              <w:t>1</w:t>
            </w:r>
          </w:p>
          <w:p w:rsidR="001E5BEC" w:rsidRPr="00F658F7" w:rsidRDefault="001E5BEC" w:rsidP="005379E2">
            <w:pPr>
              <w:pStyle w:val="BodyText"/>
              <w:numPr>
                <w:ilvl w:val="0"/>
                <w:numId w:val="25"/>
              </w:numPr>
              <w:spacing w:after="0"/>
              <w:rPr>
                <w:rFonts w:cs="Arial"/>
                <w:szCs w:val="22"/>
              </w:rPr>
            </w:pPr>
            <w:r w:rsidRPr="00F658F7">
              <w:rPr>
                <w:rFonts w:cs="Arial"/>
                <w:sz w:val="22"/>
                <w:szCs w:val="22"/>
              </w:rPr>
              <w:t>Certain targets for behaviour and rewards are agreed – Phase leader involved.</w:t>
            </w:r>
          </w:p>
          <w:p w:rsidR="001E5BEC" w:rsidRPr="00F658F7" w:rsidRDefault="001E5BEC" w:rsidP="005379E2">
            <w:pPr>
              <w:pStyle w:val="BodyText"/>
              <w:numPr>
                <w:ilvl w:val="0"/>
                <w:numId w:val="25"/>
              </w:numPr>
              <w:spacing w:after="0"/>
              <w:rPr>
                <w:rFonts w:cs="Arial"/>
                <w:szCs w:val="22"/>
              </w:rPr>
            </w:pPr>
            <w:r w:rsidRPr="00F658F7">
              <w:rPr>
                <w:rFonts w:cs="Arial"/>
                <w:sz w:val="22"/>
                <w:szCs w:val="22"/>
              </w:rPr>
              <w:t>Responsibilities Chart given to child.</w:t>
            </w:r>
          </w:p>
          <w:p w:rsidR="001E5BEC" w:rsidRPr="00F658F7" w:rsidRDefault="001E5BEC" w:rsidP="005379E2">
            <w:pPr>
              <w:pStyle w:val="BodyText"/>
              <w:numPr>
                <w:ilvl w:val="0"/>
                <w:numId w:val="25"/>
              </w:numPr>
              <w:spacing w:after="0"/>
              <w:rPr>
                <w:rFonts w:cs="Arial"/>
                <w:szCs w:val="22"/>
              </w:rPr>
            </w:pPr>
            <w:r w:rsidRPr="00F658F7">
              <w:rPr>
                <w:rFonts w:cs="Arial"/>
                <w:sz w:val="22"/>
                <w:szCs w:val="22"/>
              </w:rPr>
              <w:t>Parents are involved and sign the Responsibilities Chart daily.</w:t>
            </w:r>
          </w:p>
          <w:p w:rsidR="001E5BEC" w:rsidRPr="00F658F7" w:rsidRDefault="001E5BEC" w:rsidP="005379E2">
            <w:pPr>
              <w:pStyle w:val="BodyText"/>
              <w:numPr>
                <w:ilvl w:val="0"/>
                <w:numId w:val="25"/>
              </w:numPr>
              <w:spacing w:after="0"/>
              <w:rPr>
                <w:rFonts w:cs="Arial"/>
                <w:szCs w:val="22"/>
              </w:rPr>
            </w:pPr>
            <w:r w:rsidRPr="00F658F7">
              <w:rPr>
                <w:rFonts w:cs="Arial"/>
                <w:sz w:val="22"/>
                <w:szCs w:val="22"/>
              </w:rPr>
              <w:t>Teachers meet regularly to discuss progress.</w:t>
            </w:r>
          </w:p>
          <w:p w:rsidR="001E5BEC" w:rsidRPr="00F658F7" w:rsidRDefault="001E5BEC" w:rsidP="005379E2">
            <w:pPr>
              <w:pStyle w:val="BodyText"/>
              <w:numPr>
                <w:ilvl w:val="0"/>
                <w:numId w:val="25"/>
              </w:numPr>
              <w:spacing w:after="0"/>
              <w:rPr>
                <w:rFonts w:cs="Arial"/>
                <w:szCs w:val="22"/>
              </w:rPr>
            </w:pPr>
            <w:r w:rsidRPr="00F658F7">
              <w:rPr>
                <w:rFonts w:cs="Arial"/>
                <w:sz w:val="22"/>
                <w:szCs w:val="22"/>
              </w:rPr>
              <w:t>If successful, school gives agreed reward, monitoring is discontinued after an agreed period of good behaviour.</w:t>
            </w:r>
          </w:p>
          <w:p w:rsidR="001E5BEC" w:rsidRPr="00F658F7" w:rsidRDefault="001E5BEC" w:rsidP="00B10C32">
            <w:pPr>
              <w:pStyle w:val="BodyText"/>
              <w:spacing w:after="0"/>
              <w:ind w:left="720"/>
              <w:rPr>
                <w:rFonts w:cs="Arial"/>
                <w:szCs w:val="22"/>
              </w:rPr>
            </w:pPr>
          </w:p>
          <w:p w:rsidR="001E5BEC" w:rsidRPr="00F658F7" w:rsidRDefault="001E5BEC" w:rsidP="00B10C32">
            <w:pPr>
              <w:pStyle w:val="BodyText"/>
              <w:rPr>
                <w:rFonts w:cs="Arial"/>
                <w:bCs/>
                <w:szCs w:val="22"/>
              </w:rPr>
            </w:pPr>
            <w:r w:rsidRPr="00F658F7">
              <w:rPr>
                <w:rFonts w:cs="Arial"/>
                <w:b/>
                <w:bCs/>
                <w:sz w:val="22"/>
                <w:szCs w:val="22"/>
              </w:rPr>
              <w:t>b)</w:t>
            </w:r>
            <w:r w:rsidRPr="00F658F7">
              <w:rPr>
                <w:rFonts w:cs="Arial"/>
                <w:b/>
                <w:bCs/>
                <w:sz w:val="22"/>
                <w:szCs w:val="22"/>
              </w:rPr>
              <w:tab/>
              <w:t xml:space="preserve">Formal monitoring </w:t>
            </w:r>
          </w:p>
          <w:p w:rsidR="001E5BEC" w:rsidRPr="00F658F7" w:rsidRDefault="001E5BEC" w:rsidP="005379E2">
            <w:pPr>
              <w:pStyle w:val="BodyText"/>
              <w:numPr>
                <w:ilvl w:val="0"/>
                <w:numId w:val="26"/>
              </w:numPr>
              <w:spacing w:after="0"/>
              <w:rPr>
                <w:rFonts w:cs="Arial"/>
                <w:szCs w:val="22"/>
              </w:rPr>
            </w:pPr>
            <w:r w:rsidRPr="00F658F7">
              <w:rPr>
                <w:rFonts w:cs="Arial"/>
                <w:sz w:val="22"/>
                <w:szCs w:val="22"/>
              </w:rPr>
              <w:t>This is used when (a) is ineffective- Head involved.</w:t>
            </w:r>
          </w:p>
          <w:p w:rsidR="001E5BEC" w:rsidRPr="00F658F7" w:rsidRDefault="001E5BEC" w:rsidP="005379E2">
            <w:pPr>
              <w:pStyle w:val="BodyText"/>
              <w:numPr>
                <w:ilvl w:val="0"/>
                <w:numId w:val="26"/>
              </w:numPr>
              <w:spacing w:after="0"/>
              <w:rPr>
                <w:rFonts w:cs="Arial"/>
                <w:szCs w:val="22"/>
              </w:rPr>
            </w:pPr>
            <w:r w:rsidRPr="00F658F7">
              <w:rPr>
                <w:rFonts w:cs="Arial"/>
                <w:sz w:val="22"/>
                <w:szCs w:val="22"/>
              </w:rPr>
              <w:t>Individually tailored targets to be monitored at each session.</w:t>
            </w:r>
          </w:p>
          <w:p w:rsidR="001E5BEC" w:rsidRPr="00F658F7" w:rsidRDefault="001E5BEC" w:rsidP="005379E2">
            <w:pPr>
              <w:pStyle w:val="BodyText"/>
              <w:numPr>
                <w:ilvl w:val="0"/>
                <w:numId w:val="26"/>
              </w:numPr>
              <w:spacing w:after="0"/>
              <w:rPr>
                <w:rFonts w:cs="Arial"/>
                <w:szCs w:val="22"/>
              </w:rPr>
            </w:pPr>
            <w:r w:rsidRPr="00F658F7">
              <w:rPr>
                <w:rFonts w:cs="Arial"/>
                <w:sz w:val="22"/>
                <w:szCs w:val="22"/>
              </w:rPr>
              <w:lastRenderedPageBreak/>
              <w:t>Child to report to Head at the end of each day.</w:t>
            </w:r>
          </w:p>
          <w:p w:rsidR="001E5BEC" w:rsidRPr="00F658F7" w:rsidRDefault="001E5BEC" w:rsidP="005379E2">
            <w:pPr>
              <w:pStyle w:val="BodyText"/>
              <w:numPr>
                <w:ilvl w:val="0"/>
                <w:numId w:val="26"/>
              </w:numPr>
              <w:spacing w:after="0"/>
              <w:rPr>
                <w:rFonts w:cs="Arial"/>
                <w:szCs w:val="22"/>
              </w:rPr>
            </w:pPr>
            <w:r w:rsidRPr="00F658F7">
              <w:rPr>
                <w:rFonts w:cs="Arial"/>
                <w:sz w:val="22"/>
                <w:szCs w:val="22"/>
              </w:rPr>
              <w:t>Head to maintain contact with parents. Parents involved in longer term rewards.</w:t>
            </w:r>
          </w:p>
          <w:p w:rsidR="001E5BEC" w:rsidRPr="00F658F7" w:rsidRDefault="001E5BEC" w:rsidP="005379E2">
            <w:pPr>
              <w:pStyle w:val="BodyText"/>
              <w:numPr>
                <w:ilvl w:val="0"/>
                <w:numId w:val="26"/>
              </w:numPr>
              <w:spacing w:after="0"/>
              <w:rPr>
                <w:rFonts w:cs="Arial"/>
                <w:szCs w:val="22"/>
              </w:rPr>
            </w:pPr>
            <w:r w:rsidRPr="00F658F7">
              <w:rPr>
                <w:rFonts w:cs="Arial"/>
                <w:sz w:val="22"/>
                <w:szCs w:val="22"/>
              </w:rPr>
              <w:t>If successful, school and parents give agreed reward.</w:t>
            </w:r>
          </w:p>
          <w:p w:rsidR="001E5BEC" w:rsidRPr="00F658F7" w:rsidRDefault="00430EDA" w:rsidP="005379E2">
            <w:pPr>
              <w:pStyle w:val="BodyText"/>
              <w:numPr>
                <w:ilvl w:val="0"/>
                <w:numId w:val="26"/>
              </w:numPr>
              <w:spacing w:after="0"/>
              <w:rPr>
                <w:rFonts w:cs="Arial"/>
                <w:szCs w:val="22"/>
              </w:rPr>
            </w:pPr>
            <w:r>
              <w:rPr>
                <w:rFonts w:cs="Arial"/>
                <w:sz w:val="22"/>
                <w:szCs w:val="22"/>
              </w:rPr>
              <w:t>An Individual Behaviour</w:t>
            </w:r>
            <w:r w:rsidR="001E5BEC" w:rsidRPr="00F658F7">
              <w:rPr>
                <w:rFonts w:cs="Arial"/>
                <w:sz w:val="22"/>
                <w:szCs w:val="22"/>
              </w:rPr>
              <w:t xml:space="preserve"> Plan is considered.</w:t>
            </w:r>
          </w:p>
          <w:p w:rsidR="001E5BEC" w:rsidRPr="00F658F7" w:rsidRDefault="001E5BEC" w:rsidP="00B10C32">
            <w:pPr>
              <w:pStyle w:val="BodyText"/>
              <w:spacing w:after="0"/>
              <w:ind w:left="720"/>
              <w:rPr>
                <w:rFonts w:cs="Arial"/>
                <w:szCs w:val="22"/>
              </w:rPr>
            </w:pPr>
          </w:p>
          <w:p w:rsidR="001E5BEC" w:rsidRPr="006732F8" w:rsidRDefault="001E5BEC" w:rsidP="00B10C32">
            <w:pPr>
              <w:pStyle w:val="BodyText"/>
              <w:rPr>
                <w:rFonts w:cs="Arial"/>
                <w:b/>
                <w:bCs/>
                <w:szCs w:val="22"/>
              </w:rPr>
            </w:pPr>
            <w:r w:rsidRPr="00F658F7">
              <w:rPr>
                <w:rFonts w:cs="Arial"/>
                <w:b/>
                <w:bCs/>
                <w:sz w:val="22"/>
                <w:szCs w:val="22"/>
              </w:rPr>
              <w:t>c)</w:t>
            </w:r>
            <w:r w:rsidRPr="00F658F7">
              <w:rPr>
                <w:rFonts w:cs="Arial"/>
                <w:b/>
                <w:bCs/>
                <w:sz w:val="22"/>
                <w:szCs w:val="22"/>
              </w:rPr>
              <w:tab/>
            </w:r>
            <w:r w:rsidRPr="006732F8">
              <w:rPr>
                <w:rFonts w:cs="Arial"/>
                <w:b/>
                <w:bCs/>
                <w:sz w:val="22"/>
                <w:szCs w:val="22"/>
              </w:rPr>
              <w:t>Isolation</w:t>
            </w:r>
          </w:p>
          <w:p w:rsidR="001E5BEC" w:rsidRPr="006732F8" w:rsidRDefault="001E5BEC" w:rsidP="005379E2">
            <w:pPr>
              <w:pStyle w:val="BodyText"/>
              <w:numPr>
                <w:ilvl w:val="0"/>
                <w:numId w:val="28"/>
              </w:numPr>
              <w:spacing w:after="0"/>
              <w:rPr>
                <w:rFonts w:cs="Arial"/>
                <w:szCs w:val="22"/>
              </w:rPr>
            </w:pPr>
            <w:r w:rsidRPr="006732F8">
              <w:rPr>
                <w:rFonts w:cs="Arial"/>
                <w:sz w:val="22"/>
                <w:szCs w:val="22"/>
              </w:rPr>
              <w:t xml:space="preserve">This is </w:t>
            </w:r>
            <w:r w:rsidR="00430EDA" w:rsidRPr="006732F8">
              <w:rPr>
                <w:rFonts w:cs="Arial"/>
                <w:sz w:val="22"/>
                <w:szCs w:val="22"/>
              </w:rPr>
              <w:t>usually to be used</w:t>
            </w:r>
            <w:r w:rsidRPr="006732F8">
              <w:rPr>
                <w:rFonts w:cs="Arial"/>
                <w:sz w:val="22"/>
                <w:szCs w:val="22"/>
              </w:rPr>
              <w:t xml:space="preserve"> when the above strategies are ineffective or in severe cases of unacceptable behaviour</w:t>
            </w:r>
            <w:r w:rsidR="00430EDA" w:rsidRPr="006732F8">
              <w:rPr>
                <w:rFonts w:cs="Arial"/>
                <w:sz w:val="22"/>
                <w:szCs w:val="22"/>
              </w:rPr>
              <w:t xml:space="preserve">, but may be used for severe breaches of the </w:t>
            </w:r>
            <w:r w:rsidR="005707D8" w:rsidRPr="006732F8">
              <w:rPr>
                <w:rFonts w:cs="Arial"/>
                <w:sz w:val="22"/>
                <w:szCs w:val="22"/>
              </w:rPr>
              <w:t>school rules.</w:t>
            </w:r>
          </w:p>
          <w:p w:rsidR="001E5BEC" w:rsidRPr="00F658F7" w:rsidRDefault="001E5BEC" w:rsidP="00B10C32">
            <w:pPr>
              <w:pStyle w:val="BodyText"/>
              <w:rPr>
                <w:rFonts w:cs="Arial"/>
                <w:b/>
                <w:bCs/>
                <w:szCs w:val="22"/>
              </w:rPr>
            </w:pPr>
          </w:p>
          <w:p w:rsidR="001E5BEC" w:rsidRPr="00F658F7" w:rsidRDefault="001E5BEC" w:rsidP="00B10C32">
            <w:pPr>
              <w:pStyle w:val="BodyText"/>
              <w:rPr>
                <w:rFonts w:cs="Arial"/>
                <w:b/>
                <w:bCs/>
                <w:szCs w:val="22"/>
              </w:rPr>
            </w:pPr>
            <w:r w:rsidRPr="00F658F7">
              <w:rPr>
                <w:rFonts w:cs="Arial"/>
                <w:b/>
                <w:bCs/>
                <w:sz w:val="22"/>
                <w:szCs w:val="22"/>
              </w:rPr>
              <w:t>d)</w:t>
            </w:r>
            <w:r w:rsidRPr="00F658F7">
              <w:rPr>
                <w:rFonts w:cs="Arial"/>
                <w:b/>
                <w:bCs/>
                <w:sz w:val="22"/>
                <w:szCs w:val="22"/>
              </w:rPr>
              <w:tab/>
              <w:t xml:space="preserve">Involvement with external agencies </w:t>
            </w:r>
            <w:r w:rsidRPr="00F658F7">
              <w:rPr>
                <w:rFonts w:cs="Arial"/>
                <w:bCs/>
                <w:sz w:val="22"/>
                <w:szCs w:val="22"/>
              </w:rPr>
              <w:t>2</w:t>
            </w:r>
          </w:p>
          <w:p w:rsidR="001E5BEC" w:rsidRPr="00F658F7" w:rsidRDefault="001E5BEC" w:rsidP="005379E2">
            <w:pPr>
              <w:pStyle w:val="BodyText"/>
              <w:numPr>
                <w:ilvl w:val="0"/>
                <w:numId w:val="27"/>
              </w:numPr>
              <w:spacing w:after="0"/>
              <w:rPr>
                <w:rFonts w:cs="Arial"/>
                <w:szCs w:val="22"/>
              </w:rPr>
            </w:pPr>
            <w:r w:rsidRPr="00F658F7">
              <w:rPr>
                <w:rFonts w:cs="Arial"/>
                <w:sz w:val="22"/>
                <w:szCs w:val="22"/>
              </w:rPr>
              <w:t>This is used when all the above measure have broken down.</w:t>
            </w:r>
          </w:p>
          <w:p w:rsidR="001E5BEC" w:rsidRPr="00F658F7" w:rsidRDefault="001E5BEC" w:rsidP="005379E2">
            <w:pPr>
              <w:pStyle w:val="BodyText"/>
              <w:numPr>
                <w:ilvl w:val="0"/>
                <w:numId w:val="27"/>
              </w:numPr>
              <w:spacing w:after="0"/>
              <w:rPr>
                <w:rFonts w:cs="Arial"/>
                <w:szCs w:val="22"/>
              </w:rPr>
            </w:pPr>
            <w:r w:rsidRPr="00F658F7">
              <w:rPr>
                <w:rFonts w:cs="Arial"/>
                <w:sz w:val="22"/>
                <w:szCs w:val="22"/>
              </w:rPr>
              <w:t>Advice may be sought from one or a number of agencies.</w:t>
            </w:r>
          </w:p>
          <w:p w:rsidR="001E5BEC" w:rsidRPr="00F658F7" w:rsidRDefault="001E5BEC" w:rsidP="00B10C32">
            <w:pPr>
              <w:pStyle w:val="BodyText"/>
              <w:rPr>
                <w:rFonts w:cs="Arial"/>
                <w:szCs w:val="22"/>
              </w:rPr>
            </w:pPr>
          </w:p>
          <w:p w:rsidR="001E5BEC" w:rsidRPr="00F658F7" w:rsidRDefault="001E5BEC" w:rsidP="00B10C32">
            <w:pPr>
              <w:pStyle w:val="BodyText"/>
              <w:rPr>
                <w:rFonts w:cs="Arial"/>
                <w:b/>
                <w:bCs/>
                <w:szCs w:val="22"/>
              </w:rPr>
            </w:pPr>
            <w:r w:rsidRPr="00F658F7">
              <w:rPr>
                <w:rFonts w:cs="Arial"/>
                <w:b/>
                <w:bCs/>
                <w:sz w:val="22"/>
                <w:szCs w:val="22"/>
              </w:rPr>
              <w:t>e)</w:t>
            </w:r>
            <w:r w:rsidRPr="00F658F7">
              <w:rPr>
                <w:rFonts w:cs="Arial"/>
                <w:sz w:val="22"/>
                <w:szCs w:val="22"/>
              </w:rPr>
              <w:tab/>
            </w:r>
            <w:r w:rsidRPr="00F658F7">
              <w:rPr>
                <w:rFonts w:cs="Arial"/>
                <w:b/>
                <w:bCs/>
                <w:sz w:val="22"/>
                <w:szCs w:val="22"/>
              </w:rPr>
              <w:t>Temporary Exclusion</w:t>
            </w:r>
          </w:p>
          <w:p w:rsidR="001E5BEC" w:rsidRPr="00F658F7" w:rsidRDefault="001E5BEC" w:rsidP="005379E2">
            <w:pPr>
              <w:pStyle w:val="BodyText"/>
              <w:numPr>
                <w:ilvl w:val="0"/>
                <w:numId w:val="29"/>
              </w:numPr>
              <w:spacing w:after="0"/>
              <w:rPr>
                <w:rFonts w:cs="Arial"/>
                <w:szCs w:val="22"/>
              </w:rPr>
            </w:pPr>
            <w:r w:rsidRPr="00F658F7">
              <w:rPr>
                <w:rFonts w:cs="Arial"/>
                <w:sz w:val="22"/>
                <w:szCs w:val="22"/>
              </w:rPr>
              <w:t xml:space="preserve">This is used when the above procedures have been ineffective, </w:t>
            </w:r>
            <w:r w:rsidR="00430EDA">
              <w:rPr>
                <w:rFonts w:cs="Arial"/>
                <w:sz w:val="22"/>
                <w:szCs w:val="22"/>
              </w:rPr>
              <w:t xml:space="preserve">a pupil is continuing to breach the Good Behaviour expectations, when </w:t>
            </w:r>
            <w:r w:rsidRPr="00F658F7">
              <w:rPr>
                <w:rFonts w:cs="Arial"/>
                <w:sz w:val="22"/>
                <w:szCs w:val="22"/>
              </w:rPr>
              <w:t xml:space="preserve">a pupil has been violent </w:t>
            </w:r>
            <w:r w:rsidRPr="00F658F7">
              <w:rPr>
                <w:rFonts w:cs="Arial"/>
                <w:b/>
                <w:bCs/>
                <w:sz w:val="22"/>
                <w:szCs w:val="22"/>
              </w:rPr>
              <w:t>or</w:t>
            </w:r>
            <w:r w:rsidRPr="00F658F7">
              <w:rPr>
                <w:rFonts w:cs="Arial"/>
                <w:sz w:val="22"/>
                <w:szCs w:val="22"/>
              </w:rPr>
              <w:t xml:space="preserve"> when it is considered the pupil and / or parents need a breathing space, a period of reflection </w:t>
            </w:r>
            <w:r w:rsidRPr="00F658F7">
              <w:rPr>
                <w:rFonts w:cs="Arial"/>
                <w:b/>
                <w:bCs/>
                <w:sz w:val="22"/>
                <w:szCs w:val="22"/>
              </w:rPr>
              <w:t>or</w:t>
            </w:r>
            <w:r w:rsidRPr="00F658F7">
              <w:rPr>
                <w:rFonts w:cs="Arial"/>
                <w:sz w:val="22"/>
                <w:szCs w:val="22"/>
              </w:rPr>
              <w:t xml:space="preserve"> to benefit the other pupils when their education is being disrupted.</w:t>
            </w:r>
          </w:p>
          <w:p w:rsidR="001E5BEC" w:rsidRPr="00F658F7" w:rsidRDefault="001E5BEC" w:rsidP="005379E2">
            <w:pPr>
              <w:pStyle w:val="BodyText"/>
              <w:numPr>
                <w:ilvl w:val="0"/>
                <w:numId w:val="29"/>
              </w:numPr>
              <w:spacing w:after="0"/>
              <w:rPr>
                <w:rFonts w:cs="Arial"/>
                <w:szCs w:val="22"/>
              </w:rPr>
            </w:pPr>
            <w:r w:rsidRPr="00F658F7">
              <w:rPr>
                <w:rFonts w:cs="Arial"/>
                <w:sz w:val="22"/>
                <w:szCs w:val="22"/>
              </w:rPr>
              <w:t>Children at risk of exclusion will have a Pastoral Support Plan (PSP) put in place.</w:t>
            </w:r>
          </w:p>
          <w:p w:rsidR="001E5BEC" w:rsidRPr="00F658F7" w:rsidRDefault="001E5BEC" w:rsidP="00B10C32">
            <w:pPr>
              <w:pStyle w:val="BodyText"/>
              <w:rPr>
                <w:rFonts w:cs="Arial"/>
                <w:szCs w:val="22"/>
              </w:rPr>
            </w:pPr>
          </w:p>
          <w:p w:rsidR="001E5BEC" w:rsidRPr="00F658F7" w:rsidRDefault="001E5BEC" w:rsidP="00B10C32">
            <w:pPr>
              <w:pStyle w:val="BodyText"/>
              <w:rPr>
                <w:rFonts w:cs="Arial"/>
                <w:b/>
                <w:bCs/>
                <w:szCs w:val="22"/>
              </w:rPr>
            </w:pPr>
            <w:r w:rsidRPr="00F658F7">
              <w:rPr>
                <w:rFonts w:cs="Arial"/>
                <w:b/>
                <w:bCs/>
                <w:sz w:val="22"/>
                <w:szCs w:val="22"/>
              </w:rPr>
              <w:t>f)</w:t>
            </w:r>
            <w:r w:rsidRPr="00F658F7">
              <w:rPr>
                <w:rFonts w:cs="Arial"/>
                <w:b/>
                <w:bCs/>
                <w:sz w:val="22"/>
                <w:szCs w:val="22"/>
              </w:rPr>
              <w:tab/>
              <w:t>Permanent Exclusion</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For serious assault, repeated serious theft, repeated / serious bullying, vandalism / attempted vandalism.</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When relationships have broken down to the extent that the pupil repeatedly and on a number of occasions refuses to do as asked by staff.</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When the education of others is constantly disrupted.</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When it is felt that the presence of the pupil on the premises poses a threat to themselves or to others.</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When it is felt that the presence of the pupil on the premises causes other pupils to feel intimidated.</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For deliberate assaults on members of staff.</w:t>
            </w:r>
          </w:p>
          <w:p w:rsidR="001E5BEC" w:rsidRPr="00F658F7" w:rsidRDefault="001E5BEC" w:rsidP="005379E2">
            <w:pPr>
              <w:pStyle w:val="BodyText"/>
              <w:numPr>
                <w:ilvl w:val="0"/>
                <w:numId w:val="29"/>
              </w:numPr>
              <w:spacing w:after="0"/>
              <w:rPr>
                <w:rFonts w:cs="Arial"/>
                <w:b/>
                <w:bCs/>
                <w:szCs w:val="22"/>
              </w:rPr>
            </w:pPr>
            <w:r w:rsidRPr="00F658F7">
              <w:rPr>
                <w:rFonts w:cs="Arial"/>
                <w:sz w:val="22"/>
                <w:szCs w:val="22"/>
              </w:rPr>
              <w:t>For sexual assaults.</w:t>
            </w:r>
          </w:p>
          <w:p w:rsidR="001E5BEC" w:rsidRPr="00F658F7" w:rsidRDefault="001E5BEC" w:rsidP="00B10C32">
            <w:pPr>
              <w:pStyle w:val="BodyText"/>
              <w:ind w:left="360"/>
              <w:rPr>
                <w:rFonts w:cs="Arial"/>
                <w:szCs w:val="22"/>
              </w:rPr>
            </w:pPr>
          </w:p>
          <w:p w:rsidR="001E5BEC" w:rsidRPr="002B644B" w:rsidRDefault="001E5BEC" w:rsidP="00B10C32">
            <w:pPr>
              <w:pStyle w:val="BodyText"/>
              <w:numPr>
                <w:ilvl w:val="0"/>
                <w:numId w:val="19"/>
              </w:numPr>
              <w:spacing w:after="0"/>
              <w:rPr>
                <w:rFonts w:cs="Arial"/>
                <w:szCs w:val="22"/>
              </w:rPr>
            </w:pPr>
            <w:r w:rsidRPr="00F658F7">
              <w:rPr>
                <w:rFonts w:cs="Arial"/>
                <w:sz w:val="22"/>
                <w:szCs w:val="22"/>
              </w:rPr>
              <w:t>Only the Headteacher has the power to exclude a pupil</w:t>
            </w:r>
          </w:p>
          <w:p w:rsidR="001E5BEC" w:rsidRPr="002B644B" w:rsidRDefault="001E5BEC" w:rsidP="00B10C32">
            <w:pPr>
              <w:pStyle w:val="BodyText"/>
              <w:numPr>
                <w:ilvl w:val="0"/>
                <w:numId w:val="19"/>
              </w:numPr>
              <w:spacing w:after="0"/>
              <w:rPr>
                <w:rFonts w:cs="Arial"/>
                <w:szCs w:val="22"/>
              </w:rPr>
            </w:pPr>
            <w:r w:rsidRPr="00F658F7">
              <w:rPr>
                <w:rFonts w:cs="Arial"/>
                <w:sz w:val="22"/>
                <w:szCs w:val="22"/>
              </w:rPr>
              <w:t>All exclusions are communicated in writing to the parent / carer, the LEA, relevant external agencies and the Chair of Governors</w:t>
            </w:r>
          </w:p>
          <w:p w:rsidR="001E5BEC" w:rsidRPr="00F658F7" w:rsidRDefault="001E5BEC" w:rsidP="005379E2">
            <w:pPr>
              <w:pStyle w:val="BodyText"/>
              <w:numPr>
                <w:ilvl w:val="0"/>
                <w:numId w:val="19"/>
              </w:numPr>
              <w:spacing w:after="0"/>
              <w:rPr>
                <w:rFonts w:cs="Arial"/>
                <w:szCs w:val="22"/>
              </w:rPr>
            </w:pPr>
            <w:r w:rsidRPr="00F658F7">
              <w:rPr>
                <w:rFonts w:cs="Arial"/>
                <w:sz w:val="22"/>
                <w:szCs w:val="22"/>
              </w:rPr>
              <w:t>The written communication explains:</w:t>
            </w:r>
          </w:p>
          <w:p w:rsidR="001E5BEC" w:rsidRPr="00F658F7" w:rsidRDefault="001E5BEC" w:rsidP="005379E2">
            <w:pPr>
              <w:pStyle w:val="BodyText"/>
              <w:numPr>
                <w:ilvl w:val="1"/>
                <w:numId w:val="19"/>
              </w:numPr>
              <w:spacing w:after="0"/>
              <w:rPr>
                <w:rFonts w:cs="Arial"/>
                <w:szCs w:val="22"/>
              </w:rPr>
            </w:pPr>
            <w:r w:rsidRPr="00F658F7">
              <w:rPr>
                <w:rFonts w:cs="Arial"/>
                <w:sz w:val="22"/>
                <w:szCs w:val="22"/>
              </w:rPr>
              <w:t>The reasons for excluding the pupil</w:t>
            </w:r>
          </w:p>
          <w:p w:rsidR="001E5BEC" w:rsidRPr="00F658F7" w:rsidRDefault="001E5BEC" w:rsidP="005379E2">
            <w:pPr>
              <w:pStyle w:val="BodyText"/>
              <w:numPr>
                <w:ilvl w:val="1"/>
                <w:numId w:val="19"/>
              </w:numPr>
              <w:spacing w:after="0"/>
              <w:rPr>
                <w:rFonts w:cs="Arial"/>
                <w:szCs w:val="22"/>
              </w:rPr>
            </w:pPr>
            <w:r w:rsidRPr="00F658F7">
              <w:rPr>
                <w:rFonts w:cs="Arial"/>
                <w:sz w:val="22"/>
                <w:szCs w:val="22"/>
              </w:rPr>
              <w:t>The length of the exclusion</w:t>
            </w:r>
          </w:p>
          <w:p w:rsidR="001E5BEC" w:rsidRPr="00B13025" w:rsidRDefault="001E5BEC" w:rsidP="005379E2">
            <w:pPr>
              <w:pStyle w:val="BodyText"/>
              <w:numPr>
                <w:ilvl w:val="1"/>
                <w:numId w:val="19"/>
              </w:numPr>
              <w:spacing w:after="0"/>
              <w:rPr>
                <w:rFonts w:cs="Arial"/>
                <w:szCs w:val="22"/>
              </w:rPr>
            </w:pPr>
            <w:r w:rsidRPr="00F658F7">
              <w:rPr>
                <w:rFonts w:cs="Arial"/>
                <w:sz w:val="22"/>
                <w:szCs w:val="22"/>
              </w:rPr>
              <w:t>The parents’ rights to make representations to the LEA / Governing Body about the exclusion.</w:t>
            </w:r>
          </w:p>
          <w:p w:rsidR="001E5BEC" w:rsidRPr="00F658F7" w:rsidRDefault="001E5BEC" w:rsidP="00B10C32">
            <w:pPr>
              <w:pStyle w:val="BodyText"/>
              <w:rPr>
                <w:rFonts w:cs="Arial"/>
                <w:szCs w:val="22"/>
              </w:rPr>
            </w:pPr>
            <w:r w:rsidRPr="00F658F7">
              <w:rPr>
                <w:rFonts w:cs="Arial"/>
                <w:sz w:val="22"/>
                <w:szCs w:val="22"/>
              </w:rPr>
              <w:t>We do all in our power to retain pupils and deal in positive ways with the misbehaviour that is causing concern.</w:t>
            </w:r>
          </w:p>
          <w:p w:rsidR="001E5BEC" w:rsidRPr="00F658F7" w:rsidRDefault="001E5BEC" w:rsidP="00B10C32">
            <w:pPr>
              <w:pStyle w:val="BodyText"/>
              <w:rPr>
                <w:rFonts w:cs="Arial"/>
                <w:szCs w:val="22"/>
              </w:rPr>
            </w:pPr>
            <w:r w:rsidRPr="00F658F7">
              <w:rPr>
                <w:rFonts w:cs="Arial"/>
                <w:sz w:val="22"/>
                <w:szCs w:val="22"/>
              </w:rPr>
              <w:t>Work is always set for the pupil and followed up on his/her return.</w:t>
            </w:r>
          </w:p>
          <w:p w:rsidR="001E5BEC" w:rsidRPr="00F658F7" w:rsidRDefault="001E5BEC" w:rsidP="00B10C32">
            <w:pPr>
              <w:pStyle w:val="BodyText"/>
              <w:rPr>
                <w:rFonts w:cs="Arial"/>
                <w:b/>
                <w:bCs/>
                <w:szCs w:val="22"/>
              </w:rPr>
            </w:pPr>
            <w:r w:rsidRPr="00F658F7">
              <w:rPr>
                <w:rFonts w:cs="Arial"/>
                <w:sz w:val="22"/>
                <w:szCs w:val="22"/>
              </w:rPr>
              <w:t>A</w:t>
            </w:r>
            <w:r w:rsidR="00915220">
              <w:rPr>
                <w:rFonts w:cs="Arial"/>
                <w:sz w:val="22"/>
                <w:szCs w:val="22"/>
              </w:rPr>
              <w:t xml:space="preserve"> back to school </w:t>
            </w:r>
            <w:r w:rsidR="00FF15EA">
              <w:rPr>
                <w:rFonts w:cs="Arial"/>
                <w:sz w:val="22"/>
                <w:szCs w:val="22"/>
              </w:rPr>
              <w:t xml:space="preserve">meeting is </w:t>
            </w:r>
            <w:r w:rsidR="00915220">
              <w:rPr>
                <w:rFonts w:cs="Arial"/>
                <w:sz w:val="22"/>
                <w:szCs w:val="22"/>
              </w:rPr>
              <w:t>held with the Deputy Head on the first day following an exclusion.</w:t>
            </w:r>
          </w:p>
          <w:p w:rsidR="001E5BEC" w:rsidRPr="00F658F7" w:rsidRDefault="001E5BEC" w:rsidP="00B10C32">
            <w:pPr>
              <w:pStyle w:val="BodyText"/>
              <w:rPr>
                <w:rFonts w:cs="Arial"/>
                <w:b/>
                <w:bCs/>
                <w:szCs w:val="22"/>
              </w:rPr>
            </w:pPr>
            <w:r>
              <w:rPr>
                <w:rFonts w:cs="Arial"/>
                <w:sz w:val="22"/>
                <w:szCs w:val="22"/>
              </w:rPr>
              <w:t>_____</w:t>
            </w:r>
            <w:r w:rsidRPr="00F658F7">
              <w:rPr>
                <w:rFonts w:cs="Arial"/>
                <w:sz w:val="22"/>
                <w:szCs w:val="22"/>
              </w:rPr>
              <w:t>___________</w:t>
            </w:r>
          </w:p>
          <w:p w:rsidR="001E5BEC" w:rsidRPr="00F658F7" w:rsidRDefault="00183875" w:rsidP="00B10C32">
            <w:pPr>
              <w:pStyle w:val="BodyText"/>
              <w:ind w:left="360"/>
              <w:rPr>
                <w:rFonts w:cs="Arial"/>
                <w:sz w:val="18"/>
                <w:szCs w:val="18"/>
              </w:rPr>
            </w:pPr>
            <w:r w:rsidRPr="00F658F7">
              <w:rPr>
                <w:rFonts w:cs="Arial"/>
                <w:sz w:val="18"/>
                <w:szCs w:val="18"/>
              </w:rPr>
              <w:t>1 These</w:t>
            </w:r>
            <w:r w:rsidR="001E5BEC" w:rsidRPr="00F658F7">
              <w:rPr>
                <w:rFonts w:cs="Arial"/>
                <w:sz w:val="18"/>
                <w:szCs w:val="18"/>
              </w:rPr>
              <w:t xml:space="preserve"> steps are linked to a reward system, usually agreed between parents and school.</w:t>
            </w:r>
          </w:p>
          <w:p w:rsidR="001E5BEC" w:rsidRPr="00F658F7" w:rsidRDefault="001E5BEC" w:rsidP="00B10C32">
            <w:pPr>
              <w:pStyle w:val="BodyText"/>
              <w:ind w:left="360"/>
              <w:rPr>
                <w:rFonts w:cs="Arial"/>
                <w:sz w:val="18"/>
                <w:szCs w:val="18"/>
              </w:rPr>
            </w:pPr>
            <w:r w:rsidRPr="00F658F7">
              <w:rPr>
                <w:rFonts w:cs="Arial"/>
                <w:sz w:val="18"/>
                <w:szCs w:val="18"/>
              </w:rPr>
              <w:lastRenderedPageBreak/>
              <w:t>2  Other agencies include S.E.N.S.S., Educational Psychological Service, various medical centres, Child and Family Unit, White House Unit, Special Schools/ Units etc.</w:t>
            </w:r>
          </w:p>
        </w:tc>
      </w:tr>
      <w:tr w:rsidR="001E5BEC" w:rsidTr="00B10C32">
        <w:tc>
          <w:tcPr>
            <w:tcW w:w="10754" w:type="dxa"/>
          </w:tcPr>
          <w:p w:rsidR="001E5BEC" w:rsidRPr="00F658F7" w:rsidRDefault="001E5BEC" w:rsidP="00B10C32">
            <w:pPr>
              <w:pStyle w:val="BodyText"/>
              <w:rPr>
                <w:rFonts w:cs="Arial"/>
                <w:b/>
                <w:bCs/>
                <w:szCs w:val="22"/>
                <w:u w:val="single"/>
              </w:rPr>
            </w:pPr>
            <w:r w:rsidRPr="00F658F7">
              <w:rPr>
                <w:rFonts w:cs="Arial"/>
                <w:b/>
                <w:bCs/>
                <w:sz w:val="22"/>
                <w:szCs w:val="22"/>
                <w:u w:val="single"/>
              </w:rPr>
              <w:lastRenderedPageBreak/>
              <w:t>Serious or Persistent Misbehaviour:</w:t>
            </w:r>
          </w:p>
          <w:p w:rsidR="001E5BEC" w:rsidRPr="00F658F7" w:rsidRDefault="001E5BEC" w:rsidP="00B10C32">
            <w:pPr>
              <w:pStyle w:val="BodyText"/>
              <w:rPr>
                <w:rFonts w:cs="Arial"/>
                <w:b/>
                <w:bCs/>
                <w:szCs w:val="22"/>
                <w:u w:val="single"/>
              </w:rPr>
            </w:pPr>
          </w:p>
          <w:p w:rsidR="001E5BEC" w:rsidRPr="00F658F7" w:rsidRDefault="001E5BEC" w:rsidP="00B10C32">
            <w:pPr>
              <w:pStyle w:val="BodyText"/>
              <w:rPr>
                <w:rFonts w:cs="Arial"/>
                <w:szCs w:val="22"/>
              </w:rPr>
            </w:pPr>
            <w:r w:rsidRPr="00F658F7">
              <w:rPr>
                <w:rFonts w:cs="Arial"/>
                <w:sz w:val="22"/>
                <w:szCs w:val="22"/>
              </w:rPr>
              <w:t xml:space="preserve">When pupils are long term, low key disruptives, who display serious unacceptable behaviour or disaffected behaviour then the behaviour is monitored. </w:t>
            </w:r>
          </w:p>
          <w:p w:rsidR="001E5BEC" w:rsidRPr="00F658F7" w:rsidRDefault="001E5BEC" w:rsidP="00B10C32">
            <w:pPr>
              <w:pStyle w:val="BodyText"/>
              <w:rPr>
                <w:rFonts w:cs="Arial"/>
                <w:szCs w:val="22"/>
              </w:rPr>
            </w:pPr>
            <w:r w:rsidRPr="00F658F7">
              <w:rPr>
                <w:rFonts w:cs="Arial"/>
                <w:sz w:val="22"/>
                <w:szCs w:val="22"/>
              </w:rPr>
              <w:t>These records of misbehaviour will</w:t>
            </w:r>
          </w:p>
          <w:p w:rsidR="001E5BEC" w:rsidRPr="00F658F7" w:rsidRDefault="001E5BEC" w:rsidP="005379E2">
            <w:pPr>
              <w:pStyle w:val="BodyText"/>
              <w:numPr>
                <w:ilvl w:val="0"/>
                <w:numId w:val="30"/>
              </w:numPr>
              <w:spacing w:after="0"/>
              <w:rPr>
                <w:rFonts w:cs="Arial"/>
                <w:szCs w:val="22"/>
              </w:rPr>
            </w:pPr>
            <w:r w:rsidRPr="00F658F7">
              <w:rPr>
                <w:rFonts w:cs="Arial"/>
                <w:sz w:val="22"/>
                <w:szCs w:val="22"/>
              </w:rPr>
              <w:t>allow us to show external agencies of our need for intervention</w:t>
            </w:r>
          </w:p>
          <w:p w:rsidR="001E5BEC" w:rsidRPr="00F658F7" w:rsidRDefault="001E5BEC" w:rsidP="005379E2">
            <w:pPr>
              <w:pStyle w:val="BodyText"/>
              <w:numPr>
                <w:ilvl w:val="0"/>
                <w:numId w:val="30"/>
              </w:numPr>
              <w:spacing w:after="0"/>
              <w:rPr>
                <w:rFonts w:cs="Arial"/>
                <w:szCs w:val="22"/>
              </w:rPr>
            </w:pPr>
            <w:r w:rsidRPr="00F658F7">
              <w:rPr>
                <w:rFonts w:cs="Arial"/>
                <w:sz w:val="22"/>
                <w:szCs w:val="22"/>
              </w:rPr>
              <w:t>assist us in identifying triggers or patterns of misbehaviour in order to assist the pupil to improve</w:t>
            </w:r>
          </w:p>
          <w:p w:rsidR="001E5BEC" w:rsidRPr="00F658F7" w:rsidRDefault="001E5BEC" w:rsidP="005379E2">
            <w:pPr>
              <w:pStyle w:val="BodyText"/>
              <w:numPr>
                <w:ilvl w:val="0"/>
                <w:numId w:val="30"/>
              </w:numPr>
              <w:spacing w:after="0"/>
              <w:rPr>
                <w:rFonts w:cs="Arial"/>
                <w:szCs w:val="22"/>
              </w:rPr>
            </w:pPr>
            <w:r w:rsidRPr="00F658F7">
              <w:rPr>
                <w:rFonts w:cs="Arial"/>
                <w:sz w:val="22"/>
                <w:szCs w:val="22"/>
              </w:rPr>
              <w:t>focus on the specific type of behaviour displayed</w:t>
            </w:r>
          </w:p>
          <w:p w:rsidR="001E5BEC" w:rsidRPr="00F658F7" w:rsidRDefault="001E5BEC" w:rsidP="005379E2">
            <w:pPr>
              <w:pStyle w:val="BodyText"/>
              <w:numPr>
                <w:ilvl w:val="0"/>
                <w:numId w:val="30"/>
              </w:numPr>
              <w:spacing w:after="0"/>
              <w:rPr>
                <w:rFonts w:cs="Arial"/>
                <w:szCs w:val="22"/>
              </w:rPr>
            </w:pPr>
            <w:r w:rsidRPr="00F658F7">
              <w:rPr>
                <w:rFonts w:cs="Arial"/>
                <w:sz w:val="22"/>
                <w:szCs w:val="22"/>
              </w:rPr>
              <w:t>build a database which external agencies can use to assist the pupil</w:t>
            </w:r>
          </w:p>
          <w:p w:rsidR="001E5BEC" w:rsidRPr="00F658F7" w:rsidRDefault="001E5BEC" w:rsidP="005379E2">
            <w:pPr>
              <w:pStyle w:val="BodyText"/>
              <w:numPr>
                <w:ilvl w:val="0"/>
                <w:numId w:val="30"/>
              </w:numPr>
              <w:spacing w:after="0"/>
              <w:rPr>
                <w:rFonts w:cs="Arial"/>
                <w:szCs w:val="22"/>
              </w:rPr>
            </w:pPr>
            <w:r w:rsidRPr="00F658F7">
              <w:rPr>
                <w:rFonts w:cs="Arial"/>
                <w:sz w:val="22"/>
                <w:szCs w:val="22"/>
              </w:rPr>
              <w:t>allow us to monitor the effectiveness of strategies employed.</w:t>
            </w:r>
          </w:p>
          <w:p w:rsidR="001E5BEC" w:rsidRPr="00F658F7" w:rsidRDefault="001E5BEC" w:rsidP="00B10C32">
            <w:pPr>
              <w:pStyle w:val="BodyText"/>
              <w:rPr>
                <w:rFonts w:cs="Arial"/>
                <w:b/>
                <w:bCs/>
                <w:szCs w:val="22"/>
              </w:rPr>
            </w:pPr>
          </w:p>
          <w:p w:rsidR="001E5BEC" w:rsidRPr="00F658F7" w:rsidRDefault="001E5BEC" w:rsidP="00B10C32">
            <w:pPr>
              <w:pStyle w:val="BodyText"/>
              <w:rPr>
                <w:rFonts w:cs="Arial"/>
                <w:szCs w:val="22"/>
              </w:rPr>
            </w:pPr>
            <w:r w:rsidRPr="00F658F7">
              <w:rPr>
                <w:rFonts w:cs="Arial"/>
                <w:b/>
                <w:bCs/>
                <w:sz w:val="22"/>
                <w:szCs w:val="22"/>
              </w:rPr>
              <w:t xml:space="preserve">In cases of serious misconduct </w:t>
            </w:r>
            <w:r w:rsidRPr="00F658F7">
              <w:rPr>
                <w:rFonts w:cs="Arial"/>
                <w:sz w:val="22"/>
                <w:szCs w:val="22"/>
              </w:rPr>
              <w:t>the following strategies are used, in conjunction with strategies from a) to f) on page 13-14.</w:t>
            </w:r>
          </w:p>
          <w:p w:rsidR="001E5BEC" w:rsidRPr="00F658F7" w:rsidRDefault="001E5BEC" w:rsidP="00B10C32">
            <w:pPr>
              <w:pStyle w:val="BodyText"/>
              <w:rPr>
                <w:rFonts w:cs="Arial"/>
                <w:szCs w:val="22"/>
              </w:rPr>
            </w:pPr>
          </w:p>
          <w:p w:rsidR="001E5BEC" w:rsidRPr="00F658F7" w:rsidRDefault="001E5BEC" w:rsidP="00B10C32">
            <w:pPr>
              <w:pStyle w:val="BodyText"/>
              <w:rPr>
                <w:rFonts w:cs="Arial"/>
                <w:szCs w:val="22"/>
              </w:rPr>
            </w:pPr>
            <w:r w:rsidRPr="00F658F7">
              <w:rPr>
                <w:rFonts w:cs="Arial"/>
                <w:b/>
                <w:bCs/>
                <w:sz w:val="22"/>
                <w:szCs w:val="22"/>
              </w:rPr>
              <w:t>Bullying</w:t>
            </w:r>
            <w:r w:rsidRPr="00F658F7">
              <w:rPr>
                <w:rFonts w:cs="Arial"/>
                <w:sz w:val="22"/>
                <w:szCs w:val="22"/>
              </w:rPr>
              <w:t xml:space="preserve"> (usually not isolated assaults or acts of retaliation)</w:t>
            </w:r>
          </w:p>
          <w:p w:rsidR="001E5BEC" w:rsidRPr="00F658F7" w:rsidRDefault="001E5BEC" w:rsidP="00B10C32">
            <w:pPr>
              <w:pStyle w:val="BodyText"/>
              <w:rPr>
                <w:rFonts w:cs="Arial"/>
                <w:szCs w:val="22"/>
              </w:rPr>
            </w:pPr>
            <w:r w:rsidRPr="00F658F7">
              <w:rPr>
                <w:rFonts w:cs="Arial"/>
                <w:sz w:val="22"/>
                <w:szCs w:val="22"/>
              </w:rPr>
              <w:t xml:space="preserve">The Headteacher is informed and the school invokes its Anti Bullying policy.  </w:t>
            </w:r>
          </w:p>
          <w:p w:rsidR="001E5BEC" w:rsidRPr="00F658F7" w:rsidRDefault="001E5BEC" w:rsidP="00B10C32">
            <w:pPr>
              <w:pStyle w:val="BodyText"/>
              <w:rPr>
                <w:rFonts w:cs="Arial"/>
                <w:szCs w:val="22"/>
              </w:rPr>
            </w:pPr>
          </w:p>
          <w:p w:rsidR="001E5BEC" w:rsidRPr="00F658F7" w:rsidRDefault="001E5BEC" w:rsidP="00B10C32">
            <w:pPr>
              <w:pStyle w:val="BodyText"/>
              <w:rPr>
                <w:rFonts w:cs="Arial"/>
                <w:b/>
                <w:bCs/>
                <w:szCs w:val="22"/>
              </w:rPr>
            </w:pPr>
            <w:r w:rsidRPr="00F658F7">
              <w:rPr>
                <w:rFonts w:cs="Arial"/>
                <w:b/>
                <w:bCs/>
                <w:sz w:val="22"/>
                <w:szCs w:val="22"/>
              </w:rPr>
              <w:t>Theft</w:t>
            </w:r>
          </w:p>
          <w:p w:rsidR="001E5BEC" w:rsidRPr="00F658F7" w:rsidRDefault="001E5BEC" w:rsidP="00B10C32">
            <w:pPr>
              <w:pStyle w:val="BodyText"/>
              <w:rPr>
                <w:rFonts w:cs="Arial"/>
                <w:szCs w:val="22"/>
              </w:rPr>
            </w:pPr>
            <w:r w:rsidRPr="00F658F7">
              <w:rPr>
                <w:rFonts w:cs="Arial"/>
                <w:sz w:val="22"/>
                <w:szCs w:val="22"/>
              </w:rPr>
              <w:t>The Headteacher is informed who in turn informs the parents.  In serious cases the pupil is excluded for a fixed period.  The school reserves the right to involve the Police.</w:t>
            </w:r>
          </w:p>
          <w:p w:rsidR="001E5BEC" w:rsidRPr="00F658F7" w:rsidRDefault="001E5BEC" w:rsidP="00B10C32">
            <w:pPr>
              <w:pStyle w:val="BodyText"/>
              <w:rPr>
                <w:rFonts w:cs="Arial"/>
                <w:b/>
                <w:bCs/>
                <w:szCs w:val="22"/>
              </w:rPr>
            </w:pPr>
          </w:p>
          <w:p w:rsidR="001E5BEC" w:rsidRPr="00F658F7" w:rsidRDefault="001E5BEC" w:rsidP="00B10C32">
            <w:pPr>
              <w:pStyle w:val="BodyText"/>
              <w:rPr>
                <w:rFonts w:cs="Arial"/>
                <w:szCs w:val="22"/>
              </w:rPr>
            </w:pPr>
            <w:r w:rsidRPr="00F658F7">
              <w:rPr>
                <w:rFonts w:cs="Arial"/>
                <w:b/>
                <w:bCs/>
                <w:sz w:val="22"/>
                <w:szCs w:val="22"/>
              </w:rPr>
              <w:t xml:space="preserve">Other serious misconduct </w:t>
            </w:r>
            <w:r w:rsidRPr="00F658F7">
              <w:rPr>
                <w:rFonts w:cs="Arial"/>
                <w:sz w:val="22"/>
                <w:szCs w:val="22"/>
              </w:rPr>
              <w:t>(i.e. vandalism, serious untruths)</w:t>
            </w:r>
          </w:p>
          <w:p w:rsidR="001E5BEC" w:rsidRPr="00F658F7" w:rsidRDefault="001E5BEC" w:rsidP="00B10C32">
            <w:pPr>
              <w:pStyle w:val="BodyText"/>
              <w:rPr>
                <w:rFonts w:cs="Arial"/>
                <w:szCs w:val="22"/>
              </w:rPr>
            </w:pPr>
            <w:r w:rsidRPr="00F658F7">
              <w:rPr>
                <w:rFonts w:cs="Arial"/>
                <w:sz w:val="22"/>
                <w:szCs w:val="22"/>
              </w:rPr>
              <w:t>As above.  The school reserves the right to involve the Police.  The school may seek to recover the cost of deliberate acts of vandalism / damage.</w:t>
            </w:r>
          </w:p>
          <w:p w:rsidR="001E5BEC" w:rsidRPr="00F658F7" w:rsidRDefault="001E5BEC" w:rsidP="00B10C32">
            <w:pPr>
              <w:pStyle w:val="BodyText"/>
              <w:rPr>
                <w:rFonts w:cs="Arial"/>
                <w:b/>
                <w:bCs/>
                <w:szCs w:val="22"/>
              </w:rPr>
            </w:pPr>
          </w:p>
          <w:p w:rsidR="001E5BEC" w:rsidRPr="00F658F7" w:rsidRDefault="001E5BEC" w:rsidP="00B10C32">
            <w:pPr>
              <w:pStyle w:val="BodyText"/>
              <w:rPr>
                <w:rFonts w:cs="Arial"/>
                <w:b/>
                <w:bCs/>
                <w:szCs w:val="22"/>
              </w:rPr>
            </w:pPr>
            <w:r w:rsidRPr="00F658F7">
              <w:rPr>
                <w:rFonts w:cs="Arial"/>
                <w:b/>
                <w:bCs/>
                <w:sz w:val="22"/>
                <w:szCs w:val="22"/>
              </w:rPr>
              <w:t>Deliberate assaults on staff / serious or persistent assaults on pupils</w:t>
            </w:r>
          </w:p>
          <w:p w:rsidR="001E5BEC" w:rsidRPr="00F658F7" w:rsidRDefault="001E5BEC" w:rsidP="00B10C32">
            <w:pPr>
              <w:pStyle w:val="BodyText"/>
              <w:rPr>
                <w:rFonts w:cs="Arial"/>
                <w:szCs w:val="22"/>
              </w:rPr>
            </w:pPr>
            <w:r w:rsidRPr="00F658F7">
              <w:rPr>
                <w:rFonts w:cs="Arial"/>
                <w:sz w:val="22"/>
                <w:szCs w:val="22"/>
              </w:rPr>
              <w:t>As above.  The pupil is excluded for a fixed period unless there are exceptional circumstances (such as the pupil not being mature enough to understand the consequences of their own actions).</w:t>
            </w:r>
          </w:p>
          <w:p w:rsidR="001E5BEC" w:rsidRPr="00F658F7" w:rsidRDefault="001E5BEC" w:rsidP="00B10C32">
            <w:pPr>
              <w:pStyle w:val="BodyText"/>
              <w:rPr>
                <w:rFonts w:cs="Arial"/>
                <w:szCs w:val="22"/>
              </w:rPr>
            </w:pPr>
            <w:r w:rsidRPr="00F658F7">
              <w:rPr>
                <w:rFonts w:cs="Arial"/>
                <w:sz w:val="22"/>
                <w:szCs w:val="22"/>
              </w:rPr>
              <w:t xml:space="preserve">Permanent exclusion will be </w:t>
            </w:r>
            <w:r w:rsidR="00183875" w:rsidRPr="00F658F7">
              <w:rPr>
                <w:rFonts w:cs="Arial"/>
                <w:sz w:val="22"/>
                <w:szCs w:val="22"/>
              </w:rPr>
              <w:t>considered;</w:t>
            </w:r>
            <w:r w:rsidRPr="00F658F7">
              <w:rPr>
                <w:rFonts w:cs="Arial"/>
                <w:sz w:val="22"/>
                <w:szCs w:val="22"/>
              </w:rPr>
              <w:t xml:space="preserve"> especially if there have been previous incidents.</w:t>
            </w:r>
          </w:p>
          <w:p w:rsidR="001E5BEC" w:rsidRPr="00F658F7" w:rsidRDefault="001E5BEC" w:rsidP="00B10C32">
            <w:pPr>
              <w:pStyle w:val="BodyText"/>
              <w:rPr>
                <w:rFonts w:cs="Arial"/>
                <w:szCs w:val="22"/>
              </w:rPr>
            </w:pPr>
            <w:r w:rsidRPr="00F658F7">
              <w:rPr>
                <w:rFonts w:cs="Arial"/>
                <w:sz w:val="22"/>
                <w:szCs w:val="22"/>
              </w:rPr>
              <w:t>The Chair of Governors is informed (and, if appropriate, the Health and Safety Executive and the Local Education Authority).</w:t>
            </w:r>
          </w:p>
          <w:p w:rsidR="001E5BEC" w:rsidRPr="00F658F7" w:rsidRDefault="001E5BEC" w:rsidP="00B10C32">
            <w:pPr>
              <w:pStyle w:val="BodyText"/>
              <w:rPr>
                <w:rFonts w:cs="Arial"/>
                <w:b/>
                <w:bCs/>
                <w:szCs w:val="22"/>
              </w:rPr>
            </w:pPr>
            <w:r w:rsidRPr="00F658F7">
              <w:rPr>
                <w:rFonts w:cs="Arial"/>
                <w:b/>
                <w:bCs/>
                <w:sz w:val="22"/>
                <w:szCs w:val="22"/>
              </w:rPr>
              <w:t>Note:</w:t>
            </w:r>
          </w:p>
          <w:p w:rsidR="001E5BEC" w:rsidRPr="00F658F7" w:rsidRDefault="001E5BEC" w:rsidP="00B10C32">
            <w:pPr>
              <w:pStyle w:val="BodyText"/>
              <w:rPr>
                <w:rFonts w:cs="Arial"/>
                <w:b/>
                <w:bCs/>
                <w:szCs w:val="22"/>
              </w:rPr>
            </w:pPr>
          </w:p>
          <w:p w:rsidR="001E5BEC" w:rsidRPr="00F658F7" w:rsidRDefault="001E5BEC" w:rsidP="00B10C32">
            <w:pPr>
              <w:pStyle w:val="BodyText"/>
              <w:rPr>
                <w:rFonts w:cs="Arial"/>
                <w:b/>
                <w:bCs/>
                <w:szCs w:val="22"/>
              </w:rPr>
            </w:pPr>
            <w:r w:rsidRPr="00F658F7">
              <w:rPr>
                <w:rFonts w:cs="Arial"/>
                <w:b/>
                <w:bCs/>
                <w:sz w:val="22"/>
                <w:szCs w:val="22"/>
              </w:rPr>
              <w:t>It is important to record that the vast majority of pupils at Christopher Pickering Primary School are well behaved, polite, considerate and caring children.</w:t>
            </w:r>
          </w:p>
          <w:p w:rsidR="001E5BEC" w:rsidRPr="00F658F7" w:rsidRDefault="001E5BEC" w:rsidP="00B10C32">
            <w:pPr>
              <w:pStyle w:val="BodyText"/>
              <w:rPr>
                <w:rFonts w:cs="Arial"/>
                <w:szCs w:val="22"/>
              </w:rPr>
            </w:pPr>
          </w:p>
          <w:p w:rsidR="001E5BEC" w:rsidRPr="00F658F7" w:rsidRDefault="001E5BEC" w:rsidP="00B10C32">
            <w:pPr>
              <w:rPr>
                <w:rFonts w:cs="Arial"/>
                <w:szCs w:val="22"/>
              </w:rPr>
            </w:pPr>
          </w:p>
        </w:tc>
      </w:tr>
    </w:tbl>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jc w:val="center"/>
        <w:rPr>
          <w:rFonts w:cs="Arial"/>
          <w:b/>
          <w:sz w:val="22"/>
          <w:szCs w:val="22"/>
        </w:rPr>
      </w:pPr>
      <w:r w:rsidRPr="005116DC">
        <w:rPr>
          <w:rFonts w:cs="Arial"/>
          <w:b/>
          <w:sz w:val="22"/>
          <w:szCs w:val="22"/>
        </w:rPr>
        <w:t>Appendix 4</w:t>
      </w:r>
    </w:p>
    <w:p w:rsidR="001E5BEC" w:rsidRDefault="001E5BEC" w:rsidP="001E5BEC">
      <w:pPr>
        <w:jc w:val="center"/>
        <w:rPr>
          <w:rFonts w:cs="Arial"/>
          <w:b/>
          <w:sz w:val="22"/>
          <w:szCs w:val="22"/>
        </w:rPr>
      </w:pPr>
      <w:r>
        <w:rPr>
          <w:rFonts w:cs="Arial"/>
          <w:b/>
          <w:sz w:val="22"/>
          <w:szCs w:val="22"/>
        </w:rPr>
        <w:t xml:space="preserve">Screening, Searching and Confiscation.  </w:t>
      </w:r>
    </w:p>
    <w:p w:rsidR="001E5BEC" w:rsidRDefault="001E5BEC" w:rsidP="001E5BEC">
      <w:pPr>
        <w:rPr>
          <w:rFonts w:cs="Arial"/>
          <w:b/>
          <w:sz w:val="22"/>
          <w:szCs w:val="22"/>
        </w:rPr>
      </w:pPr>
      <w:r>
        <w:rPr>
          <w:rFonts w:cs="Arial"/>
          <w:b/>
          <w:sz w:val="22"/>
          <w:szCs w:val="22"/>
        </w:rPr>
        <w:t>Screening and Searching:</w:t>
      </w:r>
    </w:p>
    <w:p w:rsidR="001E5BEC" w:rsidRDefault="001E5BEC" w:rsidP="001E5BEC">
      <w:pPr>
        <w:rPr>
          <w:rFonts w:cs="Arial"/>
          <w:b/>
          <w:sz w:val="22"/>
          <w:szCs w:val="22"/>
        </w:rPr>
      </w:pPr>
    </w:p>
    <w:p w:rsidR="001E5BEC" w:rsidRDefault="001E5BEC" w:rsidP="001E5BEC">
      <w:pPr>
        <w:rPr>
          <w:rFonts w:cs="Arial"/>
          <w:sz w:val="22"/>
          <w:szCs w:val="22"/>
        </w:rPr>
      </w:pPr>
      <w:r w:rsidRPr="00102CEA">
        <w:rPr>
          <w:rFonts w:cs="Arial"/>
          <w:sz w:val="22"/>
          <w:szCs w:val="22"/>
        </w:rPr>
        <w:t>School staff (a teacher or someone who has lawful control of the child</w:t>
      </w:r>
      <w:r>
        <w:rPr>
          <w:rFonts w:cs="Arial"/>
          <w:sz w:val="22"/>
          <w:szCs w:val="22"/>
        </w:rPr>
        <w:t>)</w:t>
      </w:r>
      <w:r w:rsidRPr="00102CEA">
        <w:rPr>
          <w:rFonts w:cs="Arial"/>
          <w:sz w:val="22"/>
          <w:szCs w:val="22"/>
        </w:rPr>
        <w:t xml:space="preserve"> can search pupils with their consent (the ability to give consent may be influenced by age or other factors) for any item.  Schools are not required to have formal written consent from the pupils for this sort of search.</w:t>
      </w:r>
    </w:p>
    <w:p w:rsidR="001E5BEC" w:rsidRPr="00102CEA" w:rsidRDefault="001E5BEC" w:rsidP="001E5BEC">
      <w:pPr>
        <w:rPr>
          <w:rFonts w:cs="Arial"/>
          <w:sz w:val="22"/>
          <w:szCs w:val="22"/>
        </w:rPr>
      </w:pPr>
    </w:p>
    <w:p w:rsidR="001E5BEC" w:rsidRDefault="001E5BEC" w:rsidP="001E5BEC">
      <w:pPr>
        <w:rPr>
          <w:rFonts w:cs="Arial"/>
          <w:b/>
          <w:sz w:val="22"/>
          <w:szCs w:val="22"/>
        </w:rPr>
      </w:pPr>
      <w:r w:rsidRPr="00102CEA">
        <w:rPr>
          <w:rFonts w:cs="Arial"/>
          <w:b/>
          <w:sz w:val="22"/>
          <w:szCs w:val="22"/>
        </w:rPr>
        <w:t>Searching without consent</w:t>
      </w:r>
      <w:r>
        <w:rPr>
          <w:rFonts w:cs="Arial"/>
          <w:b/>
          <w:sz w:val="22"/>
          <w:szCs w:val="22"/>
        </w:rPr>
        <w:t>:</w:t>
      </w:r>
    </w:p>
    <w:p w:rsidR="001E5BEC" w:rsidRDefault="001E5BEC" w:rsidP="001E5BEC">
      <w:pPr>
        <w:rPr>
          <w:rFonts w:cs="Arial"/>
          <w:sz w:val="22"/>
          <w:szCs w:val="22"/>
        </w:rPr>
      </w:pPr>
      <w:r>
        <w:rPr>
          <w:rFonts w:cs="Arial"/>
          <w:sz w:val="22"/>
          <w:szCs w:val="22"/>
        </w:rPr>
        <w:t>It may occasionally be necessary to search a pupil with or without their consent.  This will only be done when the school has reasonable grounds to believe that a pupil may be carrying illegal or prohibited items which include:</w:t>
      </w:r>
    </w:p>
    <w:p w:rsidR="001E5BEC" w:rsidRDefault="001E5BEC" w:rsidP="005379E2">
      <w:pPr>
        <w:pStyle w:val="ListParagraph"/>
        <w:numPr>
          <w:ilvl w:val="0"/>
          <w:numId w:val="15"/>
        </w:numPr>
        <w:rPr>
          <w:rFonts w:cs="Arial"/>
          <w:sz w:val="22"/>
          <w:szCs w:val="22"/>
        </w:rPr>
      </w:pPr>
      <w:r w:rsidRPr="00102CEA">
        <w:rPr>
          <w:rFonts w:cs="Arial"/>
          <w:sz w:val="22"/>
          <w:szCs w:val="22"/>
        </w:rPr>
        <w:t>knives, weapons , alcohol,</w:t>
      </w:r>
      <w:r>
        <w:rPr>
          <w:rFonts w:cs="Arial"/>
          <w:sz w:val="22"/>
          <w:szCs w:val="22"/>
        </w:rPr>
        <w:t xml:space="preserve"> illegal drugs and stolen items;</w:t>
      </w:r>
    </w:p>
    <w:p w:rsidR="001E5BEC" w:rsidRDefault="001E5BEC" w:rsidP="005379E2">
      <w:pPr>
        <w:pStyle w:val="ListParagraph"/>
        <w:numPr>
          <w:ilvl w:val="0"/>
          <w:numId w:val="15"/>
        </w:numPr>
        <w:rPr>
          <w:rFonts w:cs="Arial"/>
          <w:sz w:val="22"/>
          <w:szCs w:val="22"/>
        </w:rPr>
      </w:pPr>
      <w:r>
        <w:rPr>
          <w:rFonts w:cs="Arial"/>
          <w:sz w:val="22"/>
          <w:szCs w:val="22"/>
        </w:rPr>
        <w:t>Tobacco and cigarette papers, fireworks and pornographic images;</w:t>
      </w:r>
    </w:p>
    <w:p w:rsidR="001E5BEC" w:rsidRDefault="001E5BEC" w:rsidP="005379E2">
      <w:pPr>
        <w:pStyle w:val="ListParagraph"/>
        <w:numPr>
          <w:ilvl w:val="0"/>
          <w:numId w:val="15"/>
        </w:numPr>
        <w:rPr>
          <w:rFonts w:cs="Arial"/>
          <w:sz w:val="22"/>
          <w:szCs w:val="22"/>
        </w:rPr>
      </w:pPr>
      <w:r>
        <w:rPr>
          <w:rFonts w:cs="Arial"/>
          <w:sz w:val="22"/>
          <w:szCs w:val="22"/>
        </w:rPr>
        <w:t>Any article that the member of staff reasonably suspects has been, or is likely to be, used to commit an offence, or to cause personal injury, or damage to property;</w:t>
      </w:r>
    </w:p>
    <w:p w:rsidR="001E5BEC" w:rsidRPr="00B13025" w:rsidRDefault="001E5BEC" w:rsidP="005379E2">
      <w:pPr>
        <w:pStyle w:val="ListParagraph"/>
        <w:numPr>
          <w:ilvl w:val="0"/>
          <w:numId w:val="15"/>
        </w:numPr>
        <w:rPr>
          <w:rFonts w:cs="Arial"/>
          <w:sz w:val="22"/>
          <w:szCs w:val="22"/>
        </w:rPr>
      </w:pPr>
      <w:r>
        <w:rPr>
          <w:rFonts w:cs="Arial"/>
          <w:sz w:val="22"/>
          <w:szCs w:val="22"/>
        </w:rPr>
        <w:t>Any item banned by the school rules which has been identified in the rules as an item which may be searched for</w:t>
      </w:r>
      <w:r w:rsidRPr="00B13025">
        <w:rPr>
          <w:rFonts w:cs="Arial"/>
          <w:sz w:val="22"/>
          <w:szCs w:val="22"/>
        </w:rPr>
        <w:t>- in our case mobile phones?????</w:t>
      </w:r>
    </w:p>
    <w:p w:rsidR="001E5BEC" w:rsidRDefault="001E5BEC" w:rsidP="001E5BEC">
      <w:pPr>
        <w:rPr>
          <w:rFonts w:cs="Arial"/>
          <w:sz w:val="22"/>
          <w:szCs w:val="22"/>
        </w:rPr>
      </w:pPr>
    </w:p>
    <w:p w:rsidR="001E5BEC" w:rsidRPr="00BF5D2D" w:rsidRDefault="001E5BEC" w:rsidP="001E5BEC">
      <w:pPr>
        <w:rPr>
          <w:rFonts w:cs="Arial"/>
          <w:sz w:val="22"/>
          <w:szCs w:val="22"/>
        </w:rPr>
      </w:pPr>
    </w:p>
    <w:p w:rsidR="001E5BEC" w:rsidRDefault="001E5BEC" w:rsidP="005379E2">
      <w:pPr>
        <w:pStyle w:val="ListParagraph"/>
        <w:numPr>
          <w:ilvl w:val="0"/>
          <w:numId w:val="14"/>
        </w:numPr>
        <w:rPr>
          <w:rFonts w:cs="Arial"/>
          <w:sz w:val="22"/>
          <w:szCs w:val="22"/>
        </w:rPr>
      </w:pPr>
      <w:r>
        <w:rPr>
          <w:rFonts w:cs="Arial"/>
          <w:sz w:val="22"/>
          <w:szCs w:val="22"/>
        </w:rPr>
        <w:t>Searches will be carried out by senior members of the teaching staff;</w:t>
      </w:r>
    </w:p>
    <w:p w:rsidR="001E5BEC" w:rsidRDefault="001E5BEC" w:rsidP="005379E2">
      <w:pPr>
        <w:pStyle w:val="ListParagraph"/>
        <w:numPr>
          <w:ilvl w:val="0"/>
          <w:numId w:val="14"/>
        </w:numPr>
        <w:rPr>
          <w:rFonts w:cs="Arial"/>
          <w:sz w:val="22"/>
          <w:szCs w:val="22"/>
        </w:rPr>
      </w:pPr>
      <w:r>
        <w:rPr>
          <w:rFonts w:cs="Arial"/>
          <w:sz w:val="22"/>
          <w:szCs w:val="22"/>
        </w:rPr>
        <w:t>Searches will be carried out, out of sight of other children;</w:t>
      </w:r>
    </w:p>
    <w:p w:rsidR="001E5BEC" w:rsidRDefault="001E5BEC" w:rsidP="005379E2">
      <w:pPr>
        <w:pStyle w:val="ListParagraph"/>
        <w:numPr>
          <w:ilvl w:val="0"/>
          <w:numId w:val="14"/>
        </w:numPr>
        <w:rPr>
          <w:rFonts w:cs="Arial"/>
          <w:sz w:val="22"/>
          <w:szCs w:val="22"/>
        </w:rPr>
      </w:pPr>
      <w:r>
        <w:rPr>
          <w:rFonts w:cs="Arial"/>
          <w:sz w:val="22"/>
          <w:szCs w:val="22"/>
        </w:rPr>
        <w:t>Suspicion may be aroused:</w:t>
      </w:r>
    </w:p>
    <w:p w:rsidR="001E5BEC" w:rsidRPr="005116DC" w:rsidRDefault="001E5BEC" w:rsidP="001E5BEC">
      <w:pPr>
        <w:rPr>
          <w:rFonts w:cs="Arial"/>
          <w:sz w:val="22"/>
          <w:szCs w:val="22"/>
        </w:rPr>
      </w:pPr>
      <w:r w:rsidRPr="005116DC">
        <w:rPr>
          <w:rFonts w:cs="Arial"/>
          <w:sz w:val="22"/>
          <w:szCs w:val="22"/>
        </w:rPr>
        <w:tab/>
      </w:r>
    </w:p>
    <w:p w:rsidR="001E5BEC" w:rsidRPr="005116DC" w:rsidRDefault="001E5BEC" w:rsidP="001E5BEC">
      <w:pPr>
        <w:ind w:left="720" w:firstLine="720"/>
        <w:rPr>
          <w:rFonts w:cs="Arial"/>
          <w:sz w:val="22"/>
          <w:szCs w:val="22"/>
        </w:rPr>
      </w:pPr>
      <w:r w:rsidRPr="005116DC">
        <w:rPr>
          <w:rFonts w:cs="Arial"/>
          <w:sz w:val="22"/>
          <w:szCs w:val="22"/>
        </w:rPr>
        <w:t>o</w:t>
      </w:r>
      <w:r w:rsidRPr="005116DC">
        <w:rPr>
          <w:rFonts w:cs="Arial"/>
          <w:sz w:val="22"/>
          <w:szCs w:val="22"/>
        </w:rPr>
        <w:tab/>
        <w:t>As a result of a positive screening;</w:t>
      </w:r>
    </w:p>
    <w:p w:rsidR="001E5BEC" w:rsidRPr="005116DC" w:rsidRDefault="001E5BEC" w:rsidP="001E5BEC">
      <w:pPr>
        <w:ind w:left="720" w:firstLine="720"/>
        <w:rPr>
          <w:rFonts w:cs="Arial"/>
          <w:sz w:val="22"/>
          <w:szCs w:val="22"/>
        </w:rPr>
      </w:pPr>
      <w:r w:rsidRPr="005116DC">
        <w:rPr>
          <w:rFonts w:cs="Arial"/>
          <w:sz w:val="22"/>
          <w:szCs w:val="22"/>
        </w:rPr>
        <w:t>o</w:t>
      </w:r>
      <w:r w:rsidRPr="005116DC">
        <w:rPr>
          <w:rFonts w:cs="Arial"/>
          <w:sz w:val="22"/>
          <w:szCs w:val="22"/>
        </w:rPr>
        <w:tab/>
        <w:t>Because a child is acting suspiciously</w:t>
      </w:r>
    </w:p>
    <w:p w:rsidR="001E5BEC" w:rsidRDefault="001E5BEC" w:rsidP="001E5BEC">
      <w:pPr>
        <w:ind w:left="720" w:firstLine="720"/>
        <w:rPr>
          <w:rFonts w:cs="Arial"/>
          <w:sz w:val="22"/>
          <w:szCs w:val="22"/>
        </w:rPr>
      </w:pPr>
      <w:r w:rsidRPr="005116DC">
        <w:rPr>
          <w:rFonts w:cs="Arial"/>
          <w:sz w:val="22"/>
          <w:szCs w:val="22"/>
        </w:rPr>
        <w:t>o</w:t>
      </w:r>
      <w:r w:rsidRPr="005116DC">
        <w:rPr>
          <w:rFonts w:cs="Arial"/>
          <w:sz w:val="22"/>
          <w:szCs w:val="22"/>
        </w:rPr>
        <w:tab/>
        <w:t>Because of something said by the child.</w:t>
      </w:r>
    </w:p>
    <w:p w:rsidR="001E5BEC" w:rsidRDefault="001E5BEC" w:rsidP="001E5BEC">
      <w:pPr>
        <w:rPr>
          <w:rFonts w:cs="Arial"/>
          <w:sz w:val="22"/>
          <w:szCs w:val="22"/>
        </w:rPr>
      </w:pPr>
    </w:p>
    <w:p w:rsidR="001E5BEC" w:rsidRPr="005116DC" w:rsidRDefault="001E5BEC" w:rsidP="001E5BEC">
      <w:pPr>
        <w:rPr>
          <w:rFonts w:cs="Arial"/>
          <w:sz w:val="22"/>
          <w:szCs w:val="22"/>
        </w:rPr>
      </w:pPr>
    </w:p>
    <w:p w:rsidR="001E5BEC" w:rsidRDefault="001E5BEC" w:rsidP="005379E2">
      <w:pPr>
        <w:pStyle w:val="ListParagraph"/>
        <w:numPr>
          <w:ilvl w:val="0"/>
          <w:numId w:val="14"/>
        </w:numPr>
        <w:rPr>
          <w:rFonts w:cs="Arial"/>
          <w:sz w:val="22"/>
          <w:szCs w:val="22"/>
        </w:rPr>
      </w:pPr>
      <w:r>
        <w:rPr>
          <w:rFonts w:cs="Arial"/>
          <w:sz w:val="22"/>
          <w:szCs w:val="22"/>
        </w:rPr>
        <w:t>There will always be two members of staff present when a search takes place.  At least one of those will be the same sex as the child.</w:t>
      </w:r>
    </w:p>
    <w:p w:rsidR="001E5BEC" w:rsidRDefault="001E5BEC" w:rsidP="005379E2">
      <w:pPr>
        <w:pStyle w:val="ListParagraph"/>
        <w:numPr>
          <w:ilvl w:val="0"/>
          <w:numId w:val="14"/>
        </w:numPr>
        <w:rPr>
          <w:rFonts w:cs="Arial"/>
          <w:sz w:val="22"/>
          <w:szCs w:val="22"/>
        </w:rPr>
      </w:pPr>
      <w:r>
        <w:rPr>
          <w:rFonts w:cs="Arial"/>
          <w:sz w:val="22"/>
          <w:szCs w:val="22"/>
        </w:rPr>
        <w:t>Children will NOT be frisked or asked to remove clothing other than outerwear but they may be asked to remove their coats, turn out their pockets and bags, lift up their trouser legs to reveal their socks. A more intimate search may only be made by a person with more extensive powers, e.g. police.</w:t>
      </w:r>
    </w:p>
    <w:p w:rsidR="001E5BEC" w:rsidRDefault="001E5BEC" w:rsidP="005379E2">
      <w:pPr>
        <w:pStyle w:val="ListParagraph"/>
        <w:numPr>
          <w:ilvl w:val="0"/>
          <w:numId w:val="14"/>
        </w:numPr>
        <w:rPr>
          <w:rFonts w:cs="Arial"/>
          <w:sz w:val="22"/>
          <w:szCs w:val="22"/>
        </w:rPr>
      </w:pPr>
      <w:r>
        <w:rPr>
          <w:rFonts w:cs="Arial"/>
          <w:sz w:val="22"/>
          <w:szCs w:val="22"/>
        </w:rPr>
        <w:t>Throughout the screening process children will be talked to and reassured that there is no threat to them and that they have nothing to fear if they are not carrying anything.</w:t>
      </w:r>
    </w:p>
    <w:p w:rsidR="001E5BEC" w:rsidRPr="00B13025" w:rsidRDefault="001E5BEC" w:rsidP="005379E2">
      <w:pPr>
        <w:pStyle w:val="ListParagraph"/>
        <w:numPr>
          <w:ilvl w:val="0"/>
          <w:numId w:val="14"/>
        </w:numPr>
        <w:rPr>
          <w:rFonts w:cs="Arial"/>
          <w:sz w:val="22"/>
          <w:szCs w:val="22"/>
        </w:rPr>
      </w:pPr>
      <w:r>
        <w:rPr>
          <w:rFonts w:cs="Arial"/>
          <w:sz w:val="22"/>
          <w:szCs w:val="22"/>
        </w:rPr>
        <w:t xml:space="preserve">If pupils refuse to be searched, or if they abscond, their parents or the police will be informed.  If pupils become abusive or threatening the search will be stopped, the pupil isolated and parents </w:t>
      </w:r>
      <w:r w:rsidRPr="00B13025">
        <w:rPr>
          <w:rFonts w:cs="Arial"/>
          <w:sz w:val="22"/>
          <w:szCs w:val="22"/>
        </w:rPr>
        <w:t>called.</w:t>
      </w:r>
    </w:p>
    <w:p w:rsidR="001E5BEC" w:rsidRDefault="001E5BEC" w:rsidP="005379E2">
      <w:pPr>
        <w:pStyle w:val="ListParagraph"/>
        <w:numPr>
          <w:ilvl w:val="0"/>
          <w:numId w:val="14"/>
        </w:numPr>
        <w:rPr>
          <w:rFonts w:cs="Arial"/>
          <w:sz w:val="22"/>
          <w:szCs w:val="22"/>
        </w:rPr>
      </w:pPr>
      <w:r w:rsidRPr="00B13025">
        <w:rPr>
          <w:rFonts w:cs="Arial"/>
          <w:sz w:val="22"/>
          <w:szCs w:val="22"/>
        </w:rPr>
        <w:t>Whilst there is no legal requirement to make or keep a record of a search, we believe that it is good practice to do so.  All</w:t>
      </w:r>
      <w:r>
        <w:rPr>
          <w:rFonts w:cs="Arial"/>
          <w:sz w:val="22"/>
          <w:szCs w:val="22"/>
        </w:rPr>
        <w:t xml:space="preserve"> searches will be logged (to include name, year, sex, ethnicity, rounds of suspicion, time and place, who searched, who else was present, what if any reasonable force was used and if so why, how the search began and progressed, the pupils responses and how staff managed them, outcomes and follow up actions).</w:t>
      </w:r>
    </w:p>
    <w:p w:rsidR="001E5BEC" w:rsidRDefault="001E5BEC" w:rsidP="005379E2">
      <w:pPr>
        <w:pStyle w:val="ListParagraph"/>
        <w:numPr>
          <w:ilvl w:val="0"/>
          <w:numId w:val="14"/>
        </w:numPr>
        <w:rPr>
          <w:rFonts w:cs="Arial"/>
          <w:sz w:val="22"/>
          <w:szCs w:val="22"/>
        </w:rPr>
      </w:pPr>
      <w:r>
        <w:rPr>
          <w:rFonts w:cs="Arial"/>
          <w:sz w:val="22"/>
          <w:szCs w:val="22"/>
        </w:rPr>
        <w:t>Parents will always be informed if a pupil has been searched and the result of that search.  However, schools are not required to inform parents before a search takes place or to seek consent to search their child.</w:t>
      </w:r>
    </w:p>
    <w:p w:rsidR="001E5BEC" w:rsidRDefault="001E5BEC" w:rsidP="005379E2">
      <w:pPr>
        <w:pStyle w:val="ListParagraph"/>
        <w:numPr>
          <w:ilvl w:val="0"/>
          <w:numId w:val="14"/>
        </w:numPr>
        <w:rPr>
          <w:rFonts w:cs="Arial"/>
          <w:sz w:val="22"/>
          <w:szCs w:val="22"/>
        </w:rPr>
      </w:pPr>
      <w:r>
        <w:rPr>
          <w:rFonts w:cs="Arial"/>
          <w:sz w:val="22"/>
          <w:szCs w:val="22"/>
        </w:rPr>
        <w:t>Disposal of prohibited items will follow the guidance identified below.</w:t>
      </w:r>
    </w:p>
    <w:p w:rsidR="001E5BEC" w:rsidRDefault="001E5BEC" w:rsidP="001E5BEC">
      <w:pPr>
        <w:pStyle w:val="ListParagraph"/>
        <w:rPr>
          <w:rFonts w:cs="Arial"/>
          <w:sz w:val="22"/>
          <w:szCs w:val="22"/>
        </w:rPr>
      </w:pPr>
    </w:p>
    <w:p w:rsidR="001E5BEC" w:rsidRDefault="001E5BEC" w:rsidP="001E5BEC">
      <w:pPr>
        <w:rPr>
          <w:rFonts w:cs="Arial"/>
          <w:sz w:val="22"/>
          <w:szCs w:val="22"/>
        </w:rPr>
      </w:pPr>
      <w:r>
        <w:rPr>
          <w:rFonts w:cs="Arial"/>
          <w:sz w:val="22"/>
          <w:szCs w:val="22"/>
        </w:rPr>
        <w:lastRenderedPageBreak/>
        <w:t>For more detailed guidance, please see DFE Guidance, Searching Screening and Confiscation: Advice for headteachers, staff and governing bodies.</w:t>
      </w:r>
      <w:r w:rsidRPr="001F189A">
        <w:rPr>
          <w:rFonts w:cs="Arial"/>
          <w:sz w:val="22"/>
          <w:szCs w:val="22"/>
        </w:rPr>
        <w:t xml:space="preserve"> </w:t>
      </w:r>
    </w:p>
    <w:p w:rsidR="001E5BEC" w:rsidRDefault="001E5BEC" w:rsidP="001E5BEC">
      <w:pPr>
        <w:rPr>
          <w:rFonts w:cs="Arial"/>
          <w:sz w:val="22"/>
          <w:szCs w:val="22"/>
        </w:rPr>
      </w:pPr>
    </w:p>
    <w:p w:rsidR="001E5BEC" w:rsidRDefault="007A6EEA" w:rsidP="001E5BEC">
      <w:pPr>
        <w:rPr>
          <w:rFonts w:cs="Arial"/>
          <w:sz w:val="22"/>
          <w:szCs w:val="22"/>
        </w:rPr>
      </w:pPr>
      <w:hyperlink r:id="rId10" w:history="1">
        <w:r w:rsidR="001E5BEC" w:rsidRPr="00B13025">
          <w:rPr>
            <w:rStyle w:val="Hyperlink"/>
            <w:rFonts w:cs="Arial"/>
            <w:sz w:val="22"/>
            <w:szCs w:val="22"/>
          </w:rPr>
          <w:t>http://media.education.gov.uk/assets/files/pdf/s/screening%20searching%20and%20confiscation%20advice%20for%20head%20teachers%20staff%20and%20governing%20bodies.pdf</w:t>
        </w:r>
      </w:hyperlink>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pPr>
    </w:p>
    <w:p w:rsidR="001E5BEC" w:rsidRDefault="001E5BEC" w:rsidP="001E5BEC">
      <w:pPr>
        <w:rPr>
          <w:rFonts w:cs="Arial"/>
          <w:sz w:val="22"/>
          <w:szCs w:val="22"/>
        </w:rPr>
        <w:sectPr w:rsidR="001E5BEC" w:rsidSect="00B00EAE">
          <w:headerReference w:type="default" r:id="rId11"/>
          <w:footerReference w:type="even" r:id="rId12"/>
          <w:footerReference w:type="default" r:id="rId13"/>
          <w:headerReference w:type="first" r:id="rId14"/>
          <w:pgSz w:w="12240" w:h="15840"/>
          <w:pgMar w:top="454" w:right="851" w:bottom="340" w:left="851" w:header="720" w:footer="720" w:gutter="0"/>
          <w:paperSrc w:first="15" w:other="15"/>
          <w:cols w:space="10"/>
          <w:noEndnote/>
          <w:titlePg/>
          <w:docGrid w:linePitch="326"/>
        </w:sectPr>
      </w:pPr>
    </w:p>
    <w:p w:rsidR="001E5BEC" w:rsidRDefault="001E5BEC" w:rsidP="001E5BEC">
      <w:pPr>
        <w:rPr>
          <w:rFonts w:cs="Arial"/>
          <w:sz w:val="22"/>
          <w:szCs w:val="22"/>
        </w:rPr>
      </w:pPr>
    </w:p>
    <w:p w:rsidR="001E5BEC" w:rsidRDefault="001E5BEC" w:rsidP="001E5BEC">
      <w:pPr>
        <w:shd w:val="clear" w:color="auto" w:fill="CCFFCC"/>
        <w:jc w:val="center"/>
        <w:rPr>
          <w:rFonts w:cs="Arial"/>
          <w:b/>
          <w:sz w:val="28"/>
          <w:szCs w:val="28"/>
        </w:rPr>
      </w:pPr>
      <w:r w:rsidRPr="0075709C">
        <w:rPr>
          <w:rFonts w:cs="Arial"/>
          <w:b/>
          <w:sz w:val="28"/>
          <w:szCs w:val="28"/>
          <w:shd w:val="clear" w:color="auto" w:fill="CCFFCC"/>
        </w:rPr>
        <w:t>Initial Equality Impact Assessment</w:t>
      </w:r>
      <w:r>
        <w:rPr>
          <w:rFonts w:cs="Arial"/>
          <w:b/>
          <w:sz w:val="28"/>
          <w:szCs w:val="28"/>
        </w:rPr>
        <w:t xml:space="preserve"> </w:t>
      </w:r>
    </w:p>
    <w:p w:rsidR="001E5BEC" w:rsidRDefault="001E5BEC" w:rsidP="001E5BEC">
      <w:pPr>
        <w:rPr>
          <w:rFonts w:cs="Arial"/>
          <w:b/>
          <w:sz w:val="20"/>
        </w:rPr>
      </w:pPr>
    </w:p>
    <w:p w:rsidR="001E5BEC" w:rsidRPr="00083D1D" w:rsidRDefault="001E5BEC" w:rsidP="001E5BEC">
      <w:pPr>
        <w:jc w:val="center"/>
        <w:rPr>
          <w:rFonts w:cs="Arial"/>
          <w:b/>
          <w:sz w:val="18"/>
          <w:szCs w:val="18"/>
        </w:rPr>
      </w:pPr>
      <w:r>
        <w:rPr>
          <w:rFonts w:cs="Arial"/>
          <w:b/>
          <w:sz w:val="20"/>
        </w:rPr>
        <w:t>Please complete an initial equality impact assessment once this policy has been customised to suit your purposes.</w:t>
      </w:r>
    </w:p>
    <w:p w:rsidR="001E5BEC" w:rsidRDefault="001E5BEC" w:rsidP="001E5BE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977"/>
        <w:gridCol w:w="2646"/>
        <w:gridCol w:w="2646"/>
        <w:gridCol w:w="2646"/>
      </w:tblGrid>
      <w:tr w:rsidR="001E5BEC" w:rsidRPr="001B5CF8" w:rsidTr="00B10C32">
        <w:trPr>
          <w:trHeight w:val="249"/>
        </w:trPr>
        <w:tc>
          <w:tcPr>
            <w:tcW w:w="2835"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Policy Title</w:t>
            </w:r>
          </w:p>
        </w:tc>
        <w:tc>
          <w:tcPr>
            <w:tcW w:w="2977"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The aim(s) of this policy</w:t>
            </w:r>
          </w:p>
        </w:tc>
        <w:tc>
          <w:tcPr>
            <w:tcW w:w="2646"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Existing policy (</w:t>
            </w:r>
            <w:r w:rsidRPr="00083D1D">
              <w:rPr>
                <w:rFonts w:cs="Arial"/>
                <w:b/>
                <w:sz w:val="18"/>
                <w:szCs w:val="18"/>
              </w:rPr>
              <w:sym w:font="Wingdings" w:char="F0FC"/>
            </w:r>
            <w:r w:rsidRPr="00083D1D">
              <w:rPr>
                <w:rFonts w:cs="Arial"/>
                <w:b/>
                <w:sz w:val="18"/>
                <w:szCs w:val="18"/>
              </w:rPr>
              <w:t>)</w:t>
            </w:r>
          </w:p>
          <w:p w:rsidR="001E5BEC" w:rsidRPr="00083D1D" w:rsidRDefault="001E5BEC" w:rsidP="00B10C32">
            <w:pPr>
              <w:jc w:val="center"/>
              <w:rPr>
                <w:rFonts w:cs="Arial"/>
                <w:b/>
                <w:sz w:val="18"/>
                <w:szCs w:val="18"/>
              </w:rPr>
            </w:pPr>
          </w:p>
        </w:tc>
        <w:tc>
          <w:tcPr>
            <w:tcW w:w="2646"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New/Proposed Policy (</w:t>
            </w:r>
            <w:r w:rsidRPr="00083D1D">
              <w:rPr>
                <w:rFonts w:cs="Arial"/>
                <w:b/>
                <w:sz w:val="18"/>
                <w:szCs w:val="18"/>
              </w:rPr>
              <w:sym w:font="Wingdings" w:char="F0FC"/>
            </w:r>
            <w:r w:rsidRPr="00083D1D">
              <w:rPr>
                <w:rFonts w:cs="Arial"/>
                <w:b/>
                <w:sz w:val="18"/>
                <w:szCs w:val="18"/>
              </w:rPr>
              <w:t>)</w:t>
            </w:r>
          </w:p>
          <w:p w:rsidR="001E5BEC" w:rsidRPr="00083D1D" w:rsidRDefault="001E5BEC" w:rsidP="00B10C32">
            <w:pPr>
              <w:jc w:val="center"/>
              <w:rPr>
                <w:rFonts w:cs="Arial"/>
                <w:b/>
                <w:sz w:val="18"/>
                <w:szCs w:val="18"/>
              </w:rPr>
            </w:pPr>
          </w:p>
        </w:tc>
        <w:tc>
          <w:tcPr>
            <w:tcW w:w="2646"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Updated Policy</w:t>
            </w:r>
            <w:r>
              <w:rPr>
                <w:rFonts w:cs="Arial"/>
                <w:b/>
                <w:sz w:val="18"/>
                <w:szCs w:val="18"/>
              </w:rPr>
              <w:t xml:space="preserve"> </w:t>
            </w:r>
            <w:r w:rsidRPr="00083D1D">
              <w:rPr>
                <w:rFonts w:cs="Arial"/>
                <w:b/>
                <w:sz w:val="18"/>
                <w:szCs w:val="18"/>
              </w:rPr>
              <w:t>(</w:t>
            </w:r>
            <w:r w:rsidRPr="00083D1D">
              <w:rPr>
                <w:rFonts w:cs="Arial"/>
                <w:b/>
                <w:sz w:val="18"/>
                <w:szCs w:val="18"/>
              </w:rPr>
              <w:sym w:font="Wingdings" w:char="F0FC"/>
            </w:r>
            <w:r w:rsidRPr="00083D1D">
              <w:rPr>
                <w:rFonts w:cs="Arial"/>
                <w:b/>
                <w:sz w:val="18"/>
                <w:szCs w:val="18"/>
              </w:rPr>
              <w:t>)</w:t>
            </w:r>
          </w:p>
        </w:tc>
      </w:tr>
      <w:tr w:rsidR="001E5BEC" w:rsidRPr="001B5CF8" w:rsidTr="00B10C32">
        <w:tc>
          <w:tcPr>
            <w:tcW w:w="2835" w:type="dxa"/>
          </w:tcPr>
          <w:p w:rsidR="001E5BEC" w:rsidRPr="001B5CF8" w:rsidRDefault="001E5BEC" w:rsidP="00B10C32">
            <w:pPr>
              <w:jc w:val="center"/>
              <w:rPr>
                <w:rFonts w:cs="Arial"/>
                <w:b/>
                <w:sz w:val="22"/>
                <w:szCs w:val="22"/>
              </w:rPr>
            </w:pPr>
            <w:r>
              <w:rPr>
                <w:rFonts w:cs="Arial"/>
                <w:b/>
                <w:sz w:val="22"/>
                <w:szCs w:val="22"/>
              </w:rPr>
              <w:t>Good Behaviour Policy</w:t>
            </w:r>
          </w:p>
        </w:tc>
        <w:tc>
          <w:tcPr>
            <w:tcW w:w="2977" w:type="dxa"/>
          </w:tcPr>
          <w:p w:rsidR="001E5BEC" w:rsidRPr="008D2204" w:rsidRDefault="001E5BEC" w:rsidP="00B10C32">
            <w:pPr>
              <w:jc w:val="center"/>
              <w:rPr>
                <w:rFonts w:cs="Arial"/>
                <w:sz w:val="22"/>
                <w:szCs w:val="22"/>
              </w:rPr>
            </w:pPr>
          </w:p>
        </w:tc>
        <w:tc>
          <w:tcPr>
            <w:tcW w:w="2646" w:type="dxa"/>
          </w:tcPr>
          <w:p w:rsidR="001E5BEC" w:rsidRPr="001B5CF8" w:rsidRDefault="001E5BEC" w:rsidP="00B10C32">
            <w:pPr>
              <w:jc w:val="center"/>
              <w:rPr>
                <w:rFonts w:cs="Arial"/>
                <w:b/>
                <w:sz w:val="22"/>
                <w:szCs w:val="22"/>
              </w:rPr>
            </w:pPr>
          </w:p>
        </w:tc>
        <w:tc>
          <w:tcPr>
            <w:tcW w:w="2646" w:type="dxa"/>
          </w:tcPr>
          <w:p w:rsidR="001E5BEC" w:rsidRPr="001B5CF8" w:rsidRDefault="001E5BEC" w:rsidP="00B10C32">
            <w:pPr>
              <w:jc w:val="center"/>
              <w:rPr>
                <w:rFonts w:cs="Arial"/>
                <w:b/>
                <w:sz w:val="22"/>
                <w:szCs w:val="22"/>
              </w:rPr>
            </w:pPr>
          </w:p>
        </w:tc>
        <w:tc>
          <w:tcPr>
            <w:tcW w:w="2646" w:type="dxa"/>
          </w:tcPr>
          <w:p w:rsidR="001E5BEC" w:rsidRPr="001B5CF8" w:rsidRDefault="001E5BEC" w:rsidP="00B10C32">
            <w:pPr>
              <w:jc w:val="center"/>
              <w:rPr>
                <w:rFonts w:cs="Arial"/>
                <w:b/>
                <w:sz w:val="22"/>
                <w:szCs w:val="22"/>
              </w:rPr>
            </w:pPr>
            <w:r w:rsidRPr="00083D1D">
              <w:rPr>
                <w:rFonts w:cs="Arial"/>
                <w:b/>
                <w:sz w:val="18"/>
                <w:szCs w:val="18"/>
              </w:rPr>
              <w:sym w:font="Wingdings" w:char="F0FC"/>
            </w:r>
          </w:p>
        </w:tc>
      </w:tr>
    </w:tbl>
    <w:p w:rsidR="001E5BEC" w:rsidRDefault="001E5BEC" w:rsidP="001E5BEC">
      <w:pPr>
        <w:rPr>
          <w:rFonts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276"/>
        <w:gridCol w:w="1275"/>
        <w:gridCol w:w="1418"/>
        <w:gridCol w:w="1134"/>
        <w:gridCol w:w="1417"/>
        <w:gridCol w:w="851"/>
        <w:gridCol w:w="1276"/>
      </w:tblGrid>
      <w:tr w:rsidR="001E5BEC" w:rsidRPr="00D73756" w:rsidTr="00B10C32">
        <w:tc>
          <w:tcPr>
            <w:tcW w:w="1985" w:type="dxa"/>
            <w:vMerge w:val="restart"/>
            <w:shd w:val="clear" w:color="auto" w:fill="CCFFCC"/>
          </w:tcPr>
          <w:p w:rsidR="001E5BEC" w:rsidRPr="00D73756" w:rsidRDefault="001E5BEC" w:rsidP="00B10C32">
            <w:pPr>
              <w:shd w:val="clear" w:color="auto" w:fill="CCFFCC"/>
              <w:rPr>
                <w:rFonts w:cs="Arial"/>
              </w:rPr>
            </w:pPr>
            <w:r w:rsidRPr="00D73756">
              <w:rPr>
                <w:rFonts w:cs="Arial"/>
                <w:b/>
                <w:sz w:val="16"/>
                <w:szCs w:val="16"/>
              </w:rPr>
              <w:t>This policy affects or is likely to affect the following members of the school community</w:t>
            </w:r>
            <w:r>
              <w:rPr>
                <w:rFonts w:cs="Arial"/>
                <w:b/>
                <w:sz w:val="16"/>
                <w:szCs w:val="16"/>
              </w:rPr>
              <w:t xml:space="preserve"> </w:t>
            </w:r>
            <w:r w:rsidRPr="00D73756">
              <w:rPr>
                <w:rFonts w:cs="Arial"/>
                <w:b/>
                <w:sz w:val="16"/>
                <w:szCs w:val="16"/>
              </w:rPr>
              <w:t>(</w:t>
            </w:r>
            <w:r w:rsidRPr="00D73756">
              <w:rPr>
                <w:rFonts w:cs="Arial"/>
                <w:b/>
                <w:sz w:val="16"/>
                <w:szCs w:val="16"/>
              </w:rPr>
              <w:sym w:font="Wingdings" w:char="F0FC"/>
            </w:r>
            <w:r w:rsidRPr="00D73756">
              <w:rPr>
                <w:rFonts w:cs="Arial"/>
                <w:b/>
                <w:sz w:val="16"/>
                <w:szCs w:val="16"/>
              </w:rPr>
              <w:t>)</w:t>
            </w:r>
          </w:p>
        </w:tc>
        <w:tc>
          <w:tcPr>
            <w:tcW w:w="1276"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Pupils</w:t>
            </w:r>
          </w:p>
          <w:p w:rsidR="001E5BEC" w:rsidRPr="00D73756" w:rsidRDefault="001E5BEC" w:rsidP="00B10C32">
            <w:pPr>
              <w:jc w:val="center"/>
              <w:rPr>
                <w:rFonts w:cs="Arial"/>
                <w:sz w:val="16"/>
                <w:szCs w:val="16"/>
              </w:rPr>
            </w:pPr>
          </w:p>
        </w:tc>
        <w:tc>
          <w:tcPr>
            <w:tcW w:w="1275"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School Personnel</w:t>
            </w:r>
          </w:p>
        </w:tc>
        <w:tc>
          <w:tcPr>
            <w:tcW w:w="1418"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Parents/carers</w:t>
            </w:r>
          </w:p>
        </w:tc>
        <w:tc>
          <w:tcPr>
            <w:tcW w:w="1134"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Governors</w:t>
            </w:r>
          </w:p>
        </w:tc>
        <w:tc>
          <w:tcPr>
            <w:tcW w:w="1417"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School Volunteers</w:t>
            </w:r>
          </w:p>
        </w:tc>
        <w:tc>
          <w:tcPr>
            <w:tcW w:w="851"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School Visitors</w:t>
            </w:r>
          </w:p>
        </w:tc>
        <w:tc>
          <w:tcPr>
            <w:tcW w:w="1276" w:type="dxa"/>
            <w:shd w:val="clear" w:color="auto" w:fill="CCFFCC"/>
          </w:tcPr>
          <w:p w:rsidR="001E5BEC" w:rsidRPr="00D73756" w:rsidRDefault="001E5BEC" w:rsidP="00B10C32">
            <w:pPr>
              <w:jc w:val="center"/>
              <w:rPr>
                <w:rFonts w:cs="Arial"/>
                <w:b/>
                <w:sz w:val="16"/>
                <w:szCs w:val="16"/>
              </w:rPr>
            </w:pPr>
            <w:r w:rsidRPr="00D73756">
              <w:rPr>
                <w:rFonts w:cs="Arial"/>
                <w:b/>
                <w:sz w:val="16"/>
                <w:szCs w:val="16"/>
              </w:rPr>
              <w:t>Wider School Community</w:t>
            </w:r>
          </w:p>
        </w:tc>
      </w:tr>
      <w:tr w:rsidR="001E5BEC" w:rsidRPr="00D73756" w:rsidTr="00B10C32">
        <w:tc>
          <w:tcPr>
            <w:tcW w:w="1985" w:type="dxa"/>
            <w:vMerge/>
            <w:shd w:val="clear" w:color="auto" w:fill="CCFFCC"/>
          </w:tcPr>
          <w:p w:rsidR="001E5BEC" w:rsidRPr="00D73756" w:rsidRDefault="001E5BEC" w:rsidP="00B10C32">
            <w:pPr>
              <w:rPr>
                <w:rFonts w:cs="Arial"/>
                <w:b/>
                <w:sz w:val="16"/>
                <w:szCs w:val="16"/>
              </w:rPr>
            </w:pPr>
          </w:p>
        </w:tc>
        <w:tc>
          <w:tcPr>
            <w:tcW w:w="1276" w:type="dxa"/>
          </w:tcPr>
          <w:p w:rsidR="001E5BEC" w:rsidRPr="00D73756" w:rsidRDefault="001E5BEC" w:rsidP="00B10C32">
            <w:pPr>
              <w:jc w:val="center"/>
              <w:rPr>
                <w:rFonts w:cs="Arial"/>
                <w:b/>
                <w:sz w:val="16"/>
                <w:szCs w:val="16"/>
              </w:rPr>
            </w:pPr>
            <w:r w:rsidRPr="00083D1D">
              <w:rPr>
                <w:rFonts w:cs="Arial"/>
                <w:b/>
                <w:sz w:val="18"/>
                <w:szCs w:val="18"/>
              </w:rPr>
              <w:sym w:font="Wingdings" w:char="F0FC"/>
            </w:r>
          </w:p>
        </w:tc>
        <w:tc>
          <w:tcPr>
            <w:tcW w:w="1275" w:type="dxa"/>
          </w:tcPr>
          <w:p w:rsidR="001E5BEC" w:rsidRPr="00D73756" w:rsidRDefault="001E5BEC" w:rsidP="00B10C32">
            <w:pPr>
              <w:jc w:val="center"/>
              <w:rPr>
                <w:rFonts w:cs="Arial"/>
                <w:b/>
                <w:sz w:val="16"/>
                <w:szCs w:val="16"/>
              </w:rPr>
            </w:pPr>
            <w:r w:rsidRPr="00083D1D">
              <w:rPr>
                <w:rFonts w:cs="Arial"/>
                <w:b/>
                <w:sz w:val="18"/>
                <w:szCs w:val="18"/>
              </w:rPr>
              <w:sym w:font="Wingdings" w:char="F0FC"/>
            </w:r>
          </w:p>
        </w:tc>
        <w:tc>
          <w:tcPr>
            <w:tcW w:w="1418" w:type="dxa"/>
          </w:tcPr>
          <w:p w:rsidR="001E5BEC" w:rsidRPr="00D73756" w:rsidRDefault="001E5BEC" w:rsidP="00B10C32">
            <w:pPr>
              <w:jc w:val="center"/>
              <w:rPr>
                <w:rFonts w:cs="Arial"/>
                <w:b/>
                <w:sz w:val="16"/>
                <w:szCs w:val="16"/>
              </w:rPr>
            </w:pPr>
            <w:r w:rsidRPr="00083D1D">
              <w:rPr>
                <w:rFonts w:cs="Arial"/>
                <w:b/>
                <w:sz w:val="18"/>
                <w:szCs w:val="18"/>
              </w:rPr>
              <w:sym w:font="Wingdings" w:char="F0FC"/>
            </w:r>
          </w:p>
        </w:tc>
        <w:tc>
          <w:tcPr>
            <w:tcW w:w="1134" w:type="dxa"/>
          </w:tcPr>
          <w:p w:rsidR="001E5BEC" w:rsidRPr="00D73756" w:rsidRDefault="001E5BEC" w:rsidP="00B10C32">
            <w:pPr>
              <w:jc w:val="center"/>
              <w:rPr>
                <w:rFonts w:cs="Arial"/>
                <w:b/>
                <w:sz w:val="16"/>
                <w:szCs w:val="16"/>
              </w:rPr>
            </w:pPr>
            <w:r w:rsidRPr="00083D1D">
              <w:rPr>
                <w:rFonts w:cs="Arial"/>
                <w:b/>
                <w:sz w:val="18"/>
                <w:szCs w:val="18"/>
              </w:rPr>
              <w:sym w:font="Wingdings" w:char="F0FC"/>
            </w:r>
          </w:p>
        </w:tc>
        <w:tc>
          <w:tcPr>
            <w:tcW w:w="1417" w:type="dxa"/>
          </w:tcPr>
          <w:p w:rsidR="001E5BEC" w:rsidRPr="00D73756" w:rsidRDefault="001E5BEC" w:rsidP="00B10C32">
            <w:pPr>
              <w:jc w:val="center"/>
              <w:rPr>
                <w:rFonts w:cs="Arial"/>
                <w:b/>
                <w:sz w:val="16"/>
                <w:szCs w:val="16"/>
              </w:rPr>
            </w:pPr>
            <w:r w:rsidRPr="00083D1D">
              <w:rPr>
                <w:rFonts w:cs="Arial"/>
                <w:b/>
                <w:sz w:val="18"/>
                <w:szCs w:val="18"/>
              </w:rPr>
              <w:sym w:font="Wingdings" w:char="F0FC"/>
            </w:r>
          </w:p>
        </w:tc>
        <w:tc>
          <w:tcPr>
            <w:tcW w:w="851" w:type="dxa"/>
          </w:tcPr>
          <w:p w:rsidR="001E5BEC" w:rsidRPr="00D73756" w:rsidRDefault="001E5BEC" w:rsidP="00B10C32">
            <w:pPr>
              <w:jc w:val="center"/>
              <w:rPr>
                <w:rFonts w:cs="Arial"/>
                <w:b/>
                <w:sz w:val="16"/>
                <w:szCs w:val="16"/>
              </w:rPr>
            </w:pPr>
          </w:p>
        </w:tc>
        <w:tc>
          <w:tcPr>
            <w:tcW w:w="1276" w:type="dxa"/>
          </w:tcPr>
          <w:p w:rsidR="001E5BEC" w:rsidRPr="00D73756" w:rsidRDefault="001E5BEC" w:rsidP="00B10C32">
            <w:pPr>
              <w:jc w:val="center"/>
              <w:rPr>
                <w:rFonts w:cs="Arial"/>
                <w:b/>
                <w:sz w:val="16"/>
                <w:szCs w:val="16"/>
              </w:rPr>
            </w:pPr>
          </w:p>
        </w:tc>
      </w:tr>
    </w:tbl>
    <w:p w:rsidR="001E5BEC" w:rsidRDefault="001E5BEC" w:rsidP="001E5BE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1"/>
        <w:gridCol w:w="406"/>
        <w:gridCol w:w="407"/>
        <w:gridCol w:w="440"/>
        <w:gridCol w:w="406"/>
        <w:gridCol w:w="407"/>
        <w:gridCol w:w="439"/>
        <w:gridCol w:w="405"/>
        <w:gridCol w:w="406"/>
        <w:gridCol w:w="439"/>
        <w:gridCol w:w="406"/>
        <w:gridCol w:w="405"/>
        <w:gridCol w:w="439"/>
        <w:gridCol w:w="406"/>
        <w:gridCol w:w="405"/>
        <w:gridCol w:w="439"/>
        <w:gridCol w:w="406"/>
        <w:gridCol w:w="406"/>
        <w:gridCol w:w="439"/>
        <w:gridCol w:w="406"/>
        <w:gridCol w:w="406"/>
        <w:gridCol w:w="439"/>
        <w:gridCol w:w="406"/>
        <w:gridCol w:w="406"/>
        <w:gridCol w:w="439"/>
        <w:gridCol w:w="907"/>
        <w:gridCol w:w="954"/>
      </w:tblGrid>
      <w:tr w:rsidR="001E5BEC" w:rsidRPr="00D62BD9" w:rsidTr="00B10C32">
        <w:tc>
          <w:tcPr>
            <w:tcW w:w="1881" w:type="dxa"/>
            <w:shd w:val="clear" w:color="auto" w:fill="CCFFCC"/>
          </w:tcPr>
          <w:p w:rsidR="001E5BEC" w:rsidRPr="00D62BD9" w:rsidRDefault="001E5BEC" w:rsidP="00B10C32">
            <w:pPr>
              <w:jc w:val="center"/>
              <w:rPr>
                <w:rFonts w:cs="Arial"/>
                <w:b/>
                <w:sz w:val="22"/>
                <w:szCs w:val="22"/>
              </w:rPr>
            </w:pPr>
            <w:r w:rsidRPr="00D62BD9">
              <w:rPr>
                <w:rFonts w:cs="Arial"/>
                <w:b/>
                <w:sz w:val="22"/>
                <w:szCs w:val="22"/>
              </w:rPr>
              <w:t>Question</w:t>
            </w:r>
          </w:p>
        </w:tc>
        <w:tc>
          <w:tcPr>
            <w:tcW w:w="10008" w:type="dxa"/>
            <w:gridSpan w:val="24"/>
            <w:shd w:val="clear" w:color="auto" w:fill="CCFFCC"/>
          </w:tcPr>
          <w:p w:rsidR="001E5BEC" w:rsidRPr="00D62BD9" w:rsidRDefault="001E5BEC" w:rsidP="00B10C32">
            <w:pPr>
              <w:jc w:val="center"/>
              <w:rPr>
                <w:rFonts w:cs="Arial"/>
                <w:b/>
                <w:sz w:val="22"/>
                <w:szCs w:val="22"/>
              </w:rPr>
            </w:pPr>
            <w:r w:rsidRPr="00D62BD9">
              <w:rPr>
                <w:rFonts w:cs="Arial"/>
                <w:b/>
                <w:sz w:val="22"/>
                <w:szCs w:val="22"/>
              </w:rPr>
              <w:t>Equality Groups</w:t>
            </w:r>
          </w:p>
        </w:tc>
        <w:tc>
          <w:tcPr>
            <w:tcW w:w="1861" w:type="dxa"/>
            <w:gridSpan w:val="2"/>
            <w:shd w:val="clear" w:color="auto" w:fill="CCFFCC"/>
          </w:tcPr>
          <w:p w:rsidR="001E5BEC" w:rsidRPr="00D62BD9" w:rsidRDefault="001E5BEC" w:rsidP="00B10C32">
            <w:pPr>
              <w:jc w:val="center"/>
              <w:rPr>
                <w:rFonts w:cs="Arial"/>
                <w:b/>
                <w:sz w:val="22"/>
                <w:szCs w:val="22"/>
              </w:rPr>
            </w:pPr>
            <w:r w:rsidRPr="00D62BD9">
              <w:rPr>
                <w:rFonts w:cs="Arial"/>
                <w:b/>
                <w:sz w:val="22"/>
                <w:szCs w:val="22"/>
              </w:rPr>
              <w:t>Conclusion</w:t>
            </w:r>
          </w:p>
        </w:tc>
      </w:tr>
      <w:tr w:rsidR="001E5BEC" w:rsidRPr="00D62BD9" w:rsidTr="00B10C32">
        <w:tc>
          <w:tcPr>
            <w:tcW w:w="1881" w:type="dxa"/>
            <w:vMerge w:val="restart"/>
          </w:tcPr>
          <w:p w:rsidR="001E5BEC" w:rsidRPr="00D62BD9" w:rsidRDefault="001E5BEC" w:rsidP="00B10C32">
            <w:pPr>
              <w:rPr>
                <w:rFonts w:cs="Arial"/>
                <w:b/>
                <w:sz w:val="20"/>
              </w:rPr>
            </w:pPr>
            <w:r w:rsidRPr="00D62BD9">
              <w:rPr>
                <w:rFonts w:cs="Arial"/>
                <w:b/>
                <w:sz w:val="20"/>
              </w:rPr>
              <w:t>Does or could this policy have a negative impact on any of the following?</w:t>
            </w:r>
          </w:p>
          <w:p w:rsidR="001E5BEC" w:rsidRPr="00D62BD9" w:rsidRDefault="001E5BEC" w:rsidP="00B10C32">
            <w:pPr>
              <w:rPr>
                <w:rFonts w:cs="Arial"/>
                <w:sz w:val="22"/>
                <w:szCs w:val="22"/>
              </w:rPr>
            </w:pPr>
          </w:p>
        </w:tc>
        <w:tc>
          <w:tcPr>
            <w:tcW w:w="1253"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Age</w:t>
            </w:r>
          </w:p>
          <w:p w:rsidR="001E5BEC" w:rsidRPr="00D62BD9" w:rsidRDefault="001E5BEC" w:rsidP="00B10C32">
            <w:pPr>
              <w:jc w:val="center"/>
              <w:rPr>
                <w:rFonts w:cs="Arial"/>
                <w:sz w:val="16"/>
                <w:szCs w:val="16"/>
              </w:rPr>
            </w:pPr>
          </w:p>
        </w:tc>
        <w:tc>
          <w:tcPr>
            <w:tcW w:w="1252"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Disability</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Gender</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Gender identity</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Pregnancy or maternity</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Race</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Religion or belief</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Sexual orientation</w:t>
            </w:r>
          </w:p>
          <w:p w:rsidR="001E5BEC" w:rsidRPr="00D62BD9" w:rsidRDefault="001E5BEC" w:rsidP="00B10C32">
            <w:pPr>
              <w:jc w:val="center"/>
              <w:rPr>
                <w:rFonts w:cs="Arial"/>
                <w:sz w:val="16"/>
                <w:szCs w:val="16"/>
              </w:rPr>
            </w:pPr>
          </w:p>
          <w:p w:rsidR="001E5BEC" w:rsidRPr="00D62BD9" w:rsidRDefault="001E5BEC" w:rsidP="00B10C32">
            <w:pPr>
              <w:jc w:val="center"/>
              <w:rPr>
                <w:rFonts w:cs="Arial"/>
                <w:sz w:val="16"/>
                <w:szCs w:val="16"/>
              </w:rPr>
            </w:pPr>
          </w:p>
        </w:tc>
        <w:tc>
          <w:tcPr>
            <w:tcW w:w="1861" w:type="dxa"/>
            <w:gridSpan w:val="2"/>
            <w:shd w:val="clear" w:color="auto" w:fill="DAEEF3"/>
          </w:tcPr>
          <w:p w:rsidR="001E5BEC" w:rsidRPr="00D62BD9" w:rsidRDefault="001E5BEC" w:rsidP="00B10C32">
            <w:pPr>
              <w:rPr>
                <w:rFonts w:cs="Arial"/>
                <w:b/>
                <w:sz w:val="18"/>
                <w:szCs w:val="18"/>
              </w:rPr>
            </w:pPr>
            <w:r w:rsidRPr="00D62BD9">
              <w:rPr>
                <w:rFonts w:cs="Arial"/>
                <w:b/>
                <w:sz w:val="18"/>
                <w:szCs w:val="18"/>
              </w:rPr>
              <w:t>Undertake a full EIA if the answer is ‘yes’ or ‘not sure’</w:t>
            </w:r>
          </w:p>
          <w:p w:rsidR="001E5BEC" w:rsidRPr="00D62BD9" w:rsidRDefault="001E5BEC" w:rsidP="00B10C32">
            <w:pPr>
              <w:rPr>
                <w:rFonts w:cs="Arial"/>
                <w:sz w:val="22"/>
                <w:szCs w:val="22"/>
              </w:rPr>
            </w:pPr>
          </w:p>
        </w:tc>
      </w:tr>
      <w:tr w:rsidR="001E5BEC" w:rsidRPr="00D62BD9" w:rsidTr="00B10C32">
        <w:tc>
          <w:tcPr>
            <w:tcW w:w="1881" w:type="dxa"/>
            <w:vMerge/>
          </w:tcPr>
          <w:p w:rsidR="001E5BEC" w:rsidRPr="00D62BD9" w:rsidRDefault="001E5BEC" w:rsidP="00B10C32">
            <w:pPr>
              <w:rPr>
                <w:rFonts w:cs="Arial"/>
                <w:sz w:val="22"/>
                <w:szCs w:val="22"/>
              </w:rPr>
            </w:pP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40"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9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Yes</w:t>
            </w:r>
          </w:p>
        </w:tc>
        <w:tc>
          <w:tcPr>
            <w:tcW w:w="954"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No</w:t>
            </w:r>
          </w:p>
        </w:tc>
      </w:tr>
      <w:tr w:rsidR="001E5BEC" w:rsidRPr="00D62BD9" w:rsidTr="00B10C32">
        <w:tc>
          <w:tcPr>
            <w:tcW w:w="1881" w:type="dxa"/>
            <w:vMerge/>
          </w:tcPr>
          <w:p w:rsidR="001E5BEC" w:rsidRPr="00D62BD9" w:rsidRDefault="001E5BEC" w:rsidP="00B10C32">
            <w:pPr>
              <w:rPr>
                <w:rFonts w:cs="Arial"/>
                <w:sz w:val="22"/>
                <w:szCs w:val="22"/>
              </w:rPr>
            </w:pPr>
          </w:p>
        </w:tc>
        <w:tc>
          <w:tcPr>
            <w:tcW w:w="406" w:type="dxa"/>
          </w:tcPr>
          <w:p w:rsidR="001E5BEC" w:rsidRPr="00D62BD9" w:rsidRDefault="001E5BEC" w:rsidP="00B10C32">
            <w:pPr>
              <w:jc w:val="center"/>
              <w:rPr>
                <w:rFonts w:cs="Arial"/>
                <w:b/>
                <w:sz w:val="16"/>
                <w:szCs w:val="16"/>
              </w:rPr>
            </w:pPr>
          </w:p>
        </w:tc>
        <w:tc>
          <w:tcPr>
            <w:tcW w:w="407"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40"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p>
        </w:tc>
        <w:tc>
          <w:tcPr>
            <w:tcW w:w="407"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405"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p>
        </w:tc>
        <w:tc>
          <w:tcPr>
            <w:tcW w:w="405"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p>
        </w:tc>
        <w:tc>
          <w:tcPr>
            <w:tcW w:w="405"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39" w:type="dxa"/>
          </w:tcPr>
          <w:p w:rsidR="001E5BEC" w:rsidRPr="00D62BD9" w:rsidRDefault="001E5BEC" w:rsidP="00B10C32">
            <w:pPr>
              <w:jc w:val="center"/>
              <w:rPr>
                <w:rFonts w:cs="Arial"/>
                <w:b/>
                <w:sz w:val="16"/>
                <w:szCs w:val="16"/>
              </w:rPr>
            </w:pPr>
          </w:p>
        </w:tc>
        <w:tc>
          <w:tcPr>
            <w:tcW w:w="907" w:type="dxa"/>
          </w:tcPr>
          <w:p w:rsidR="001E5BEC" w:rsidRPr="00D62BD9" w:rsidRDefault="001E5BEC" w:rsidP="00B10C32">
            <w:pPr>
              <w:rPr>
                <w:rFonts w:cs="Arial"/>
                <w:sz w:val="22"/>
                <w:szCs w:val="22"/>
              </w:rPr>
            </w:pPr>
          </w:p>
        </w:tc>
        <w:tc>
          <w:tcPr>
            <w:tcW w:w="954" w:type="dxa"/>
          </w:tcPr>
          <w:p w:rsidR="001E5BEC" w:rsidRPr="00D62BD9" w:rsidRDefault="001E5BEC" w:rsidP="00B10C32">
            <w:pPr>
              <w:jc w:val="center"/>
              <w:rPr>
                <w:rFonts w:cs="Arial"/>
                <w:sz w:val="22"/>
                <w:szCs w:val="22"/>
              </w:rPr>
            </w:pPr>
            <w:r w:rsidRPr="00D62BD9">
              <w:rPr>
                <w:rFonts w:cs="Arial"/>
                <w:b/>
                <w:sz w:val="18"/>
                <w:szCs w:val="18"/>
              </w:rPr>
              <w:sym w:font="Wingdings" w:char="F0FC"/>
            </w:r>
          </w:p>
        </w:tc>
      </w:tr>
      <w:tr w:rsidR="001E5BEC" w:rsidRPr="00D62BD9" w:rsidTr="00B10C32">
        <w:tc>
          <w:tcPr>
            <w:tcW w:w="1881" w:type="dxa"/>
            <w:vMerge w:val="restart"/>
          </w:tcPr>
          <w:p w:rsidR="001E5BEC" w:rsidRPr="00D62BD9" w:rsidRDefault="001E5BEC" w:rsidP="00B10C32">
            <w:pPr>
              <w:rPr>
                <w:rFonts w:cs="Arial"/>
                <w:b/>
                <w:sz w:val="20"/>
              </w:rPr>
            </w:pPr>
            <w:r w:rsidRPr="00D62BD9">
              <w:rPr>
                <w:rFonts w:cs="Arial"/>
                <w:b/>
                <w:sz w:val="20"/>
              </w:rPr>
              <w:t>Does or could this policy help promote equality for any of the following?</w:t>
            </w:r>
          </w:p>
          <w:p w:rsidR="001E5BEC" w:rsidRPr="00D62BD9" w:rsidRDefault="001E5BEC" w:rsidP="00B10C32">
            <w:pPr>
              <w:rPr>
                <w:rFonts w:cs="Arial"/>
                <w:sz w:val="22"/>
                <w:szCs w:val="22"/>
              </w:rPr>
            </w:pPr>
          </w:p>
        </w:tc>
        <w:tc>
          <w:tcPr>
            <w:tcW w:w="1253"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Age</w:t>
            </w:r>
          </w:p>
          <w:p w:rsidR="001E5BEC" w:rsidRPr="00D62BD9" w:rsidRDefault="001E5BEC" w:rsidP="00B10C32">
            <w:pPr>
              <w:jc w:val="center"/>
              <w:rPr>
                <w:rFonts w:cs="Arial"/>
                <w:sz w:val="16"/>
                <w:szCs w:val="16"/>
              </w:rPr>
            </w:pPr>
          </w:p>
        </w:tc>
        <w:tc>
          <w:tcPr>
            <w:tcW w:w="1252"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Disability</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Gender</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Gender identity</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Pregnancy or maternity</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Race</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Religion or belief</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Sexual orientation</w:t>
            </w:r>
          </w:p>
          <w:p w:rsidR="001E5BEC" w:rsidRPr="00D62BD9" w:rsidRDefault="001E5BEC" w:rsidP="00B10C32">
            <w:pPr>
              <w:jc w:val="center"/>
              <w:rPr>
                <w:rFonts w:cs="Arial"/>
                <w:sz w:val="16"/>
                <w:szCs w:val="16"/>
              </w:rPr>
            </w:pPr>
          </w:p>
          <w:p w:rsidR="001E5BEC" w:rsidRPr="00D62BD9" w:rsidRDefault="001E5BEC" w:rsidP="00B10C32">
            <w:pPr>
              <w:jc w:val="center"/>
              <w:rPr>
                <w:rFonts w:cs="Arial"/>
                <w:sz w:val="16"/>
                <w:szCs w:val="16"/>
              </w:rPr>
            </w:pPr>
          </w:p>
        </w:tc>
        <w:tc>
          <w:tcPr>
            <w:tcW w:w="1861" w:type="dxa"/>
            <w:gridSpan w:val="2"/>
            <w:shd w:val="clear" w:color="auto" w:fill="DAEEF3"/>
          </w:tcPr>
          <w:p w:rsidR="001E5BEC" w:rsidRPr="00D62BD9" w:rsidRDefault="001E5BEC" w:rsidP="00B10C32">
            <w:pPr>
              <w:rPr>
                <w:rFonts w:cs="Arial"/>
                <w:b/>
                <w:sz w:val="20"/>
              </w:rPr>
            </w:pPr>
            <w:r w:rsidRPr="00D62BD9">
              <w:rPr>
                <w:rFonts w:cs="Arial"/>
                <w:b/>
                <w:sz w:val="20"/>
              </w:rPr>
              <w:t>Undertake a full EIA if the answer is ‘no’ or ‘not sure’</w:t>
            </w:r>
          </w:p>
          <w:p w:rsidR="001E5BEC" w:rsidRPr="00D62BD9" w:rsidRDefault="001E5BEC" w:rsidP="00B10C32">
            <w:pPr>
              <w:rPr>
                <w:rFonts w:cs="Arial"/>
                <w:sz w:val="22"/>
                <w:szCs w:val="22"/>
              </w:rPr>
            </w:pPr>
          </w:p>
        </w:tc>
      </w:tr>
      <w:tr w:rsidR="001E5BEC" w:rsidRPr="00D62BD9" w:rsidTr="00B10C32">
        <w:tc>
          <w:tcPr>
            <w:tcW w:w="1881" w:type="dxa"/>
            <w:vMerge/>
          </w:tcPr>
          <w:p w:rsidR="001E5BEC" w:rsidRPr="00D62BD9" w:rsidRDefault="001E5BEC" w:rsidP="00B10C32">
            <w:pPr>
              <w:rPr>
                <w:rFonts w:cs="Arial"/>
                <w:sz w:val="22"/>
                <w:szCs w:val="22"/>
              </w:rPr>
            </w:pP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40"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9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Yes</w:t>
            </w:r>
          </w:p>
        </w:tc>
        <w:tc>
          <w:tcPr>
            <w:tcW w:w="954"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No</w:t>
            </w:r>
          </w:p>
        </w:tc>
      </w:tr>
      <w:tr w:rsidR="001E5BEC" w:rsidRPr="00D62BD9" w:rsidTr="00B10C32">
        <w:tc>
          <w:tcPr>
            <w:tcW w:w="1881" w:type="dxa"/>
            <w:vMerge/>
          </w:tcPr>
          <w:p w:rsidR="001E5BEC" w:rsidRPr="00D62BD9" w:rsidRDefault="001E5BEC" w:rsidP="00B10C32">
            <w:pPr>
              <w:rPr>
                <w:rFonts w:cs="Arial"/>
                <w:sz w:val="22"/>
                <w:szCs w:val="22"/>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7" w:type="dxa"/>
          </w:tcPr>
          <w:p w:rsidR="001E5BEC" w:rsidRPr="00D62BD9" w:rsidRDefault="001E5BEC" w:rsidP="00B10C32">
            <w:pPr>
              <w:jc w:val="center"/>
              <w:rPr>
                <w:rFonts w:cs="Arial"/>
                <w:b/>
                <w:sz w:val="16"/>
                <w:szCs w:val="16"/>
              </w:rPr>
            </w:pPr>
          </w:p>
        </w:tc>
        <w:tc>
          <w:tcPr>
            <w:tcW w:w="440"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7"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5"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5"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5"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907" w:type="dxa"/>
          </w:tcPr>
          <w:p w:rsidR="001E5BEC" w:rsidRPr="00D62BD9" w:rsidRDefault="001E5BEC" w:rsidP="00B10C32">
            <w:pPr>
              <w:rPr>
                <w:rFonts w:cs="Arial"/>
                <w:sz w:val="22"/>
                <w:szCs w:val="22"/>
              </w:rPr>
            </w:pPr>
          </w:p>
        </w:tc>
        <w:tc>
          <w:tcPr>
            <w:tcW w:w="954" w:type="dxa"/>
          </w:tcPr>
          <w:p w:rsidR="001E5BEC" w:rsidRPr="00D62BD9" w:rsidRDefault="001E5BEC" w:rsidP="00B10C32">
            <w:pPr>
              <w:jc w:val="center"/>
              <w:rPr>
                <w:rFonts w:cs="Arial"/>
                <w:sz w:val="22"/>
                <w:szCs w:val="22"/>
              </w:rPr>
            </w:pPr>
            <w:r w:rsidRPr="00D62BD9">
              <w:rPr>
                <w:rFonts w:cs="Arial"/>
                <w:b/>
                <w:sz w:val="18"/>
                <w:szCs w:val="18"/>
              </w:rPr>
              <w:sym w:font="Wingdings" w:char="F0FC"/>
            </w:r>
          </w:p>
        </w:tc>
      </w:tr>
      <w:tr w:rsidR="001E5BEC" w:rsidRPr="00D62BD9" w:rsidTr="00B10C32">
        <w:tc>
          <w:tcPr>
            <w:tcW w:w="1881" w:type="dxa"/>
            <w:vMerge w:val="restart"/>
          </w:tcPr>
          <w:p w:rsidR="001E5BEC" w:rsidRPr="00D62BD9" w:rsidRDefault="001E5BEC" w:rsidP="00B10C32">
            <w:pPr>
              <w:rPr>
                <w:rFonts w:cs="Arial"/>
                <w:b/>
                <w:sz w:val="20"/>
              </w:rPr>
            </w:pPr>
            <w:r w:rsidRPr="00D62BD9">
              <w:rPr>
                <w:rFonts w:cs="Arial"/>
                <w:b/>
                <w:sz w:val="20"/>
              </w:rPr>
              <w:t>Does data collected from the equality groups have a positive impact on this policy?</w:t>
            </w:r>
          </w:p>
          <w:p w:rsidR="001E5BEC" w:rsidRPr="00D62BD9" w:rsidRDefault="001E5BEC" w:rsidP="00B10C32">
            <w:pPr>
              <w:rPr>
                <w:rFonts w:cs="Arial"/>
                <w:sz w:val="22"/>
                <w:szCs w:val="22"/>
              </w:rPr>
            </w:pPr>
          </w:p>
        </w:tc>
        <w:tc>
          <w:tcPr>
            <w:tcW w:w="1253"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Age</w:t>
            </w:r>
          </w:p>
          <w:p w:rsidR="001E5BEC" w:rsidRPr="00D62BD9" w:rsidRDefault="001E5BEC" w:rsidP="00B10C32">
            <w:pPr>
              <w:jc w:val="center"/>
              <w:rPr>
                <w:rFonts w:cs="Arial"/>
                <w:sz w:val="16"/>
                <w:szCs w:val="16"/>
              </w:rPr>
            </w:pPr>
          </w:p>
        </w:tc>
        <w:tc>
          <w:tcPr>
            <w:tcW w:w="1252"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Disability</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Gender</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Gender identity</w:t>
            </w:r>
          </w:p>
          <w:p w:rsidR="001E5BEC" w:rsidRPr="00D62BD9" w:rsidRDefault="001E5BEC" w:rsidP="00B10C32">
            <w:pPr>
              <w:jc w:val="center"/>
              <w:rPr>
                <w:rFonts w:cs="Arial"/>
                <w:sz w:val="16"/>
                <w:szCs w:val="16"/>
              </w:rPr>
            </w:pPr>
          </w:p>
        </w:tc>
        <w:tc>
          <w:tcPr>
            <w:tcW w:w="1250"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Pregnancy or maternity</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Race</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Religion or belief</w:t>
            </w:r>
          </w:p>
          <w:p w:rsidR="001E5BEC" w:rsidRPr="00D62BD9" w:rsidRDefault="001E5BEC" w:rsidP="00B10C32">
            <w:pPr>
              <w:jc w:val="center"/>
              <w:rPr>
                <w:rFonts w:cs="Arial"/>
                <w:sz w:val="16"/>
                <w:szCs w:val="16"/>
              </w:rPr>
            </w:pPr>
          </w:p>
        </w:tc>
        <w:tc>
          <w:tcPr>
            <w:tcW w:w="1251" w:type="dxa"/>
            <w:gridSpan w:val="3"/>
            <w:shd w:val="clear" w:color="auto" w:fill="DAEEF3"/>
          </w:tcPr>
          <w:p w:rsidR="001E5BEC" w:rsidRPr="00D62BD9" w:rsidRDefault="001E5BEC" w:rsidP="00B10C32">
            <w:pPr>
              <w:jc w:val="center"/>
              <w:rPr>
                <w:rFonts w:cs="Arial"/>
                <w:sz w:val="16"/>
                <w:szCs w:val="16"/>
              </w:rPr>
            </w:pPr>
            <w:r w:rsidRPr="00D62BD9">
              <w:rPr>
                <w:rFonts w:cs="Arial"/>
                <w:b/>
                <w:sz w:val="16"/>
                <w:szCs w:val="16"/>
              </w:rPr>
              <w:t>Sexual orientation</w:t>
            </w:r>
          </w:p>
          <w:p w:rsidR="001E5BEC" w:rsidRPr="00D62BD9" w:rsidRDefault="001E5BEC" w:rsidP="00B10C32">
            <w:pPr>
              <w:jc w:val="center"/>
              <w:rPr>
                <w:rFonts w:cs="Arial"/>
                <w:sz w:val="16"/>
                <w:szCs w:val="16"/>
              </w:rPr>
            </w:pPr>
          </w:p>
          <w:p w:rsidR="001E5BEC" w:rsidRPr="00D62BD9" w:rsidRDefault="001E5BEC" w:rsidP="00B10C32">
            <w:pPr>
              <w:jc w:val="center"/>
              <w:rPr>
                <w:rFonts w:cs="Arial"/>
                <w:sz w:val="16"/>
                <w:szCs w:val="16"/>
              </w:rPr>
            </w:pPr>
          </w:p>
        </w:tc>
        <w:tc>
          <w:tcPr>
            <w:tcW w:w="1861" w:type="dxa"/>
            <w:gridSpan w:val="2"/>
            <w:shd w:val="clear" w:color="auto" w:fill="DAEEF3"/>
          </w:tcPr>
          <w:p w:rsidR="001E5BEC" w:rsidRPr="00D62BD9" w:rsidRDefault="001E5BEC" w:rsidP="00B10C32">
            <w:pPr>
              <w:rPr>
                <w:rFonts w:cs="Arial"/>
                <w:b/>
                <w:sz w:val="20"/>
              </w:rPr>
            </w:pPr>
            <w:r w:rsidRPr="00D62BD9">
              <w:rPr>
                <w:rFonts w:cs="Arial"/>
                <w:b/>
                <w:sz w:val="20"/>
              </w:rPr>
              <w:t>Undertake a full EIA if the answer is ‘no’ or ‘not sure’</w:t>
            </w:r>
          </w:p>
          <w:p w:rsidR="001E5BEC" w:rsidRPr="00D62BD9" w:rsidRDefault="001E5BEC" w:rsidP="00B10C32">
            <w:pPr>
              <w:rPr>
                <w:rFonts w:cs="Arial"/>
                <w:sz w:val="22"/>
                <w:szCs w:val="22"/>
              </w:rPr>
            </w:pPr>
          </w:p>
        </w:tc>
      </w:tr>
      <w:tr w:rsidR="001E5BEC" w:rsidRPr="00D62BD9" w:rsidTr="00B10C32">
        <w:tc>
          <w:tcPr>
            <w:tcW w:w="1881" w:type="dxa"/>
            <w:vMerge/>
          </w:tcPr>
          <w:p w:rsidR="001E5BEC" w:rsidRPr="00D62BD9" w:rsidRDefault="001E5BEC" w:rsidP="00B10C32">
            <w:pPr>
              <w:rPr>
                <w:rFonts w:cs="Arial"/>
                <w:sz w:val="22"/>
                <w:szCs w:val="22"/>
              </w:rPr>
            </w:pP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40"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5"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w:t>
            </w:r>
          </w:p>
        </w:tc>
        <w:tc>
          <w:tcPr>
            <w:tcW w:w="406"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w:t>
            </w:r>
          </w:p>
        </w:tc>
        <w:tc>
          <w:tcPr>
            <w:tcW w:w="439"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NS</w:t>
            </w:r>
          </w:p>
        </w:tc>
        <w:tc>
          <w:tcPr>
            <w:tcW w:w="907"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Yes</w:t>
            </w:r>
          </w:p>
        </w:tc>
        <w:tc>
          <w:tcPr>
            <w:tcW w:w="954" w:type="dxa"/>
            <w:shd w:val="clear" w:color="auto" w:fill="CCFFCC"/>
          </w:tcPr>
          <w:p w:rsidR="001E5BEC" w:rsidRPr="00D62BD9" w:rsidRDefault="001E5BEC" w:rsidP="00B10C32">
            <w:pPr>
              <w:jc w:val="center"/>
              <w:rPr>
                <w:rFonts w:cs="Arial"/>
                <w:b/>
                <w:sz w:val="16"/>
                <w:szCs w:val="16"/>
              </w:rPr>
            </w:pPr>
            <w:r w:rsidRPr="00D62BD9">
              <w:rPr>
                <w:rFonts w:cs="Arial"/>
                <w:b/>
                <w:sz w:val="16"/>
                <w:szCs w:val="16"/>
              </w:rPr>
              <w:t>No</w:t>
            </w:r>
          </w:p>
        </w:tc>
      </w:tr>
      <w:tr w:rsidR="001E5BEC" w:rsidRPr="00D62BD9" w:rsidTr="00B10C32">
        <w:tc>
          <w:tcPr>
            <w:tcW w:w="1881" w:type="dxa"/>
            <w:vMerge/>
          </w:tcPr>
          <w:p w:rsidR="001E5BEC" w:rsidRPr="00D62BD9" w:rsidRDefault="001E5BEC" w:rsidP="00B10C32">
            <w:pPr>
              <w:rPr>
                <w:rFonts w:cs="Arial"/>
                <w:sz w:val="22"/>
                <w:szCs w:val="22"/>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7" w:type="dxa"/>
          </w:tcPr>
          <w:p w:rsidR="001E5BEC" w:rsidRPr="00D62BD9" w:rsidRDefault="001E5BEC" w:rsidP="00B10C32">
            <w:pPr>
              <w:jc w:val="center"/>
              <w:rPr>
                <w:rFonts w:cs="Arial"/>
                <w:b/>
                <w:sz w:val="16"/>
                <w:szCs w:val="16"/>
              </w:rPr>
            </w:pPr>
          </w:p>
        </w:tc>
        <w:tc>
          <w:tcPr>
            <w:tcW w:w="440"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7"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5"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5"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5"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406" w:type="dxa"/>
          </w:tcPr>
          <w:p w:rsidR="001E5BEC" w:rsidRPr="00D62BD9" w:rsidRDefault="001E5BEC" w:rsidP="00B10C32">
            <w:pPr>
              <w:jc w:val="center"/>
              <w:rPr>
                <w:rFonts w:cs="Arial"/>
                <w:b/>
                <w:sz w:val="16"/>
                <w:szCs w:val="16"/>
              </w:rPr>
            </w:pPr>
            <w:r w:rsidRPr="00D62BD9">
              <w:rPr>
                <w:rFonts w:cs="Arial"/>
                <w:b/>
                <w:sz w:val="18"/>
                <w:szCs w:val="18"/>
              </w:rPr>
              <w:sym w:font="Wingdings" w:char="F0FC"/>
            </w:r>
          </w:p>
        </w:tc>
        <w:tc>
          <w:tcPr>
            <w:tcW w:w="406" w:type="dxa"/>
          </w:tcPr>
          <w:p w:rsidR="001E5BEC" w:rsidRPr="00D62BD9" w:rsidRDefault="001E5BEC" w:rsidP="00B10C32">
            <w:pPr>
              <w:jc w:val="center"/>
              <w:rPr>
                <w:rFonts w:cs="Arial"/>
                <w:b/>
                <w:sz w:val="16"/>
                <w:szCs w:val="16"/>
              </w:rPr>
            </w:pPr>
          </w:p>
        </w:tc>
        <w:tc>
          <w:tcPr>
            <w:tcW w:w="439" w:type="dxa"/>
          </w:tcPr>
          <w:p w:rsidR="001E5BEC" w:rsidRPr="00D62BD9" w:rsidRDefault="001E5BEC" w:rsidP="00B10C32">
            <w:pPr>
              <w:jc w:val="center"/>
              <w:rPr>
                <w:rFonts w:cs="Arial"/>
                <w:b/>
                <w:sz w:val="16"/>
                <w:szCs w:val="16"/>
              </w:rPr>
            </w:pPr>
          </w:p>
        </w:tc>
        <w:tc>
          <w:tcPr>
            <w:tcW w:w="907" w:type="dxa"/>
          </w:tcPr>
          <w:p w:rsidR="001E5BEC" w:rsidRPr="00D62BD9" w:rsidRDefault="001E5BEC" w:rsidP="00B10C32">
            <w:pPr>
              <w:rPr>
                <w:rFonts w:cs="Arial"/>
                <w:sz w:val="22"/>
                <w:szCs w:val="22"/>
              </w:rPr>
            </w:pPr>
          </w:p>
        </w:tc>
        <w:tc>
          <w:tcPr>
            <w:tcW w:w="954" w:type="dxa"/>
          </w:tcPr>
          <w:p w:rsidR="001E5BEC" w:rsidRPr="00D62BD9" w:rsidRDefault="001E5BEC" w:rsidP="00B10C32">
            <w:pPr>
              <w:jc w:val="center"/>
              <w:rPr>
                <w:rFonts w:cs="Arial"/>
                <w:sz w:val="22"/>
                <w:szCs w:val="22"/>
              </w:rPr>
            </w:pPr>
            <w:r w:rsidRPr="00D62BD9">
              <w:rPr>
                <w:rFonts w:cs="Arial"/>
                <w:b/>
                <w:sz w:val="18"/>
                <w:szCs w:val="18"/>
              </w:rPr>
              <w:sym w:font="Wingdings" w:char="F0FC"/>
            </w:r>
          </w:p>
        </w:tc>
      </w:tr>
    </w:tbl>
    <w:p w:rsidR="001E5BEC" w:rsidRDefault="001E5BEC" w:rsidP="001E5BEC">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5"/>
        <w:gridCol w:w="12071"/>
      </w:tblGrid>
      <w:tr w:rsidR="001E5BEC" w:rsidRPr="00D73756" w:rsidTr="001E5BEC">
        <w:trPr>
          <w:trHeight w:val="328"/>
        </w:trPr>
        <w:tc>
          <w:tcPr>
            <w:tcW w:w="1725" w:type="dxa"/>
            <w:shd w:val="clear" w:color="auto" w:fill="CCFFCC"/>
          </w:tcPr>
          <w:p w:rsidR="001E5BEC" w:rsidRPr="00083D1D" w:rsidRDefault="001E5BEC" w:rsidP="00B10C32">
            <w:pPr>
              <w:rPr>
                <w:rFonts w:cs="Arial"/>
                <w:b/>
                <w:sz w:val="18"/>
                <w:szCs w:val="18"/>
              </w:rPr>
            </w:pPr>
            <w:r w:rsidRPr="00083D1D">
              <w:rPr>
                <w:rFonts w:cs="Arial"/>
                <w:b/>
                <w:sz w:val="18"/>
                <w:szCs w:val="18"/>
              </w:rPr>
              <w:t>Conclusion</w:t>
            </w:r>
          </w:p>
        </w:tc>
        <w:tc>
          <w:tcPr>
            <w:tcW w:w="12071" w:type="dxa"/>
          </w:tcPr>
          <w:p w:rsidR="001E5BEC" w:rsidRPr="00083D1D" w:rsidRDefault="001E5BEC" w:rsidP="00B10C32">
            <w:pPr>
              <w:jc w:val="both"/>
              <w:rPr>
                <w:rFonts w:cs="Arial"/>
                <w:b/>
                <w:sz w:val="18"/>
                <w:szCs w:val="18"/>
              </w:rPr>
            </w:pPr>
            <w:r w:rsidRPr="00083D1D">
              <w:rPr>
                <w:rFonts w:cs="Arial"/>
                <w:b/>
                <w:sz w:val="18"/>
                <w:szCs w:val="18"/>
              </w:rPr>
              <w:t>We have come to the conclusion that after undertaking a</w:t>
            </w:r>
            <w:r>
              <w:rPr>
                <w:rFonts w:cs="Arial"/>
                <w:b/>
                <w:sz w:val="18"/>
                <w:szCs w:val="18"/>
              </w:rPr>
              <w:t>n initial</w:t>
            </w:r>
            <w:r w:rsidRPr="00083D1D">
              <w:rPr>
                <w:rFonts w:cs="Arial"/>
                <w:b/>
                <w:sz w:val="18"/>
                <w:szCs w:val="18"/>
              </w:rPr>
              <w:t xml:space="preserve"> equality impact assessment that a full assessment is not required.</w:t>
            </w:r>
          </w:p>
          <w:p w:rsidR="001E5BEC" w:rsidRPr="00083D1D" w:rsidRDefault="001E5BEC" w:rsidP="00B10C32">
            <w:pPr>
              <w:jc w:val="both"/>
              <w:rPr>
                <w:rFonts w:cs="Arial"/>
                <w:sz w:val="18"/>
                <w:szCs w:val="18"/>
              </w:rPr>
            </w:pPr>
          </w:p>
        </w:tc>
      </w:tr>
    </w:tbl>
    <w:p w:rsidR="001E5BEC" w:rsidRDefault="001E5BEC" w:rsidP="001E5BEC">
      <w:pPr>
        <w:rPr>
          <w:rFonts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2919"/>
        <w:gridCol w:w="4170"/>
        <w:gridCol w:w="1668"/>
      </w:tblGrid>
      <w:tr w:rsidR="001E5BEC" w:rsidRPr="001B5CF8" w:rsidTr="001E5BEC">
        <w:trPr>
          <w:trHeight w:val="250"/>
        </w:trPr>
        <w:tc>
          <w:tcPr>
            <w:tcW w:w="5003"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Preliminary EIA completed by</w:t>
            </w:r>
          </w:p>
        </w:tc>
        <w:tc>
          <w:tcPr>
            <w:tcW w:w="2919"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Date</w:t>
            </w:r>
          </w:p>
        </w:tc>
        <w:tc>
          <w:tcPr>
            <w:tcW w:w="4170"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 xml:space="preserve">Preliminary EIA approved by </w:t>
            </w:r>
          </w:p>
        </w:tc>
        <w:tc>
          <w:tcPr>
            <w:tcW w:w="1668" w:type="dxa"/>
            <w:shd w:val="clear" w:color="auto" w:fill="CCFFCC"/>
          </w:tcPr>
          <w:p w:rsidR="001E5BEC" w:rsidRPr="00083D1D" w:rsidRDefault="001E5BEC" w:rsidP="00B10C32">
            <w:pPr>
              <w:jc w:val="center"/>
              <w:rPr>
                <w:rFonts w:cs="Arial"/>
                <w:b/>
                <w:sz w:val="18"/>
                <w:szCs w:val="18"/>
              </w:rPr>
            </w:pPr>
            <w:r w:rsidRPr="00083D1D">
              <w:rPr>
                <w:rFonts w:cs="Arial"/>
                <w:b/>
                <w:sz w:val="18"/>
                <w:szCs w:val="18"/>
              </w:rPr>
              <w:t>Date</w:t>
            </w:r>
          </w:p>
        </w:tc>
      </w:tr>
      <w:tr w:rsidR="001E5BEC" w:rsidRPr="001B5CF8" w:rsidTr="001E5BEC">
        <w:trPr>
          <w:trHeight w:val="270"/>
        </w:trPr>
        <w:tc>
          <w:tcPr>
            <w:tcW w:w="5003" w:type="dxa"/>
          </w:tcPr>
          <w:p w:rsidR="001E5BEC" w:rsidRPr="00083D1D" w:rsidRDefault="00687E62" w:rsidP="001E5BEC">
            <w:pPr>
              <w:rPr>
                <w:rFonts w:cs="Arial"/>
                <w:b/>
                <w:sz w:val="18"/>
                <w:szCs w:val="18"/>
              </w:rPr>
            </w:pPr>
            <w:r>
              <w:rPr>
                <w:rFonts w:cs="Arial"/>
                <w:b/>
                <w:sz w:val="18"/>
                <w:szCs w:val="18"/>
              </w:rPr>
              <w:t>J.Marson</w:t>
            </w:r>
          </w:p>
        </w:tc>
        <w:tc>
          <w:tcPr>
            <w:tcW w:w="2919" w:type="dxa"/>
          </w:tcPr>
          <w:p w:rsidR="001E5BEC" w:rsidRPr="00083D1D" w:rsidRDefault="00965103" w:rsidP="00B10C32">
            <w:pPr>
              <w:jc w:val="center"/>
              <w:rPr>
                <w:rFonts w:cs="Arial"/>
                <w:b/>
                <w:sz w:val="18"/>
                <w:szCs w:val="18"/>
              </w:rPr>
            </w:pPr>
            <w:r>
              <w:rPr>
                <w:rFonts w:cs="Arial"/>
                <w:b/>
                <w:sz w:val="18"/>
                <w:szCs w:val="18"/>
              </w:rPr>
              <w:t>Autumn 2020</w:t>
            </w:r>
          </w:p>
        </w:tc>
        <w:tc>
          <w:tcPr>
            <w:tcW w:w="4170" w:type="dxa"/>
          </w:tcPr>
          <w:p w:rsidR="001E5BEC" w:rsidRPr="00083D1D" w:rsidRDefault="00173C28" w:rsidP="00B10C32">
            <w:pPr>
              <w:jc w:val="center"/>
              <w:rPr>
                <w:rFonts w:cs="Arial"/>
                <w:b/>
                <w:sz w:val="18"/>
                <w:szCs w:val="18"/>
              </w:rPr>
            </w:pPr>
            <w:r>
              <w:rPr>
                <w:rFonts w:cs="Arial"/>
                <w:b/>
                <w:sz w:val="18"/>
                <w:szCs w:val="18"/>
              </w:rPr>
              <w:t>Governing Body</w:t>
            </w:r>
          </w:p>
        </w:tc>
        <w:tc>
          <w:tcPr>
            <w:tcW w:w="1668" w:type="dxa"/>
          </w:tcPr>
          <w:p w:rsidR="001E5BEC" w:rsidRPr="00083D1D" w:rsidRDefault="00965103" w:rsidP="00B10C32">
            <w:pPr>
              <w:jc w:val="center"/>
              <w:rPr>
                <w:rFonts w:cs="Arial"/>
                <w:b/>
                <w:sz w:val="18"/>
                <w:szCs w:val="18"/>
              </w:rPr>
            </w:pPr>
            <w:r>
              <w:rPr>
                <w:rFonts w:cs="Arial"/>
                <w:b/>
                <w:sz w:val="18"/>
                <w:szCs w:val="18"/>
              </w:rPr>
              <w:t>Autumn 2020</w:t>
            </w:r>
          </w:p>
        </w:tc>
      </w:tr>
    </w:tbl>
    <w:p w:rsidR="00566916" w:rsidRPr="00915220" w:rsidRDefault="00566916" w:rsidP="00566916">
      <w:pPr>
        <w:rPr>
          <w:rFonts w:cs="Arial"/>
          <w:b/>
          <w:sz w:val="18"/>
          <w:szCs w:val="18"/>
        </w:rPr>
      </w:pPr>
      <w:r w:rsidRPr="00915220">
        <w:rPr>
          <w:rFonts w:cs="Arial"/>
          <w:b/>
          <w:sz w:val="18"/>
          <w:szCs w:val="18"/>
        </w:rPr>
        <w:lastRenderedPageBreak/>
        <w:t>Appendix 5</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 xml:space="preserve">KS1 &amp; KS2 Home School Agreement </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 xml:space="preserve">Christopher Pickering Primary School is a rights respecting school.  We ask </w:t>
      </w:r>
      <w:r w:rsidR="00915220" w:rsidRPr="00915220">
        <w:rPr>
          <w:rFonts w:cs="Arial"/>
          <w:b/>
          <w:sz w:val="18"/>
          <w:szCs w:val="18"/>
        </w:rPr>
        <w:t>your</w:t>
      </w:r>
      <w:r w:rsidRPr="00915220">
        <w:rPr>
          <w:rFonts w:cs="Arial"/>
          <w:b/>
          <w:sz w:val="18"/>
          <w:szCs w:val="18"/>
        </w:rPr>
        <w:t xml:space="preserve"> help to allow children to receive the rights they deserve, whilst helping them to understand how they can be responsible for themselves and the rights of others.</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All children have the right to:</w:t>
      </w:r>
    </w:p>
    <w:p w:rsidR="00566916" w:rsidRPr="00915220" w:rsidRDefault="00566916" w:rsidP="00566916">
      <w:pPr>
        <w:rPr>
          <w:rFonts w:cs="Arial"/>
          <w:b/>
          <w:sz w:val="18"/>
          <w:szCs w:val="18"/>
        </w:rPr>
      </w:pPr>
      <w:r w:rsidRPr="00915220">
        <w:rPr>
          <w:rFonts w:cs="Arial"/>
          <w:b/>
          <w:sz w:val="18"/>
          <w:szCs w:val="18"/>
        </w:rPr>
        <w:t>learn and go to school;</w:t>
      </w:r>
    </w:p>
    <w:p w:rsidR="00566916" w:rsidRPr="00915220" w:rsidRDefault="00566916" w:rsidP="00566916">
      <w:pPr>
        <w:rPr>
          <w:rFonts w:cs="Arial"/>
          <w:b/>
          <w:sz w:val="18"/>
          <w:szCs w:val="18"/>
        </w:rPr>
      </w:pPr>
      <w:r w:rsidRPr="00915220">
        <w:rPr>
          <w:rFonts w:cs="Arial"/>
          <w:b/>
          <w:sz w:val="18"/>
          <w:szCs w:val="18"/>
        </w:rPr>
        <w:t>become the best they can be;</w:t>
      </w:r>
    </w:p>
    <w:p w:rsidR="00566916" w:rsidRPr="00915220" w:rsidRDefault="00566916" w:rsidP="00566916">
      <w:pPr>
        <w:rPr>
          <w:rFonts w:cs="Arial"/>
          <w:b/>
          <w:sz w:val="18"/>
          <w:szCs w:val="18"/>
        </w:rPr>
      </w:pPr>
      <w:r w:rsidRPr="00915220">
        <w:rPr>
          <w:rFonts w:cs="Arial"/>
          <w:b/>
          <w:sz w:val="18"/>
          <w:szCs w:val="18"/>
        </w:rPr>
        <w:t>be kept safe;</w:t>
      </w:r>
    </w:p>
    <w:p w:rsidR="00566916" w:rsidRPr="00915220" w:rsidRDefault="00566916" w:rsidP="00566916">
      <w:pPr>
        <w:rPr>
          <w:rFonts w:cs="Arial"/>
          <w:b/>
          <w:sz w:val="18"/>
          <w:szCs w:val="18"/>
        </w:rPr>
      </w:pPr>
      <w:r w:rsidRPr="00915220">
        <w:rPr>
          <w:rFonts w:cs="Arial"/>
          <w:b/>
          <w:sz w:val="18"/>
          <w:szCs w:val="18"/>
        </w:rPr>
        <w:t>relax and play;</w:t>
      </w:r>
    </w:p>
    <w:p w:rsidR="00566916" w:rsidRPr="00915220" w:rsidRDefault="00566916" w:rsidP="00566916">
      <w:pPr>
        <w:rPr>
          <w:rFonts w:cs="Arial"/>
          <w:b/>
          <w:sz w:val="18"/>
          <w:szCs w:val="18"/>
        </w:rPr>
      </w:pPr>
      <w:r w:rsidRPr="00915220">
        <w:rPr>
          <w:rFonts w:cs="Arial"/>
          <w:b/>
          <w:sz w:val="18"/>
          <w:szCs w:val="18"/>
        </w:rPr>
        <w:t>healthy food and water.</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As a parent / carer I will respect these rights and take the responsibility to:</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ensure that my child attends school regularly and punctually;</w:t>
      </w:r>
    </w:p>
    <w:p w:rsidR="00566916" w:rsidRPr="00915220" w:rsidRDefault="00566916" w:rsidP="00566916">
      <w:pPr>
        <w:rPr>
          <w:rFonts w:cs="Arial"/>
          <w:b/>
          <w:sz w:val="18"/>
          <w:szCs w:val="18"/>
        </w:rPr>
      </w:pPr>
      <w:r w:rsidRPr="00915220">
        <w:rPr>
          <w:rFonts w:cs="Arial"/>
          <w:b/>
          <w:sz w:val="18"/>
          <w:szCs w:val="18"/>
        </w:rPr>
        <w:t>ensure that my child is appropriately dressed and has the correct equipment.;</w:t>
      </w:r>
    </w:p>
    <w:p w:rsidR="00566916" w:rsidRPr="00915220" w:rsidRDefault="00566916" w:rsidP="00566916">
      <w:pPr>
        <w:rPr>
          <w:rFonts w:cs="Arial"/>
          <w:b/>
          <w:sz w:val="18"/>
          <w:szCs w:val="18"/>
        </w:rPr>
      </w:pPr>
      <w:r w:rsidRPr="00915220">
        <w:rPr>
          <w:rFonts w:cs="Arial"/>
          <w:b/>
          <w:sz w:val="18"/>
          <w:szCs w:val="18"/>
        </w:rPr>
        <w:t>inform the school when my child is absent;</w:t>
      </w:r>
    </w:p>
    <w:p w:rsidR="00566916" w:rsidRPr="00915220" w:rsidRDefault="00566916" w:rsidP="00566916">
      <w:pPr>
        <w:rPr>
          <w:rFonts w:cs="Arial"/>
          <w:b/>
          <w:sz w:val="18"/>
          <w:szCs w:val="18"/>
        </w:rPr>
      </w:pPr>
      <w:r w:rsidRPr="00915220">
        <w:rPr>
          <w:rFonts w:cs="Arial"/>
          <w:b/>
          <w:sz w:val="18"/>
          <w:szCs w:val="18"/>
        </w:rPr>
        <w:t xml:space="preserve">make the school aware of any concerns or problems which might affect </w:t>
      </w:r>
    </w:p>
    <w:p w:rsidR="00566916" w:rsidRPr="00915220" w:rsidRDefault="00566916" w:rsidP="00566916">
      <w:pPr>
        <w:rPr>
          <w:rFonts w:cs="Arial"/>
          <w:b/>
          <w:sz w:val="18"/>
          <w:szCs w:val="18"/>
        </w:rPr>
      </w:pPr>
      <w:r w:rsidRPr="00915220">
        <w:rPr>
          <w:rFonts w:cs="Arial"/>
          <w:b/>
          <w:sz w:val="18"/>
          <w:szCs w:val="18"/>
        </w:rPr>
        <w:t>his/her work or behaviour;</w:t>
      </w:r>
    </w:p>
    <w:p w:rsidR="00566916" w:rsidRPr="00915220" w:rsidRDefault="00566916" w:rsidP="00566916">
      <w:pPr>
        <w:rPr>
          <w:rFonts w:cs="Arial"/>
          <w:b/>
          <w:sz w:val="18"/>
          <w:szCs w:val="18"/>
        </w:rPr>
      </w:pPr>
      <w:r w:rsidRPr="00915220">
        <w:rPr>
          <w:rFonts w:cs="Arial"/>
          <w:b/>
          <w:sz w:val="18"/>
          <w:szCs w:val="18"/>
        </w:rPr>
        <w:t xml:space="preserve">support my child’s learning at school and home through reading and </w:t>
      </w:r>
    </w:p>
    <w:p w:rsidR="00566916" w:rsidRPr="00915220" w:rsidRDefault="00566916" w:rsidP="00566916">
      <w:pPr>
        <w:rPr>
          <w:rFonts w:cs="Arial"/>
          <w:b/>
          <w:sz w:val="18"/>
          <w:szCs w:val="18"/>
        </w:rPr>
      </w:pPr>
      <w:r w:rsidRPr="00915220">
        <w:rPr>
          <w:rFonts w:cs="Arial"/>
          <w:b/>
          <w:sz w:val="18"/>
          <w:szCs w:val="18"/>
        </w:rPr>
        <w:t>homework activities;</w:t>
      </w:r>
    </w:p>
    <w:p w:rsidR="00566916" w:rsidRPr="00915220" w:rsidRDefault="00566916" w:rsidP="00566916">
      <w:pPr>
        <w:rPr>
          <w:rFonts w:cs="Arial"/>
          <w:b/>
          <w:sz w:val="18"/>
          <w:szCs w:val="18"/>
        </w:rPr>
      </w:pPr>
      <w:r w:rsidRPr="00915220">
        <w:rPr>
          <w:rFonts w:cs="Arial"/>
          <w:b/>
          <w:sz w:val="18"/>
          <w:szCs w:val="18"/>
        </w:rPr>
        <w:t>attend parents meeting and discussions about my child’s progress at school;</w:t>
      </w:r>
    </w:p>
    <w:p w:rsidR="00566916" w:rsidRPr="00915220" w:rsidRDefault="00566916" w:rsidP="00566916">
      <w:pPr>
        <w:rPr>
          <w:rFonts w:cs="Arial"/>
          <w:b/>
          <w:sz w:val="18"/>
          <w:szCs w:val="18"/>
        </w:rPr>
      </w:pPr>
      <w:r w:rsidRPr="00915220">
        <w:rPr>
          <w:rFonts w:cs="Arial"/>
          <w:b/>
          <w:sz w:val="18"/>
          <w:szCs w:val="18"/>
        </w:rPr>
        <w:t>support the school policies and rules and the school’s Good Behaviour policy.</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Signed …………………………………..………………………… (Parent)</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Date    ………………………………………...……………………</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As a pupil I will respect the rights of myself and others and take the responsibility to:</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do my best at all times and listen to my teacher;</w:t>
      </w:r>
    </w:p>
    <w:p w:rsidR="00566916" w:rsidRPr="00915220" w:rsidRDefault="00566916" w:rsidP="00566916">
      <w:pPr>
        <w:rPr>
          <w:rFonts w:cs="Arial"/>
          <w:b/>
          <w:sz w:val="18"/>
          <w:szCs w:val="18"/>
        </w:rPr>
      </w:pPr>
      <w:r w:rsidRPr="00915220">
        <w:rPr>
          <w:rFonts w:cs="Arial"/>
          <w:b/>
          <w:sz w:val="18"/>
          <w:szCs w:val="18"/>
        </w:rPr>
        <w:t>keep the school and class charter for good behaviour;</w:t>
      </w:r>
    </w:p>
    <w:p w:rsidR="00566916" w:rsidRPr="00915220" w:rsidRDefault="00566916" w:rsidP="00566916">
      <w:pPr>
        <w:rPr>
          <w:rFonts w:cs="Arial"/>
          <w:b/>
          <w:sz w:val="18"/>
          <w:szCs w:val="18"/>
        </w:rPr>
      </w:pPr>
      <w:r w:rsidRPr="00915220">
        <w:rPr>
          <w:rFonts w:cs="Arial"/>
          <w:b/>
          <w:sz w:val="18"/>
          <w:szCs w:val="18"/>
        </w:rPr>
        <w:t>treat all property carefully and with respect;</w:t>
      </w:r>
    </w:p>
    <w:p w:rsidR="00566916" w:rsidRPr="00915220" w:rsidRDefault="00566916" w:rsidP="00566916">
      <w:pPr>
        <w:rPr>
          <w:rFonts w:cs="Arial"/>
          <w:b/>
          <w:sz w:val="18"/>
          <w:szCs w:val="18"/>
        </w:rPr>
      </w:pPr>
      <w:r w:rsidRPr="00915220">
        <w:rPr>
          <w:rFonts w:cs="Arial"/>
          <w:b/>
          <w:sz w:val="18"/>
          <w:szCs w:val="18"/>
        </w:rPr>
        <w:t>let my teacher know if I am worried;</w:t>
      </w:r>
    </w:p>
    <w:p w:rsidR="00566916" w:rsidRPr="00915220" w:rsidRDefault="00566916" w:rsidP="00566916">
      <w:pPr>
        <w:rPr>
          <w:rFonts w:cs="Arial"/>
          <w:b/>
          <w:sz w:val="18"/>
          <w:szCs w:val="18"/>
        </w:rPr>
      </w:pPr>
      <w:r w:rsidRPr="00915220">
        <w:rPr>
          <w:rFonts w:cs="Arial"/>
          <w:b/>
          <w:sz w:val="18"/>
          <w:szCs w:val="18"/>
        </w:rPr>
        <w:t>be kind and considerate towards everybody;</w:t>
      </w:r>
    </w:p>
    <w:p w:rsidR="00566916" w:rsidRPr="00915220" w:rsidRDefault="00566916" w:rsidP="00566916">
      <w:pPr>
        <w:rPr>
          <w:rFonts w:cs="Arial"/>
          <w:b/>
          <w:sz w:val="18"/>
          <w:szCs w:val="18"/>
        </w:rPr>
      </w:pPr>
      <w:r w:rsidRPr="00915220">
        <w:rPr>
          <w:rFonts w:cs="Arial"/>
          <w:b/>
          <w:sz w:val="18"/>
          <w:szCs w:val="18"/>
        </w:rPr>
        <w:t>be a good ambassador for the school.</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We have read this together at home and school and talked about what it means.</w:t>
      </w:r>
    </w:p>
    <w:p w:rsidR="00566916" w:rsidRPr="00915220" w:rsidRDefault="00566916" w:rsidP="00566916">
      <w:pPr>
        <w:rPr>
          <w:rFonts w:cs="Arial"/>
          <w:b/>
          <w:sz w:val="18"/>
          <w:szCs w:val="18"/>
        </w:rPr>
      </w:pPr>
    </w:p>
    <w:p w:rsidR="00566916" w:rsidRPr="00915220" w:rsidRDefault="00566916" w:rsidP="00566916">
      <w:pPr>
        <w:rPr>
          <w:rFonts w:cs="Arial"/>
          <w:b/>
          <w:sz w:val="18"/>
          <w:szCs w:val="18"/>
        </w:rPr>
      </w:pPr>
      <w:r w:rsidRPr="00915220">
        <w:rPr>
          <w:rFonts w:cs="Arial"/>
          <w:b/>
          <w:sz w:val="18"/>
          <w:szCs w:val="18"/>
        </w:rPr>
        <w:t>Signed …………………………………………………...….. (Pupil)</w:t>
      </w:r>
    </w:p>
    <w:p w:rsidR="00566916" w:rsidRPr="00915220" w:rsidRDefault="00566916" w:rsidP="00566916">
      <w:pPr>
        <w:rPr>
          <w:rFonts w:cs="Arial"/>
          <w:b/>
          <w:sz w:val="18"/>
          <w:szCs w:val="18"/>
        </w:rPr>
      </w:pPr>
    </w:p>
    <w:p w:rsidR="00566916" w:rsidRPr="00915220" w:rsidRDefault="00915220" w:rsidP="00566916">
      <w:pPr>
        <w:rPr>
          <w:rFonts w:cs="Arial"/>
          <w:b/>
          <w:sz w:val="18"/>
          <w:szCs w:val="18"/>
        </w:rPr>
      </w:pPr>
      <w:r>
        <w:rPr>
          <w:rFonts w:cs="Arial"/>
          <w:b/>
          <w:sz w:val="18"/>
          <w:szCs w:val="18"/>
        </w:rPr>
        <w:t>Date</w:t>
      </w:r>
      <w:r w:rsidR="00566916" w:rsidRPr="00915220">
        <w:rPr>
          <w:rFonts w:cs="Arial"/>
          <w:b/>
          <w:sz w:val="18"/>
          <w:szCs w:val="18"/>
        </w:rPr>
        <w:t xml:space="preserve">   …………………………………………...…………..</w:t>
      </w:r>
    </w:p>
    <w:p w:rsidR="005920B2" w:rsidRDefault="005920B2" w:rsidP="001E5BEC">
      <w:pPr>
        <w:rPr>
          <w:rFonts w:cs="Arial"/>
          <w:b/>
          <w:sz w:val="30"/>
        </w:rPr>
      </w:pPr>
    </w:p>
    <w:sectPr w:rsidR="005920B2" w:rsidSect="001E5BEC">
      <w:pgSz w:w="15840" w:h="12240" w:orient="landscape"/>
      <w:pgMar w:top="851" w:right="340" w:bottom="851" w:left="454" w:header="720" w:footer="720" w:gutter="0"/>
      <w:cols w:space="1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98F" w:rsidRDefault="00A4398F">
      <w:r>
        <w:separator/>
      </w:r>
    </w:p>
  </w:endnote>
  <w:endnote w:type="continuationSeparator" w:id="0">
    <w:p w:rsidR="00A4398F" w:rsidRDefault="00A4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F" w:rsidRDefault="00A4398F" w:rsidP="008773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4398F" w:rsidRDefault="00A439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F" w:rsidRPr="00434CBE" w:rsidRDefault="00A4398F" w:rsidP="00F658F7">
    <w:pPr>
      <w:pStyle w:val="Footer"/>
      <w:pBdr>
        <w:top w:val="thinThickSmallGap" w:sz="24" w:space="1" w:color="622423"/>
      </w:pBdr>
      <w:tabs>
        <w:tab w:val="clear" w:pos="4320"/>
        <w:tab w:val="clear" w:pos="8640"/>
        <w:tab w:val="right" w:pos="10538"/>
      </w:tabs>
      <w:rPr>
        <w:rFonts w:cs="Arial"/>
        <w:color w:val="BFBFBF"/>
        <w:sz w:val="20"/>
      </w:rPr>
    </w:pPr>
    <w:r>
      <w:rPr>
        <w:rFonts w:cs="Arial"/>
        <w:color w:val="BFBFBF"/>
        <w:sz w:val="20"/>
      </w:rPr>
      <w:t>Go</w:t>
    </w:r>
    <w:r w:rsidR="00965103">
      <w:rPr>
        <w:rFonts w:cs="Arial"/>
        <w:color w:val="BFBFBF"/>
        <w:sz w:val="20"/>
      </w:rPr>
      <w:t>od Behaviour Policy: Autumn 2020</w:t>
    </w:r>
    <w:r w:rsidRPr="00434CBE">
      <w:rPr>
        <w:rFonts w:cs="Arial"/>
        <w:color w:val="BFBFBF"/>
        <w:sz w:val="20"/>
      </w:rPr>
      <w:tab/>
      <w:t xml:space="preserve">Page </w:t>
    </w:r>
    <w:r w:rsidRPr="00434CBE">
      <w:rPr>
        <w:rFonts w:cs="Arial"/>
        <w:color w:val="BFBFBF"/>
        <w:sz w:val="20"/>
      </w:rPr>
      <w:fldChar w:fldCharType="begin"/>
    </w:r>
    <w:r w:rsidRPr="00434CBE">
      <w:rPr>
        <w:rFonts w:cs="Arial"/>
        <w:color w:val="BFBFBF"/>
        <w:sz w:val="20"/>
      </w:rPr>
      <w:instrText xml:space="preserve"> PAGE   \* MERGEFORMAT </w:instrText>
    </w:r>
    <w:r w:rsidRPr="00434CBE">
      <w:rPr>
        <w:rFonts w:cs="Arial"/>
        <w:color w:val="BFBFBF"/>
        <w:sz w:val="20"/>
      </w:rPr>
      <w:fldChar w:fldCharType="separate"/>
    </w:r>
    <w:r w:rsidR="007A6EEA">
      <w:rPr>
        <w:rFonts w:cs="Arial"/>
        <w:noProof/>
        <w:color w:val="BFBFBF"/>
        <w:sz w:val="20"/>
      </w:rPr>
      <w:t>2</w:t>
    </w:r>
    <w:r w:rsidRPr="00434CBE">
      <w:rPr>
        <w:rFonts w:cs="Arial"/>
        <w:color w:val="BFBFBF"/>
        <w:sz w:val="20"/>
      </w:rPr>
      <w:fldChar w:fldCharType="end"/>
    </w:r>
  </w:p>
  <w:p w:rsidR="00A4398F" w:rsidRPr="00EC1A3F" w:rsidRDefault="00A4398F">
    <w:pPr>
      <w:pStyle w:val="Footer"/>
      <w:rPr>
        <w:rFonts w:cs="Arial"/>
        <w:color w:val="C0C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98F" w:rsidRDefault="00A4398F">
      <w:r>
        <w:separator/>
      </w:r>
    </w:p>
  </w:footnote>
  <w:footnote w:type="continuationSeparator" w:id="0">
    <w:p w:rsidR="00A4398F" w:rsidRDefault="00A4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F" w:rsidRPr="00F404CA" w:rsidRDefault="00A4398F">
    <w:pPr>
      <w:pStyle w:val="Header"/>
      <w:rPr>
        <w:rFonts w:cs="Arial"/>
        <w:color w:val="C0C0C0"/>
        <w:sz w:val="20"/>
      </w:rPr>
    </w:pPr>
    <w:r w:rsidRPr="00F404CA">
      <w:rPr>
        <w:rFonts w:cs="Arial"/>
        <w:color w:val="C0C0C0"/>
        <w:sz w:val="20"/>
      </w:rPr>
      <w:t xml:space="preserve">Christopher </w:t>
    </w:r>
    <w:smartTag w:uri="urn:schemas-microsoft-com:office:smarttags" w:element="PlaceName">
      <w:r w:rsidRPr="00F404CA">
        <w:rPr>
          <w:rFonts w:cs="Arial"/>
          <w:color w:val="C0C0C0"/>
          <w:sz w:val="20"/>
        </w:rPr>
        <w:t>Pickering</w:t>
      </w:r>
    </w:smartTag>
    <w:r w:rsidRPr="00F404CA">
      <w:rPr>
        <w:rFonts w:cs="Arial"/>
        <w:color w:val="C0C0C0"/>
        <w:sz w:val="20"/>
      </w:rPr>
      <w:t xml:space="preserve"> </w:t>
    </w:r>
    <w:smartTag w:uri="urn:schemas-microsoft-com:office:smarttags" w:element="PlaceType">
      <w:r w:rsidRPr="00F404CA">
        <w:rPr>
          <w:rFonts w:cs="Arial"/>
          <w:color w:val="C0C0C0"/>
          <w:sz w:val="20"/>
        </w:rPr>
        <w:t>Primary School</w:t>
      </w:r>
    </w:smartTag>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98F" w:rsidRDefault="00A4398F">
    <w:pPr>
      <w:pStyle w:val="Header"/>
    </w:pPr>
  </w:p>
  <w:p w:rsidR="00A4398F" w:rsidRDefault="00A43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0173"/>
    <w:multiLevelType w:val="hybridMultilevel"/>
    <w:tmpl w:val="7B74B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66659B"/>
    <w:multiLevelType w:val="hybridMultilevel"/>
    <w:tmpl w:val="7B02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225CC4"/>
    <w:multiLevelType w:val="hybridMultilevel"/>
    <w:tmpl w:val="13285522"/>
    <w:lvl w:ilvl="0" w:tplc="172A0592">
      <w:start w:val="1"/>
      <w:numFmt w:val="bullet"/>
      <w:lvlText w:val=""/>
      <w:lvlJc w:val="left"/>
      <w:pPr>
        <w:tabs>
          <w:tab w:val="num" w:pos="851"/>
        </w:tabs>
        <w:ind w:left="851" w:hanging="851"/>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D4D7A"/>
    <w:multiLevelType w:val="hybridMultilevel"/>
    <w:tmpl w:val="14AC7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21866"/>
    <w:multiLevelType w:val="hybridMultilevel"/>
    <w:tmpl w:val="51F8E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1065"/>
    <w:multiLevelType w:val="hybridMultilevel"/>
    <w:tmpl w:val="4CCA32A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8F46DFD"/>
    <w:multiLevelType w:val="hybridMultilevel"/>
    <w:tmpl w:val="AB7654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0D0690"/>
    <w:multiLevelType w:val="hybridMultilevel"/>
    <w:tmpl w:val="FE7E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3737FD"/>
    <w:multiLevelType w:val="hybridMultilevel"/>
    <w:tmpl w:val="5CC2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01A04"/>
    <w:multiLevelType w:val="hybridMultilevel"/>
    <w:tmpl w:val="A010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601576"/>
    <w:multiLevelType w:val="hybridMultilevel"/>
    <w:tmpl w:val="F9D61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A6EAF"/>
    <w:multiLevelType w:val="hybridMultilevel"/>
    <w:tmpl w:val="12386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25EDE"/>
    <w:multiLevelType w:val="hybridMultilevel"/>
    <w:tmpl w:val="874014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07B80"/>
    <w:multiLevelType w:val="hybridMultilevel"/>
    <w:tmpl w:val="876CB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F16307"/>
    <w:multiLevelType w:val="hybridMultilevel"/>
    <w:tmpl w:val="1BE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64C05"/>
    <w:multiLevelType w:val="hybridMultilevel"/>
    <w:tmpl w:val="2266FB5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D3FA3"/>
    <w:multiLevelType w:val="hybridMultilevel"/>
    <w:tmpl w:val="1FD69D5A"/>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6C4541"/>
    <w:multiLevelType w:val="hybridMultilevel"/>
    <w:tmpl w:val="1B04BC7A"/>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D4257B"/>
    <w:multiLevelType w:val="hybridMultilevel"/>
    <w:tmpl w:val="40CE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0F59F1"/>
    <w:multiLevelType w:val="hybridMultilevel"/>
    <w:tmpl w:val="612896A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C63807"/>
    <w:multiLevelType w:val="hybridMultilevel"/>
    <w:tmpl w:val="2C8E992C"/>
    <w:lvl w:ilvl="0" w:tplc="985A5FE0">
      <w:start w:val="1"/>
      <w:numFmt w:val="bullet"/>
      <w:lvlText w:val=""/>
      <w:lvlJc w:val="left"/>
      <w:pPr>
        <w:tabs>
          <w:tab w:val="num" w:pos="360"/>
        </w:tabs>
        <w:ind w:left="36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4A3A02"/>
    <w:multiLevelType w:val="hybridMultilevel"/>
    <w:tmpl w:val="5144031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7F252A"/>
    <w:multiLevelType w:val="hybridMultilevel"/>
    <w:tmpl w:val="E892EB1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D357559"/>
    <w:multiLevelType w:val="multilevel"/>
    <w:tmpl w:val="67A8F2AE"/>
    <w:lvl w:ilvl="0">
      <w:start w:val="1"/>
      <w:numFmt w:val="bullet"/>
      <w:pStyle w:val="ListBullet"/>
      <w:lvlText w:val=""/>
      <w:lvlJc w:val="left"/>
      <w:pPr>
        <w:tabs>
          <w:tab w:val="num" w:pos="360"/>
        </w:tabs>
        <w:ind w:left="360" w:hanging="360"/>
      </w:pPr>
      <w:rPr>
        <w:rFonts w:ascii="Symbol" w:hAnsi="Symbol" w:hint="default"/>
      </w:rPr>
    </w:lvl>
    <w:lvl w:ilvl="1">
      <w:start w:val="1"/>
      <w:numFmt w:val="decimal"/>
      <w:lvlText w:val="%1.%2."/>
      <w:lvlJc w:val="left"/>
      <w:pPr>
        <w:tabs>
          <w:tab w:val="num" w:pos="-360"/>
        </w:tabs>
        <w:ind w:left="-360" w:hanging="851"/>
      </w:pPr>
      <w:rPr>
        <w:rFonts w:cs="Times New Roman" w:hint="default"/>
        <w:b w:val="0"/>
        <w:i w:val="0"/>
      </w:rPr>
    </w:lvl>
    <w:lvl w:ilvl="2">
      <w:start w:val="1"/>
      <w:numFmt w:val="decimal"/>
      <w:lvlText w:val="%1.%2.%3."/>
      <w:lvlJc w:val="left"/>
      <w:pPr>
        <w:tabs>
          <w:tab w:val="num" w:pos="586"/>
        </w:tabs>
        <w:ind w:left="370" w:hanging="504"/>
      </w:pPr>
      <w:rPr>
        <w:rFonts w:cs="Times New Roman" w:hint="default"/>
      </w:rPr>
    </w:lvl>
    <w:lvl w:ilvl="3">
      <w:start w:val="1"/>
      <w:numFmt w:val="decimal"/>
      <w:lvlText w:val="%1.%2.%3.%4."/>
      <w:lvlJc w:val="left"/>
      <w:pPr>
        <w:tabs>
          <w:tab w:val="num" w:pos="1306"/>
        </w:tabs>
        <w:ind w:left="874" w:hanging="648"/>
      </w:pPr>
      <w:rPr>
        <w:rFonts w:cs="Times New Roman" w:hint="default"/>
      </w:rPr>
    </w:lvl>
    <w:lvl w:ilvl="4">
      <w:start w:val="1"/>
      <w:numFmt w:val="decimal"/>
      <w:lvlText w:val="%1.%2.%3.%4.%5."/>
      <w:lvlJc w:val="left"/>
      <w:pPr>
        <w:tabs>
          <w:tab w:val="num" w:pos="1666"/>
        </w:tabs>
        <w:ind w:left="1378" w:hanging="792"/>
      </w:pPr>
      <w:rPr>
        <w:rFonts w:cs="Times New Roman" w:hint="default"/>
      </w:rPr>
    </w:lvl>
    <w:lvl w:ilvl="5">
      <w:start w:val="1"/>
      <w:numFmt w:val="decimal"/>
      <w:lvlText w:val="%1.%2.%3.%4.%5.%6."/>
      <w:lvlJc w:val="left"/>
      <w:pPr>
        <w:tabs>
          <w:tab w:val="num" w:pos="2386"/>
        </w:tabs>
        <w:ind w:left="1882" w:hanging="936"/>
      </w:pPr>
      <w:rPr>
        <w:rFonts w:cs="Times New Roman" w:hint="default"/>
      </w:rPr>
    </w:lvl>
    <w:lvl w:ilvl="6">
      <w:start w:val="1"/>
      <w:numFmt w:val="decimal"/>
      <w:lvlText w:val="%1.%2.%3.%4.%5.%6.%7."/>
      <w:lvlJc w:val="left"/>
      <w:pPr>
        <w:tabs>
          <w:tab w:val="num" w:pos="2746"/>
        </w:tabs>
        <w:ind w:left="2386" w:hanging="1080"/>
      </w:pPr>
      <w:rPr>
        <w:rFonts w:cs="Times New Roman" w:hint="default"/>
      </w:rPr>
    </w:lvl>
    <w:lvl w:ilvl="7">
      <w:start w:val="1"/>
      <w:numFmt w:val="decimal"/>
      <w:lvlText w:val="%1.%2.%3.%4.%5.%6.%7.%8."/>
      <w:lvlJc w:val="left"/>
      <w:pPr>
        <w:tabs>
          <w:tab w:val="num" w:pos="3466"/>
        </w:tabs>
        <w:ind w:left="2890" w:hanging="1224"/>
      </w:pPr>
      <w:rPr>
        <w:rFonts w:cs="Times New Roman" w:hint="default"/>
      </w:rPr>
    </w:lvl>
    <w:lvl w:ilvl="8">
      <w:start w:val="1"/>
      <w:numFmt w:val="decimal"/>
      <w:lvlText w:val="%1.%2.%3.%4.%5.%6.%7.%8.%9."/>
      <w:lvlJc w:val="left"/>
      <w:pPr>
        <w:tabs>
          <w:tab w:val="num" w:pos="4186"/>
        </w:tabs>
        <w:ind w:left="3466" w:hanging="1440"/>
      </w:pPr>
      <w:rPr>
        <w:rFonts w:cs="Times New Roman" w:hint="default"/>
      </w:rPr>
    </w:lvl>
  </w:abstractNum>
  <w:abstractNum w:abstractNumId="24" w15:restartNumberingAfterBreak="0">
    <w:nsid w:val="61B93D20"/>
    <w:multiLevelType w:val="hybridMultilevel"/>
    <w:tmpl w:val="5B24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C4CCF"/>
    <w:multiLevelType w:val="hybridMultilevel"/>
    <w:tmpl w:val="DD28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9E2719"/>
    <w:multiLevelType w:val="hybridMultilevel"/>
    <w:tmpl w:val="C158DCD0"/>
    <w:lvl w:ilvl="0" w:tplc="D8B2C27C">
      <w:start w:val="1"/>
      <w:numFmt w:val="bullet"/>
      <w:pStyle w:val="aLCPBodytex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E086E9E"/>
    <w:multiLevelType w:val="hybridMultilevel"/>
    <w:tmpl w:val="0816AE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E8D7676"/>
    <w:multiLevelType w:val="hybridMultilevel"/>
    <w:tmpl w:val="9CDA0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E44D7E"/>
    <w:multiLevelType w:val="hybridMultilevel"/>
    <w:tmpl w:val="10F61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6DB7D5E"/>
    <w:multiLevelType w:val="hybridMultilevel"/>
    <w:tmpl w:val="81C6FB9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7F00E21"/>
    <w:multiLevelType w:val="hybridMultilevel"/>
    <w:tmpl w:val="6866A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A04892"/>
    <w:multiLevelType w:val="hybridMultilevel"/>
    <w:tmpl w:val="A22AA946"/>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3" w15:restartNumberingAfterBreak="0">
    <w:nsid w:val="7C5C17F7"/>
    <w:multiLevelType w:val="hybridMultilevel"/>
    <w:tmpl w:val="2FA2C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446D8B"/>
    <w:multiLevelType w:val="hybridMultilevel"/>
    <w:tmpl w:val="BF6C249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F3E35A1"/>
    <w:multiLevelType w:val="hybridMultilevel"/>
    <w:tmpl w:val="47922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0"/>
  </w:num>
  <w:num w:numId="4">
    <w:abstractNumId w:val="25"/>
  </w:num>
  <w:num w:numId="5">
    <w:abstractNumId w:val="18"/>
  </w:num>
  <w:num w:numId="6">
    <w:abstractNumId w:val="7"/>
  </w:num>
  <w:num w:numId="7">
    <w:abstractNumId w:val="29"/>
  </w:num>
  <w:num w:numId="8">
    <w:abstractNumId w:val="14"/>
  </w:num>
  <w:num w:numId="9">
    <w:abstractNumId w:val="10"/>
  </w:num>
  <w:num w:numId="10">
    <w:abstractNumId w:val="31"/>
  </w:num>
  <w:num w:numId="11">
    <w:abstractNumId w:val="9"/>
  </w:num>
  <w:num w:numId="12">
    <w:abstractNumId w:val="28"/>
  </w:num>
  <w:num w:numId="13">
    <w:abstractNumId w:val="4"/>
  </w:num>
  <w:num w:numId="14">
    <w:abstractNumId w:val="8"/>
  </w:num>
  <w:num w:numId="15">
    <w:abstractNumId w:val="32"/>
  </w:num>
  <w:num w:numId="16">
    <w:abstractNumId w:val="24"/>
  </w:num>
  <w:num w:numId="17">
    <w:abstractNumId w:val="1"/>
  </w:num>
  <w:num w:numId="18">
    <w:abstractNumId w:val="11"/>
  </w:num>
  <w:num w:numId="19">
    <w:abstractNumId w:val="20"/>
  </w:num>
  <w:num w:numId="20">
    <w:abstractNumId w:val="34"/>
  </w:num>
  <w:num w:numId="21">
    <w:abstractNumId w:val="30"/>
  </w:num>
  <w:num w:numId="22">
    <w:abstractNumId w:val="17"/>
  </w:num>
  <w:num w:numId="23">
    <w:abstractNumId w:val="5"/>
  </w:num>
  <w:num w:numId="24">
    <w:abstractNumId w:val="22"/>
  </w:num>
  <w:num w:numId="25">
    <w:abstractNumId w:val="21"/>
  </w:num>
  <w:num w:numId="26">
    <w:abstractNumId w:val="19"/>
  </w:num>
  <w:num w:numId="27">
    <w:abstractNumId w:val="12"/>
  </w:num>
  <w:num w:numId="28">
    <w:abstractNumId w:val="15"/>
  </w:num>
  <w:num w:numId="29">
    <w:abstractNumId w:val="16"/>
  </w:num>
  <w:num w:numId="30">
    <w:abstractNumId w:val="2"/>
  </w:num>
  <w:num w:numId="31">
    <w:abstractNumId w:val="3"/>
  </w:num>
  <w:num w:numId="32">
    <w:abstractNumId w:val="35"/>
  </w:num>
  <w:num w:numId="33">
    <w:abstractNumId w:val="6"/>
  </w:num>
  <w:num w:numId="34">
    <w:abstractNumId w:val="27"/>
  </w:num>
  <w:num w:numId="35">
    <w:abstractNumId w:val="33"/>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56"/>
    <w:rsid w:val="0000136B"/>
    <w:rsid w:val="00004D1A"/>
    <w:rsid w:val="00011D5F"/>
    <w:rsid w:val="00012E69"/>
    <w:rsid w:val="00024B8B"/>
    <w:rsid w:val="00027AC0"/>
    <w:rsid w:val="0004292A"/>
    <w:rsid w:val="00052EAF"/>
    <w:rsid w:val="0006021F"/>
    <w:rsid w:val="00062E94"/>
    <w:rsid w:val="0006379D"/>
    <w:rsid w:val="00076467"/>
    <w:rsid w:val="00080040"/>
    <w:rsid w:val="00080DB1"/>
    <w:rsid w:val="000900DC"/>
    <w:rsid w:val="000946CE"/>
    <w:rsid w:val="000B5B64"/>
    <w:rsid w:val="000D1AFE"/>
    <w:rsid w:val="000E4569"/>
    <w:rsid w:val="000F3ACB"/>
    <w:rsid w:val="000F70AA"/>
    <w:rsid w:val="00102CEA"/>
    <w:rsid w:val="001048F4"/>
    <w:rsid w:val="00111FA0"/>
    <w:rsid w:val="00112E3F"/>
    <w:rsid w:val="001177DC"/>
    <w:rsid w:val="0012194E"/>
    <w:rsid w:val="00122E6F"/>
    <w:rsid w:val="001322DE"/>
    <w:rsid w:val="00137812"/>
    <w:rsid w:val="00150B0F"/>
    <w:rsid w:val="00173C28"/>
    <w:rsid w:val="00183875"/>
    <w:rsid w:val="00191B74"/>
    <w:rsid w:val="001A3DE8"/>
    <w:rsid w:val="001B200A"/>
    <w:rsid w:val="001D2773"/>
    <w:rsid w:val="001E5BEC"/>
    <w:rsid w:val="001F189A"/>
    <w:rsid w:val="001F5437"/>
    <w:rsid w:val="001F72CC"/>
    <w:rsid w:val="001F75F9"/>
    <w:rsid w:val="002175FF"/>
    <w:rsid w:val="00230C75"/>
    <w:rsid w:val="00253385"/>
    <w:rsid w:val="00265F51"/>
    <w:rsid w:val="002669F3"/>
    <w:rsid w:val="00283E3E"/>
    <w:rsid w:val="00286607"/>
    <w:rsid w:val="00295D77"/>
    <w:rsid w:val="002B07E1"/>
    <w:rsid w:val="002B644B"/>
    <w:rsid w:val="002B70A3"/>
    <w:rsid w:val="002C02C3"/>
    <w:rsid w:val="002E33A2"/>
    <w:rsid w:val="002F1FAA"/>
    <w:rsid w:val="003064E4"/>
    <w:rsid w:val="00306F35"/>
    <w:rsid w:val="00322D7A"/>
    <w:rsid w:val="00324CD9"/>
    <w:rsid w:val="0033686B"/>
    <w:rsid w:val="00355E6B"/>
    <w:rsid w:val="003824BA"/>
    <w:rsid w:val="003942F8"/>
    <w:rsid w:val="00394627"/>
    <w:rsid w:val="00397E08"/>
    <w:rsid w:val="003C033F"/>
    <w:rsid w:val="003D42E5"/>
    <w:rsid w:val="003F1713"/>
    <w:rsid w:val="003F7440"/>
    <w:rsid w:val="0041180B"/>
    <w:rsid w:val="00426226"/>
    <w:rsid w:val="00430EDA"/>
    <w:rsid w:val="00431BF2"/>
    <w:rsid w:val="00434CBE"/>
    <w:rsid w:val="004427AA"/>
    <w:rsid w:val="00445AC2"/>
    <w:rsid w:val="00450E8C"/>
    <w:rsid w:val="00454BC5"/>
    <w:rsid w:val="00475816"/>
    <w:rsid w:val="004934EA"/>
    <w:rsid w:val="004F7CB6"/>
    <w:rsid w:val="005034DE"/>
    <w:rsid w:val="005116DC"/>
    <w:rsid w:val="00512B74"/>
    <w:rsid w:val="0051384E"/>
    <w:rsid w:val="005379E2"/>
    <w:rsid w:val="005452E6"/>
    <w:rsid w:val="005471C4"/>
    <w:rsid w:val="00564E11"/>
    <w:rsid w:val="00566916"/>
    <w:rsid w:val="005707D8"/>
    <w:rsid w:val="005721CE"/>
    <w:rsid w:val="00577F43"/>
    <w:rsid w:val="005809C9"/>
    <w:rsid w:val="00584D5C"/>
    <w:rsid w:val="00585CE2"/>
    <w:rsid w:val="005920B2"/>
    <w:rsid w:val="00593E1D"/>
    <w:rsid w:val="005B51A5"/>
    <w:rsid w:val="005C102C"/>
    <w:rsid w:val="005D72A2"/>
    <w:rsid w:val="005F389D"/>
    <w:rsid w:val="006050D0"/>
    <w:rsid w:val="006063F9"/>
    <w:rsid w:val="00606C43"/>
    <w:rsid w:val="00622D28"/>
    <w:rsid w:val="00641713"/>
    <w:rsid w:val="00651177"/>
    <w:rsid w:val="00670C6A"/>
    <w:rsid w:val="006732F8"/>
    <w:rsid w:val="0067448D"/>
    <w:rsid w:val="00686E67"/>
    <w:rsid w:val="00687E62"/>
    <w:rsid w:val="006B0587"/>
    <w:rsid w:val="006C0B6A"/>
    <w:rsid w:val="006C7A10"/>
    <w:rsid w:val="006D114A"/>
    <w:rsid w:val="006E1F30"/>
    <w:rsid w:val="006F1EEA"/>
    <w:rsid w:val="006F2BC8"/>
    <w:rsid w:val="00710363"/>
    <w:rsid w:val="00713420"/>
    <w:rsid w:val="007164D7"/>
    <w:rsid w:val="00716BF3"/>
    <w:rsid w:val="00753304"/>
    <w:rsid w:val="007800C2"/>
    <w:rsid w:val="007A6EEA"/>
    <w:rsid w:val="007B194D"/>
    <w:rsid w:val="007B3306"/>
    <w:rsid w:val="007B3532"/>
    <w:rsid w:val="007B4A86"/>
    <w:rsid w:val="007D6428"/>
    <w:rsid w:val="00810D7A"/>
    <w:rsid w:val="00813026"/>
    <w:rsid w:val="00821769"/>
    <w:rsid w:val="00823182"/>
    <w:rsid w:val="00827508"/>
    <w:rsid w:val="008321FE"/>
    <w:rsid w:val="00844B93"/>
    <w:rsid w:val="00847520"/>
    <w:rsid w:val="00851633"/>
    <w:rsid w:val="00852E3F"/>
    <w:rsid w:val="00870077"/>
    <w:rsid w:val="00872456"/>
    <w:rsid w:val="00874E36"/>
    <w:rsid w:val="0087738B"/>
    <w:rsid w:val="00877C36"/>
    <w:rsid w:val="008959D6"/>
    <w:rsid w:val="008A4ACB"/>
    <w:rsid w:val="008A748E"/>
    <w:rsid w:val="008B41E4"/>
    <w:rsid w:val="008B66D7"/>
    <w:rsid w:val="008E7EB2"/>
    <w:rsid w:val="0090089F"/>
    <w:rsid w:val="009061FA"/>
    <w:rsid w:val="00913129"/>
    <w:rsid w:val="00915220"/>
    <w:rsid w:val="009205F5"/>
    <w:rsid w:val="00965103"/>
    <w:rsid w:val="009712F5"/>
    <w:rsid w:val="00994D90"/>
    <w:rsid w:val="0099574F"/>
    <w:rsid w:val="0099760A"/>
    <w:rsid w:val="009A1548"/>
    <w:rsid w:val="009A6DB5"/>
    <w:rsid w:val="009A7E91"/>
    <w:rsid w:val="009B5805"/>
    <w:rsid w:val="009B64CB"/>
    <w:rsid w:val="009D6474"/>
    <w:rsid w:val="009F3811"/>
    <w:rsid w:val="009F4101"/>
    <w:rsid w:val="00A02756"/>
    <w:rsid w:val="00A05E3F"/>
    <w:rsid w:val="00A13CA2"/>
    <w:rsid w:val="00A15D60"/>
    <w:rsid w:val="00A25ADD"/>
    <w:rsid w:val="00A34C15"/>
    <w:rsid w:val="00A4398F"/>
    <w:rsid w:val="00A6412D"/>
    <w:rsid w:val="00A66E97"/>
    <w:rsid w:val="00A95C26"/>
    <w:rsid w:val="00AA0944"/>
    <w:rsid w:val="00AB0085"/>
    <w:rsid w:val="00AB1DC3"/>
    <w:rsid w:val="00AB3888"/>
    <w:rsid w:val="00AC056E"/>
    <w:rsid w:val="00AC26EF"/>
    <w:rsid w:val="00AD676C"/>
    <w:rsid w:val="00AF5875"/>
    <w:rsid w:val="00B00EAE"/>
    <w:rsid w:val="00B0467C"/>
    <w:rsid w:val="00B10C32"/>
    <w:rsid w:val="00B13025"/>
    <w:rsid w:val="00B1375D"/>
    <w:rsid w:val="00B30CAF"/>
    <w:rsid w:val="00B41421"/>
    <w:rsid w:val="00B46833"/>
    <w:rsid w:val="00B46DFF"/>
    <w:rsid w:val="00B564CC"/>
    <w:rsid w:val="00B61163"/>
    <w:rsid w:val="00B7664E"/>
    <w:rsid w:val="00B85250"/>
    <w:rsid w:val="00B874D3"/>
    <w:rsid w:val="00BB272C"/>
    <w:rsid w:val="00BB2BC3"/>
    <w:rsid w:val="00BE13B2"/>
    <w:rsid w:val="00BE3F3B"/>
    <w:rsid w:val="00BF26A8"/>
    <w:rsid w:val="00BF5D2D"/>
    <w:rsid w:val="00C01D78"/>
    <w:rsid w:val="00C228C9"/>
    <w:rsid w:val="00C2413B"/>
    <w:rsid w:val="00C41AF3"/>
    <w:rsid w:val="00C50C56"/>
    <w:rsid w:val="00C57170"/>
    <w:rsid w:val="00C57632"/>
    <w:rsid w:val="00C80BF5"/>
    <w:rsid w:val="00C844AE"/>
    <w:rsid w:val="00C92BD6"/>
    <w:rsid w:val="00CA4A12"/>
    <w:rsid w:val="00CB5870"/>
    <w:rsid w:val="00CB6B53"/>
    <w:rsid w:val="00CD07FF"/>
    <w:rsid w:val="00CE2439"/>
    <w:rsid w:val="00D0282E"/>
    <w:rsid w:val="00D16B10"/>
    <w:rsid w:val="00D4573E"/>
    <w:rsid w:val="00D47F98"/>
    <w:rsid w:val="00D65273"/>
    <w:rsid w:val="00D70A4D"/>
    <w:rsid w:val="00D85E1C"/>
    <w:rsid w:val="00D91C7D"/>
    <w:rsid w:val="00D96239"/>
    <w:rsid w:val="00DB4140"/>
    <w:rsid w:val="00DB654E"/>
    <w:rsid w:val="00DC7D85"/>
    <w:rsid w:val="00DD29FB"/>
    <w:rsid w:val="00DD5F2B"/>
    <w:rsid w:val="00DE08D1"/>
    <w:rsid w:val="00DE18BA"/>
    <w:rsid w:val="00DE6A5D"/>
    <w:rsid w:val="00E27CDA"/>
    <w:rsid w:val="00E316D8"/>
    <w:rsid w:val="00E3295A"/>
    <w:rsid w:val="00E32B15"/>
    <w:rsid w:val="00E34324"/>
    <w:rsid w:val="00E37237"/>
    <w:rsid w:val="00E46728"/>
    <w:rsid w:val="00E6009D"/>
    <w:rsid w:val="00E62379"/>
    <w:rsid w:val="00E6582A"/>
    <w:rsid w:val="00E80539"/>
    <w:rsid w:val="00E84788"/>
    <w:rsid w:val="00EC1A3F"/>
    <w:rsid w:val="00EE02F5"/>
    <w:rsid w:val="00EF112A"/>
    <w:rsid w:val="00F0573C"/>
    <w:rsid w:val="00F1389D"/>
    <w:rsid w:val="00F14F7E"/>
    <w:rsid w:val="00F404CA"/>
    <w:rsid w:val="00F658F7"/>
    <w:rsid w:val="00FA67B2"/>
    <w:rsid w:val="00FB6375"/>
    <w:rsid w:val="00FC15CD"/>
    <w:rsid w:val="00FC3967"/>
    <w:rsid w:val="00FC5EBB"/>
    <w:rsid w:val="00FD5616"/>
    <w:rsid w:val="00FE55BC"/>
    <w:rsid w:val="00FF13A6"/>
    <w:rsid w:val="00FF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2529"/>
    <o:shapelayout v:ext="edit">
      <o:idmap v:ext="edit" data="1"/>
    </o:shapelayout>
  </w:shapeDefaults>
  <w:decimalSymbol w:val="."/>
  <w:listSeparator w:val=","/>
  <w14:docId w14:val="418CC03D"/>
  <w15:docId w15:val="{42672C63-DD9C-4700-B89A-F76203F01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iPriority="0"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semiHidden="1" w:unhideWhenUsed="1"/>
    <w:lsdException w:name="line number" w:semiHidden="1" w:unhideWhenUsed="1"/>
    <w:lsdException w:name="page number" w:locked="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9D"/>
    <w:rPr>
      <w:rFonts w:ascii="Arial" w:hAnsi="Arial"/>
      <w:sz w:val="24"/>
      <w:szCs w:val="20"/>
    </w:rPr>
  </w:style>
  <w:style w:type="paragraph" w:styleId="Heading1">
    <w:name w:val="heading 1"/>
    <w:basedOn w:val="Normal"/>
    <w:next w:val="Normal"/>
    <w:link w:val="Heading1Char"/>
    <w:uiPriority w:val="99"/>
    <w:qFormat/>
    <w:rsid w:val="0006379D"/>
    <w:pPr>
      <w:keepNext/>
      <w:jc w:val="right"/>
      <w:outlineLvl w:val="0"/>
    </w:pPr>
    <w:rPr>
      <w:b/>
    </w:rPr>
  </w:style>
  <w:style w:type="paragraph" w:styleId="Heading2">
    <w:name w:val="heading 2"/>
    <w:basedOn w:val="Normal"/>
    <w:next w:val="Normal"/>
    <w:link w:val="Heading2Char"/>
    <w:uiPriority w:val="99"/>
    <w:qFormat/>
    <w:rsid w:val="0006379D"/>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6226"/>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26226"/>
    <w:rPr>
      <w:rFonts w:ascii="Cambria" w:hAnsi="Cambria" w:cs="Times New Roman"/>
      <w:b/>
      <w:bCs/>
      <w:i/>
      <w:iCs/>
      <w:sz w:val="28"/>
      <w:szCs w:val="28"/>
    </w:rPr>
  </w:style>
  <w:style w:type="paragraph" w:styleId="BodyTextIndent">
    <w:name w:val="Body Text Indent"/>
    <w:basedOn w:val="Normal"/>
    <w:link w:val="BodyTextIndentChar"/>
    <w:uiPriority w:val="99"/>
    <w:rsid w:val="0006379D"/>
    <w:pPr>
      <w:ind w:left="360"/>
    </w:pPr>
  </w:style>
  <w:style w:type="character" w:customStyle="1" w:styleId="BodyTextIndentChar">
    <w:name w:val="Body Text Indent Char"/>
    <w:basedOn w:val="DefaultParagraphFont"/>
    <w:link w:val="BodyTextIndent"/>
    <w:uiPriority w:val="99"/>
    <w:semiHidden/>
    <w:locked/>
    <w:rsid w:val="00426226"/>
    <w:rPr>
      <w:rFonts w:ascii="Arial" w:hAnsi="Arial" w:cs="Times New Roman"/>
      <w:sz w:val="24"/>
    </w:rPr>
  </w:style>
  <w:style w:type="paragraph" w:styleId="BalloonText">
    <w:name w:val="Balloon Text"/>
    <w:basedOn w:val="Normal"/>
    <w:link w:val="BalloonTextChar"/>
    <w:uiPriority w:val="99"/>
    <w:semiHidden/>
    <w:rsid w:val="0067448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6226"/>
    <w:rPr>
      <w:rFonts w:cs="Times New Roman"/>
      <w:sz w:val="2"/>
    </w:rPr>
  </w:style>
  <w:style w:type="paragraph" w:styleId="Header">
    <w:name w:val="header"/>
    <w:basedOn w:val="Normal"/>
    <w:link w:val="HeaderChar"/>
    <w:uiPriority w:val="99"/>
    <w:rsid w:val="00C2413B"/>
    <w:pPr>
      <w:tabs>
        <w:tab w:val="center" w:pos="4320"/>
        <w:tab w:val="right" w:pos="8640"/>
      </w:tabs>
    </w:pPr>
  </w:style>
  <w:style w:type="character" w:customStyle="1" w:styleId="HeaderChar">
    <w:name w:val="Header Char"/>
    <w:basedOn w:val="DefaultParagraphFont"/>
    <w:link w:val="Header"/>
    <w:uiPriority w:val="99"/>
    <w:locked/>
    <w:rsid w:val="00426226"/>
    <w:rPr>
      <w:rFonts w:ascii="Arial" w:hAnsi="Arial" w:cs="Times New Roman"/>
      <w:sz w:val="24"/>
    </w:rPr>
  </w:style>
  <w:style w:type="paragraph" w:styleId="Footer">
    <w:name w:val="footer"/>
    <w:basedOn w:val="Normal"/>
    <w:link w:val="FooterChar"/>
    <w:uiPriority w:val="99"/>
    <w:rsid w:val="00C2413B"/>
    <w:pPr>
      <w:tabs>
        <w:tab w:val="center" w:pos="4320"/>
        <w:tab w:val="right" w:pos="8640"/>
      </w:tabs>
    </w:pPr>
  </w:style>
  <w:style w:type="character" w:customStyle="1" w:styleId="FooterChar">
    <w:name w:val="Footer Char"/>
    <w:basedOn w:val="DefaultParagraphFont"/>
    <w:link w:val="Footer"/>
    <w:uiPriority w:val="99"/>
    <w:locked/>
    <w:rsid w:val="00426226"/>
    <w:rPr>
      <w:rFonts w:ascii="Arial" w:hAnsi="Arial" w:cs="Times New Roman"/>
      <w:sz w:val="24"/>
    </w:rPr>
  </w:style>
  <w:style w:type="table" w:styleId="TableGrid">
    <w:name w:val="Table Grid"/>
    <w:basedOn w:val="TableNormal"/>
    <w:uiPriority w:val="99"/>
    <w:rsid w:val="0082750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1A3DE8"/>
    <w:rPr>
      <w:rFonts w:cs="Times New Roman"/>
    </w:rPr>
  </w:style>
  <w:style w:type="paragraph" w:styleId="BodyText">
    <w:name w:val="Body Text"/>
    <w:basedOn w:val="Normal"/>
    <w:link w:val="BodyTextChar"/>
    <w:uiPriority w:val="99"/>
    <w:rsid w:val="0012194E"/>
    <w:pPr>
      <w:spacing w:after="120"/>
    </w:pPr>
  </w:style>
  <w:style w:type="character" w:customStyle="1" w:styleId="BodyTextChar">
    <w:name w:val="Body Text Char"/>
    <w:basedOn w:val="DefaultParagraphFont"/>
    <w:link w:val="BodyText"/>
    <w:uiPriority w:val="99"/>
    <w:semiHidden/>
    <w:locked/>
    <w:rPr>
      <w:rFonts w:ascii="Arial" w:hAnsi="Arial" w:cs="Times New Roman"/>
      <w:sz w:val="20"/>
      <w:szCs w:val="20"/>
    </w:rPr>
  </w:style>
  <w:style w:type="paragraph" w:styleId="BodyText2">
    <w:name w:val="Body Text 2"/>
    <w:basedOn w:val="Normal"/>
    <w:link w:val="BodyText2Char"/>
    <w:uiPriority w:val="99"/>
    <w:semiHidden/>
    <w:rsid w:val="00C228C9"/>
    <w:pPr>
      <w:spacing w:after="120" w:line="480" w:lineRule="auto"/>
    </w:pPr>
  </w:style>
  <w:style w:type="character" w:customStyle="1" w:styleId="BodyText2Char">
    <w:name w:val="Body Text 2 Char"/>
    <w:basedOn w:val="DefaultParagraphFont"/>
    <w:link w:val="BodyText2"/>
    <w:uiPriority w:val="99"/>
    <w:semiHidden/>
    <w:locked/>
    <w:rsid w:val="00C228C9"/>
    <w:rPr>
      <w:rFonts w:ascii="Arial" w:hAnsi="Arial" w:cs="Times New Roman"/>
      <w:sz w:val="24"/>
    </w:rPr>
  </w:style>
  <w:style w:type="character" w:styleId="Hyperlink">
    <w:name w:val="Hyperlink"/>
    <w:basedOn w:val="DefaultParagraphFont"/>
    <w:uiPriority w:val="99"/>
    <w:rsid w:val="00C228C9"/>
    <w:rPr>
      <w:rFonts w:cs="Times New Roman"/>
      <w:color w:val="0000FF"/>
      <w:u w:val="single"/>
    </w:rPr>
  </w:style>
  <w:style w:type="paragraph" w:styleId="FootnoteText">
    <w:name w:val="footnote text"/>
    <w:basedOn w:val="Normal"/>
    <w:link w:val="FootnoteTextChar"/>
    <w:uiPriority w:val="99"/>
    <w:semiHidden/>
    <w:rsid w:val="00C228C9"/>
    <w:rPr>
      <w:rFonts w:ascii="Times New Roman" w:hAnsi="Times New Roman"/>
      <w:sz w:val="20"/>
    </w:rPr>
  </w:style>
  <w:style w:type="character" w:customStyle="1" w:styleId="FootnoteTextChar">
    <w:name w:val="Footnote Text Char"/>
    <w:basedOn w:val="DefaultParagraphFont"/>
    <w:link w:val="FootnoteText"/>
    <w:uiPriority w:val="99"/>
    <w:semiHidden/>
    <w:locked/>
    <w:rsid w:val="00C228C9"/>
    <w:rPr>
      <w:rFonts w:cs="Times New Roman"/>
    </w:rPr>
  </w:style>
  <w:style w:type="character" w:styleId="FootnoteReference">
    <w:name w:val="footnote reference"/>
    <w:basedOn w:val="DefaultParagraphFont"/>
    <w:uiPriority w:val="99"/>
    <w:semiHidden/>
    <w:rsid w:val="00C228C9"/>
    <w:rPr>
      <w:rFonts w:cs="Times New Roman"/>
      <w:vertAlign w:val="superscript"/>
    </w:rPr>
  </w:style>
  <w:style w:type="paragraph" w:customStyle="1" w:styleId="Body">
    <w:name w:val="Body"/>
    <w:basedOn w:val="Normal"/>
    <w:uiPriority w:val="99"/>
    <w:rsid w:val="00C228C9"/>
    <w:pPr>
      <w:autoSpaceDE w:val="0"/>
      <w:autoSpaceDN w:val="0"/>
      <w:spacing w:after="240" w:line="264" w:lineRule="auto"/>
      <w:jc w:val="both"/>
    </w:pPr>
    <w:rPr>
      <w:rFonts w:cs="Arial"/>
      <w:sz w:val="20"/>
    </w:rPr>
  </w:style>
  <w:style w:type="paragraph" w:styleId="NormalWeb">
    <w:name w:val="Normal (Web)"/>
    <w:basedOn w:val="Normal"/>
    <w:uiPriority w:val="99"/>
    <w:rsid w:val="00C228C9"/>
    <w:pPr>
      <w:autoSpaceDE w:val="0"/>
      <w:autoSpaceDN w:val="0"/>
      <w:spacing w:before="100" w:after="100"/>
    </w:pPr>
    <w:rPr>
      <w:rFonts w:ascii="Bembo" w:hAnsi="Bembo" w:cs="Bembo"/>
      <w:szCs w:val="24"/>
    </w:rPr>
  </w:style>
  <w:style w:type="paragraph" w:customStyle="1" w:styleId="NormalWeb1">
    <w:name w:val="Normal (Web)1"/>
    <w:basedOn w:val="Normal"/>
    <w:uiPriority w:val="99"/>
    <w:rsid w:val="00C228C9"/>
    <w:pPr>
      <w:spacing w:after="240"/>
    </w:pPr>
    <w:rPr>
      <w:rFonts w:ascii="Bembo" w:hAnsi="Bembo"/>
      <w:color w:val="333333"/>
      <w:szCs w:val="24"/>
    </w:rPr>
  </w:style>
  <w:style w:type="paragraph" w:customStyle="1" w:styleId="Heading22">
    <w:name w:val="Heading 22"/>
    <w:basedOn w:val="Normal"/>
    <w:uiPriority w:val="99"/>
    <w:rsid w:val="00C228C9"/>
    <w:pPr>
      <w:outlineLvl w:val="2"/>
    </w:pPr>
    <w:rPr>
      <w:rFonts w:ascii="Bembo" w:hAnsi="Bembo"/>
      <w:b/>
      <w:bCs/>
      <w:sz w:val="26"/>
      <w:szCs w:val="26"/>
    </w:rPr>
  </w:style>
  <w:style w:type="paragraph" w:customStyle="1" w:styleId="TxBrp7">
    <w:name w:val="TxBr_p7"/>
    <w:basedOn w:val="Normal"/>
    <w:uiPriority w:val="99"/>
    <w:rsid w:val="006F2BC8"/>
    <w:pPr>
      <w:widowControl w:val="0"/>
      <w:spacing w:line="240" w:lineRule="atLeast"/>
    </w:pPr>
    <w:rPr>
      <w:rFonts w:ascii="Times New Roman" w:hAnsi="Times New Roman"/>
      <w:lang w:val="en-US" w:eastAsia="en-US"/>
    </w:rPr>
  </w:style>
  <w:style w:type="character" w:customStyle="1" w:styleId="aLCPboldbodytext">
    <w:name w:val="a LCP bold body text"/>
    <w:basedOn w:val="DefaultParagraphFont"/>
    <w:uiPriority w:val="99"/>
    <w:rsid w:val="00813026"/>
    <w:rPr>
      <w:rFonts w:ascii="Arial" w:hAnsi="Arial" w:cs="Times New Roman"/>
      <w:b/>
      <w:bCs/>
      <w:sz w:val="22"/>
      <w:effect w:val="none"/>
      <w:vertAlign w:val="baseline"/>
    </w:rPr>
  </w:style>
  <w:style w:type="paragraph" w:customStyle="1" w:styleId="aLCPHeading">
    <w:name w:val="a LCP Heading"/>
    <w:basedOn w:val="Heading1"/>
    <w:autoRedefine/>
    <w:uiPriority w:val="99"/>
    <w:rsid w:val="00813026"/>
    <w:pPr>
      <w:widowControl w:val="0"/>
      <w:suppressAutoHyphens/>
      <w:ind w:right="-407"/>
      <w:jc w:val="center"/>
    </w:pPr>
    <w:rPr>
      <w:rFonts w:cs="Arial"/>
      <w:sz w:val="30"/>
      <w:szCs w:val="30"/>
      <w:lang w:val="en-US" w:eastAsia="en-US"/>
    </w:rPr>
  </w:style>
  <w:style w:type="paragraph" w:customStyle="1" w:styleId="aLCPSubhead">
    <w:name w:val="a LCP Subhead"/>
    <w:autoRedefine/>
    <w:uiPriority w:val="99"/>
    <w:rsid w:val="00813026"/>
    <w:rPr>
      <w:rFonts w:ascii="Arial" w:hAnsi="Arial" w:cs="Arial"/>
      <w:b/>
      <w:lang w:eastAsia="en-US"/>
    </w:rPr>
  </w:style>
  <w:style w:type="paragraph" w:customStyle="1" w:styleId="aLCPBodytext">
    <w:name w:val="a LCP Body text"/>
    <w:autoRedefine/>
    <w:uiPriority w:val="99"/>
    <w:rsid w:val="00813026"/>
    <w:pPr>
      <w:numPr>
        <w:numId w:val="2"/>
      </w:numPr>
    </w:pPr>
    <w:rPr>
      <w:rFonts w:ascii="Arial" w:hAnsi="Arial" w:cs="Arial"/>
      <w:lang w:eastAsia="en-US"/>
    </w:rPr>
  </w:style>
  <w:style w:type="paragraph" w:styleId="ListBullet">
    <w:name w:val="List Bullet"/>
    <w:basedOn w:val="Normal"/>
    <w:uiPriority w:val="99"/>
    <w:rsid w:val="00813026"/>
    <w:pPr>
      <w:numPr>
        <w:numId w:val="1"/>
      </w:numPr>
      <w:spacing w:after="120"/>
    </w:pPr>
    <w:rPr>
      <w:bCs/>
      <w:szCs w:val="24"/>
      <w:lang w:eastAsia="en-US"/>
    </w:rPr>
  </w:style>
  <w:style w:type="paragraph" w:customStyle="1" w:styleId="Default">
    <w:name w:val="Default"/>
    <w:uiPriority w:val="99"/>
    <w:rsid w:val="00813026"/>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C26EF"/>
    <w:pPr>
      <w:ind w:left="720"/>
      <w:contextualSpacing/>
    </w:pPr>
  </w:style>
  <w:style w:type="paragraph" w:styleId="NoSpacing">
    <w:name w:val="No Spacing"/>
    <w:uiPriority w:val="99"/>
    <w:qFormat/>
    <w:rsid w:val="00E62379"/>
    <w:rPr>
      <w:rFonts w:ascii="Arial" w:hAnsi="Arial"/>
      <w:sz w:val="24"/>
      <w:szCs w:val="20"/>
    </w:rPr>
  </w:style>
  <w:style w:type="character" w:styleId="Emphasis">
    <w:name w:val="Emphasis"/>
    <w:basedOn w:val="DefaultParagraphFont"/>
    <w:qFormat/>
    <w:locked/>
    <w:rsid w:val="005D72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media.education.gov.uk/assets/files/pdf/s/screening%20searching%20and%20confiscation%20advice%20for%20head%20teachers%20staff%20and%20governing%20bodies.pdf" TargetMode="External"/><Relationship Id="rId4" Type="http://schemas.openxmlformats.org/officeDocument/2006/relationships/webSettings" Target="webSettings.xml"/><Relationship Id="rId9" Type="http://schemas.openxmlformats.org/officeDocument/2006/relationships/hyperlink" Target="http://www.legislation.gov.uk/uksi/2014/2374/contents/made"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7261</Words>
  <Characters>38493</Characters>
  <Application>Microsoft Office Word</Application>
  <DocSecurity>0</DocSecurity>
  <Lines>320</Lines>
  <Paragraphs>91</Paragraphs>
  <ScaleCrop>false</ScaleCrop>
  <HeadingPairs>
    <vt:vector size="2" baseType="variant">
      <vt:variant>
        <vt:lpstr>Title</vt:lpstr>
      </vt:variant>
      <vt:variant>
        <vt:i4>1</vt:i4>
      </vt:variant>
    </vt:vector>
  </HeadingPairs>
  <TitlesOfParts>
    <vt:vector size="1" baseType="lpstr">
      <vt:lpstr/>
    </vt:vector>
  </TitlesOfParts>
  <Company>Bethune Primary</Company>
  <LinksUpToDate>false</LinksUpToDate>
  <CharactersWithSpaces>45663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Education Department</dc:creator>
  <cp:lastModifiedBy>lleeman</cp:lastModifiedBy>
  <cp:revision>4</cp:revision>
  <cp:lastPrinted>2016-02-07T13:38:00Z</cp:lastPrinted>
  <dcterms:created xsi:type="dcterms:W3CDTF">2020-10-19T13:21:00Z</dcterms:created>
  <dcterms:modified xsi:type="dcterms:W3CDTF">2020-10-19T13:25:00Z</dcterms:modified>
</cp:coreProperties>
</file>