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A1E45" w14:textId="77777777" w:rsidR="0067380D" w:rsidRPr="00106846" w:rsidRDefault="00B06D27" w:rsidP="00106846">
      <w:pPr>
        <w:rPr>
          <w:rFonts w:ascii="Arial" w:hAnsi="Arial" w:cs="Arial"/>
          <w:color w:val="4C4C4B"/>
          <w:sz w:val="24"/>
          <w:szCs w:val="24"/>
          <w:shd w:val="clear" w:color="auto" w:fill="FFFFFF"/>
        </w:rPr>
      </w:pPr>
      <w:r w:rsidRPr="00106846">
        <w:rPr>
          <w:rFonts w:ascii="Arial" w:hAnsi="Arial" w:cs="Arial"/>
          <w:b/>
          <w:sz w:val="24"/>
          <w:szCs w:val="24"/>
        </w:rPr>
        <w:t>Residential</w:t>
      </w:r>
      <w:r w:rsidR="0067380D" w:rsidRPr="00106846">
        <w:rPr>
          <w:rFonts w:ascii="Arial" w:hAnsi="Arial" w:cs="Arial"/>
          <w:b/>
          <w:sz w:val="24"/>
          <w:szCs w:val="24"/>
        </w:rPr>
        <w:t xml:space="preserve"> Services</w:t>
      </w:r>
    </w:p>
    <w:p w14:paraId="5038272A" w14:textId="77777777" w:rsidR="00DB2613" w:rsidRDefault="00106846" w:rsidP="00181A84">
      <w:pPr>
        <w:spacing w:after="0"/>
        <w:rPr>
          <w:rFonts w:ascii="Arial" w:hAnsi="Arial" w:cs="Arial"/>
          <w:sz w:val="20"/>
          <w:szCs w:val="20"/>
          <w:shd w:val="clear" w:color="auto" w:fill="FFFFFF"/>
        </w:rPr>
      </w:pPr>
      <w:r>
        <w:rPr>
          <w:rFonts w:ascii="Arial" w:hAnsi="Arial" w:cs="Arial"/>
          <w:sz w:val="20"/>
          <w:szCs w:val="20"/>
          <w:shd w:val="clear" w:color="auto" w:fill="FFFFFF"/>
        </w:rPr>
        <w:t xml:space="preserve">Our adult </w:t>
      </w:r>
      <w:r w:rsidR="00181A84" w:rsidRPr="00106846">
        <w:rPr>
          <w:rFonts w:ascii="Arial" w:hAnsi="Arial" w:cs="Arial"/>
          <w:sz w:val="20"/>
          <w:szCs w:val="20"/>
          <w:shd w:val="clear" w:color="auto" w:fill="FFFFFF"/>
        </w:rPr>
        <w:t>r</w:t>
      </w:r>
      <w:r w:rsidR="00E413E1">
        <w:rPr>
          <w:rFonts w:ascii="Arial" w:hAnsi="Arial" w:cs="Arial"/>
          <w:sz w:val="20"/>
          <w:szCs w:val="20"/>
          <w:shd w:val="clear" w:color="auto" w:fill="FFFFFF"/>
        </w:rPr>
        <w:t>esidential services</w:t>
      </w:r>
      <w:r>
        <w:rPr>
          <w:rFonts w:ascii="Arial" w:hAnsi="Arial" w:cs="Arial"/>
          <w:sz w:val="20"/>
          <w:szCs w:val="20"/>
          <w:shd w:val="clear" w:color="auto" w:fill="FFFFFF"/>
        </w:rPr>
        <w:t xml:space="preserve"> </w:t>
      </w:r>
      <w:r w:rsidR="00181A84" w:rsidRPr="00106846">
        <w:rPr>
          <w:rFonts w:ascii="Arial" w:hAnsi="Arial" w:cs="Arial"/>
          <w:sz w:val="20"/>
          <w:szCs w:val="20"/>
          <w:shd w:val="clear" w:color="auto" w:fill="FFFFFF"/>
        </w:rPr>
        <w:t>are registered with the Care Quality Commission</w:t>
      </w:r>
      <w:r>
        <w:rPr>
          <w:rFonts w:ascii="Arial" w:hAnsi="Arial" w:cs="Arial"/>
          <w:sz w:val="20"/>
          <w:szCs w:val="20"/>
          <w:shd w:val="clear" w:color="auto" w:fill="FFFFFF"/>
        </w:rPr>
        <w:t xml:space="preserve"> (CQC)</w:t>
      </w:r>
      <w:r w:rsidR="00181A84" w:rsidRPr="00106846">
        <w:rPr>
          <w:rFonts w:ascii="Arial" w:hAnsi="Arial" w:cs="Arial"/>
          <w:sz w:val="20"/>
          <w:szCs w:val="20"/>
          <w:shd w:val="clear" w:color="auto" w:fill="FFFFFF"/>
        </w:rPr>
        <w:t xml:space="preserve"> to provide accommodation and personal care to adults with ph</w:t>
      </w:r>
      <w:r w:rsidR="00DB2613">
        <w:rPr>
          <w:rFonts w:ascii="Arial" w:hAnsi="Arial" w:cs="Arial"/>
          <w:sz w:val="20"/>
          <w:szCs w:val="20"/>
          <w:shd w:val="clear" w:color="auto" w:fill="FFFFFF"/>
        </w:rPr>
        <w:t>ysical or learning disabilities and include:</w:t>
      </w:r>
    </w:p>
    <w:p w14:paraId="154357E4" w14:textId="77777777" w:rsidR="00DB2613" w:rsidRDefault="00DB2613" w:rsidP="00181A84">
      <w:pPr>
        <w:spacing w:after="0"/>
        <w:rPr>
          <w:rFonts w:ascii="Arial" w:hAnsi="Arial" w:cs="Arial"/>
          <w:sz w:val="20"/>
          <w:szCs w:val="20"/>
          <w:shd w:val="clear" w:color="auto" w:fill="FFFFFF"/>
        </w:rPr>
      </w:pPr>
    </w:p>
    <w:p w14:paraId="538F934E" w14:textId="77777777" w:rsidR="00106846" w:rsidRDefault="00106846" w:rsidP="00181A84">
      <w:pPr>
        <w:spacing w:after="0"/>
        <w:rPr>
          <w:rFonts w:ascii="Arial" w:hAnsi="Arial" w:cs="Arial"/>
          <w:sz w:val="20"/>
          <w:szCs w:val="20"/>
          <w:shd w:val="clear" w:color="auto" w:fill="FFFFFF"/>
        </w:rPr>
      </w:pPr>
      <w:r>
        <w:rPr>
          <w:rFonts w:ascii="Arial" w:hAnsi="Arial" w:cs="Arial"/>
          <w:sz w:val="20"/>
          <w:szCs w:val="20"/>
          <w:shd w:val="clear" w:color="auto" w:fill="FFFFFF"/>
        </w:rPr>
        <w:t xml:space="preserve">Chipchase &amp; Ferndene (Forest Hall), Leybourne (Killingworth), Wansbeck House (Jesmond), and Tynehouse &amp; Moorview (Jesmond). </w:t>
      </w:r>
    </w:p>
    <w:p w14:paraId="4612EA22" w14:textId="77777777" w:rsidR="00106846" w:rsidRDefault="00106846" w:rsidP="00181A84">
      <w:pPr>
        <w:spacing w:after="0"/>
        <w:rPr>
          <w:rFonts w:ascii="Arial" w:hAnsi="Arial" w:cs="Arial"/>
          <w:sz w:val="20"/>
          <w:szCs w:val="20"/>
          <w:shd w:val="clear" w:color="auto" w:fill="FFFFFF"/>
        </w:rPr>
      </w:pPr>
    </w:p>
    <w:p w14:paraId="79E53ABF" w14:textId="77777777" w:rsidR="00276BA0" w:rsidRPr="003565B4" w:rsidRDefault="00276BA0">
      <w:pPr>
        <w:rPr>
          <w:rFonts w:ascii="Arial" w:hAnsi="Arial" w:cs="Arial"/>
          <w:b/>
        </w:rPr>
      </w:pPr>
      <w:r w:rsidRPr="003565B4">
        <w:rPr>
          <w:rFonts w:ascii="Arial" w:hAnsi="Arial" w:cs="Arial"/>
          <w:b/>
        </w:rPr>
        <w:t>Information collection</w:t>
      </w:r>
    </w:p>
    <w:p w14:paraId="6A0BB675" w14:textId="77777777" w:rsidR="00106846" w:rsidRDefault="00276BA0" w:rsidP="00106846">
      <w:pPr>
        <w:spacing w:after="0"/>
        <w:rPr>
          <w:rFonts w:ascii="Arial" w:hAnsi="Arial" w:cs="Arial"/>
          <w:sz w:val="20"/>
          <w:szCs w:val="20"/>
        </w:rPr>
      </w:pPr>
      <w:r w:rsidRPr="00106846">
        <w:rPr>
          <w:rFonts w:ascii="Arial" w:hAnsi="Arial" w:cs="Arial"/>
          <w:b/>
          <w:sz w:val="20"/>
          <w:szCs w:val="20"/>
        </w:rPr>
        <w:t>Information you give us</w:t>
      </w:r>
      <w:r w:rsidR="00FA48E7" w:rsidRPr="00106846">
        <w:rPr>
          <w:rFonts w:ascii="Arial" w:hAnsi="Arial" w:cs="Arial"/>
          <w:sz w:val="20"/>
          <w:szCs w:val="20"/>
        </w:rPr>
        <w:t>.</w:t>
      </w:r>
    </w:p>
    <w:p w14:paraId="5E63971F" w14:textId="77777777" w:rsidR="00276BA0" w:rsidRPr="00106846" w:rsidRDefault="00FA48E7">
      <w:pPr>
        <w:rPr>
          <w:rFonts w:ascii="Arial" w:hAnsi="Arial" w:cs="Arial"/>
          <w:sz w:val="20"/>
          <w:szCs w:val="20"/>
        </w:rPr>
      </w:pPr>
      <w:r w:rsidRPr="00106846">
        <w:rPr>
          <w:rFonts w:ascii="Arial" w:hAnsi="Arial" w:cs="Arial"/>
          <w:sz w:val="20"/>
          <w:szCs w:val="20"/>
        </w:rPr>
        <w:t>Upon enrolment</w:t>
      </w:r>
      <w:r w:rsidR="00C16501" w:rsidRPr="00106846">
        <w:rPr>
          <w:rFonts w:ascii="Arial" w:hAnsi="Arial" w:cs="Arial"/>
          <w:sz w:val="20"/>
          <w:szCs w:val="20"/>
        </w:rPr>
        <w:t xml:space="preserve"> at on</w:t>
      </w:r>
      <w:r w:rsidRPr="00106846">
        <w:rPr>
          <w:rFonts w:ascii="Arial" w:hAnsi="Arial" w:cs="Arial"/>
          <w:sz w:val="20"/>
          <w:szCs w:val="20"/>
        </w:rPr>
        <w:t xml:space="preserve">e of our </w:t>
      </w:r>
      <w:r w:rsidR="000E4D7A" w:rsidRPr="00106846">
        <w:rPr>
          <w:rFonts w:ascii="Arial" w:hAnsi="Arial" w:cs="Arial"/>
          <w:sz w:val="20"/>
          <w:szCs w:val="20"/>
        </w:rPr>
        <w:t>residents</w:t>
      </w:r>
      <w:r w:rsidRPr="00106846">
        <w:rPr>
          <w:rFonts w:ascii="Arial" w:hAnsi="Arial" w:cs="Arial"/>
          <w:sz w:val="20"/>
          <w:szCs w:val="20"/>
        </w:rPr>
        <w:t>, we</w:t>
      </w:r>
      <w:r w:rsidR="00C16501" w:rsidRPr="00106846">
        <w:rPr>
          <w:rFonts w:ascii="Arial" w:hAnsi="Arial" w:cs="Arial"/>
          <w:sz w:val="20"/>
          <w:szCs w:val="20"/>
        </w:rPr>
        <w:t xml:space="preserve"> will collect various personal information about you.  This will include; full name, date of birth, address, contact telephone number, email address, emergency contact details, </w:t>
      </w:r>
      <w:r w:rsidR="00F03B82" w:rsidRPr="00106846">
        <w:rPr>
          <w:rFonts w:ascii="Arial" w:hAnsi="Arial" w:cs="Arial"/>
          <w:sz w:val="20"/>
          <w:szCs w:val="20"/>
        </w:rPr>
        <w:t>next of kin</w:t>
      </w:r>
      <w:r w:rsidR="00C16501" w:rsidRPr="00106846">
        <w:rPr>
          <w:rFonts w:ascii="Arial" w:hAnsi="Arial" w:cs="Arial"/>
          <w:sz w:val="20"/>
          <w:szCs w:val="20"/>
        </w:rPr>
        <w:t>.</w:t>
      </w:r>
    </w:p>
    <w:p w14:paraId="2DA95A54" w14:textId="77777777" w:rsidR="00C16501" w:rsidRPr="00106846" w:rsidRDefault="00C16501">
      <w:pPr>
        <w:rPr>
          <w:rFonts w:ascii="Arial" w:hAnsi="Arial" w:cs="Arial"/>
          <w:sz w:val="20"/>
          <w:szCs w:val="20"/>
        </w:rPr>
      </w:pPr>
      <w:r w:rsidRPr="00106846">
        <w:rPr>
          <w:rFonts w:ascii="Arial" w:hAnsi="Arial" w:cs="Arial"/>
          <w:sz w:val="20"/>
          <w:szCs w:val="20"/>
        </w:rPr>
        <w:t xml:space="preserve">Due to the </w:t>
      </w:r>
      <w:r w:rsidR="00FA48E7" w:rsidRPr="00106846">
        <w:rPr>
          <w:rFonts w:ascii="Arial" w:hAnsi="Arial" w:cs="Arial"/>
          <w:sz w:val="20"/>
          <w:szCs w:val="20"/>
        </w:rPr>
        <w:t>speci</w:t>
      </w:r>
      <w:r w:rsidR="001614E1">
        <w:rPr>
          <w:rFonts w:ascii="Arial" w:hAnsi="Arial" w:cs="Arial"/>
          <w:sz w:val="20"/>
          <w:szCs w:val="20"/>
        </w:rPr>
        <w:t xml:space="preserve">alised nature of the health, </w:t>
      </w:r>
      <w:r w:rsidR="00FA48E7" w:rsidRPr="00106846">
        <w:rPr>
          <w:rFonts w:ascii="Arial" w:hAnsi="Arial" w:cs="Arial"/>
          <w:sz w:val="20"/>
          <w:szCs w:val="20"/>
        </w:rPr>
        <w:t>wellbeing</w:t>
      </w:r>
      <w:r w:rsidRPr="00106846">
        <w:rPr>
          <w:rFonts w:ascii="Arial" w:hAnsi="Arial" w:cs="Arial"/>
          <w:sz w:val="20"/>
          <w:szCs w:val="20"/>
        </w:rPr>
        <w:t xml:space="preserve"> </w:t>
      </w:r>
      <w:r w:rsidR="001614E1">
        <w:rPr>
          <w:rFonts w:ascii="Arial" w:hAnsi="Arial" w:cs="Arial"/>
          <w:sz w:val="20"/>
          <w:szCs w:val="20"/>
        </w:rPr>
        <w:t xml:space="preserve">and medical </w:t>
      </w:r>
      <w:r w:rsidRPr="00106846">
        <w:rPr>
          <w:rFonts w:ascii="Arial" w:hAnsi="Arial" w:cs="Arial"/>
          <w:sz w:val="20"/>
          <w:szCs w:val="20"/>
        </w:rPr>
        <w:t xml:space="preserve">support we provide to </w:t>
      </w:r>
      <w:r w:rsidR="00FA48E7" w:rsidRPr="00106846">
        <w:rPr>
          <w:rFonts w:ascii="Arial" w:hAnsi="Arial" w:cs="Arial"/>
          <w:sz w:val="20"/>
          <w:szCs w:val="20"/>
        </w:rPr>
        <w:t xml:space="preserve">our </w:t>
      </w:r>
      <w:r w:rsidR="000E4D7A" w:rsidRPr="00106846">
        <w:rPr>
          <w:rFonts w:ascii="Arial" w:hAnsi="Arial" w:cs="Arial"/>
          <w:sz w:val="20"/>
          <w:szCs w:val="20"/>
        </w:rPr>
        <w:t>residents</w:t>
      </w:r>
      <w:r w:rsidRPr="00106846">
        <w:rPr>
          <w:rFonts w:ascii="Arial" w:hAnsi="Arial" w:cs="Arial"/>
          <w:sz w:val="20"/>
          <w:szCs w:val="20"/>
        </w:rPr>
        <w:t xml:space="preserve">, we will also be required to collect personal information relating to </w:t>
      </w:r>
      <w:r w:rsidR="00FA48E7" w:rsidRPr="00106846">
        <w:rPr>
          <w:rFonts w:ascii="Arial" w:hAnsi="Arial" w:cs="Arial"/>
          <w:sz w:val="20"/>
          <w:szCs w:val="20"/>
        </w:rPr>
        <w:t>your medical</w:t>
      </w:r>
      <w:r w:rsidRPr="00106846">
        <w:rPr>
          <w:rFonts w:ascii="Arial" w:hAnsi="Arial" w:cs="Arial"/>
          <w:sz w:val="20"/>
          <w:szCs w:val="20"/>
        </w:rPr>
        <w:t xml:space="preserve"> condition.  Under data protection </w:t>
      </w:r>
      <w:r w:rsidR="00652F9A" w:rsidRPr="00106846">
        <w:rPr>
          <w:rFonts w:ascii="Arial" w:hAnsi="Arial" w:cs="Arial"/>
          <w:sz w:val="20"/>
          <w:szCs w:val="20"/>
        </w:rPr>
        <w:t>laws,</w:t>
      </w:r>
      <w:r w:rsidRPr="00106846">
        <w:rPr>
          <w:rFonts w:ascii="Arial" w:hAnsi="Arial" w:cs="Arial"/>
          <w:sz w:val="20"/>
          <w:szCs w:val="20"/>
        </w:rPr>
        <w:t xml:space="preserve"> this is classified as </w:t>
      </w:r>
      <w:r w:rsidR="0075057A">
        <w:rPr>
          <w:rStyle w:val="EndnoteReference"/>
          <w:rFonts w:ascii="Arial" w:hAnsi="Arial" w:cs="Arial"/>
          <w:sz w:val="20"/>
          <w:szCs w:val="20"/>
        </w:rPr>
        <w:endnoteReference w:id="1"/>
      </w:r>
      <w:r w:rsidRPr="00106846">
        <w:rPr>
          <w:rFonts w:ascii="Arial" w:hAnsi="Arial" w:cs="Arial"/>
          <w:b/>
          <w:sz w:val="20"/>
          <w:szCs w:val="20"/>
        </w:rPr>
        <w:t xml:space="preserve">Special Category data.  </w:t>
      </w:r>
      <w:r w:rsidRPr="00106846">
        <w:rPr>
          <w:rFonts w:ascii="Arial" w:hAnsi="Arial" w:cs="Arial"/>
          <w:sz w:val="20"/>
          <w:szCs w:val="20"/>
        </w:rPr>
        <w:t xml:space="preserve">This information will include; specific medical condition, </w:t>
      </w:r>
      <w:r w:rsidR="00AB2B81" w:rsidRPr="00106846">
        <w:rPr>
          <w:rFonts w:ascii="Arial" w:hAnsi="Arial" w:cs="Arial"/>
          <w:sz w:val="20"/>
          <w:szCs w:val="20"/>
        </w:rPr>
        <w:t>therapy needs, medi</w:t>
      </w:r>
      <w:r w:rsidRPr="00106846">
        <w:rPr>
          <w:rFonts w:ascii="Arial" w:hAnsi="Arial" w:cs="Arial"/>
          <w:sz w:val="20"/>
          <w:szCs w:val="20"/>
        </w:rPr>
        <w:t xml:space="preserve">cation requirements, </w:t>
      </w:r>
      <w:r w:rsidR="00652F9A" w:rsidRPr="00106846">
        <w:rPr>
          <w:rFonts w:ascii="Arial" w:hAnsi="Arial" w:cs="Arial"/>
          <w:sz w:val="20"/>
          <w:szCs w:val="20"/>
        </w:rPr>
        <w:t xml:space="preserve">family history and any behavioural needs (if </w:t>
      </w:r>
      <w:r w:rsidR="00AB2B81" w:rsidRPr="00106846">
        <w:rPr>
          <w:rFonts w:ascii="Arial" w:hAnsi="Arial" w:cs="Arial"/>
          <w:sz w:val="20"/>
          <w:szCs w:val="20"/>
        </w:rPr>
        <w:t>applicable</w:t>
      </w:r>
      <w:r w:rsidR="00652F9A" w:rsidRPr="00106846">
        <w:rPr>
          <w:rFonts w:ascii="Arial" w:hAnsi="Arial" w:cs="Arial"/>
          <w:sz w:val="20"/>
          <w:szCs w:val="20"/>
        </w:rPr>
        <w:t xml:space="preserve">). </w:t>
      </w:r>
    </w:p>
    <w:p w14:paraId="54FB08BA" w14:textId="77777777" w:rsidR="00652F9A" w:rsidRPr="00106846" w:rsidRDefault="00DB2613">
      <w:pPr>
        <w:rPr>
          <w:rFonts w:ascii="Arial" w:hAnsi="Arial" w:cs="Arial"/>
          <w:sz w:val="20"/>
          <w:szCs w:val="20"/>
        </w:rPr>
      </w:pPr>
      <w:r>
        <w:rPr>
          <w:rFonts w:ascii="Arial" w:hAnsi="Arial" w:cs="Arial"/>
          <w:sz w:val="20"/>
          <w:szCs w:val="20"/>
        </w:rPr>
        <w:t>We may</w:t>
      </w:r>
      <w:r w:rsidR="00652F9A" w:rsidRPr="00106846">
        <w:rPr>
          <w:rFonts w:ascii="Arial" w:hAnsi="Arial" w:cs="Arial"/>
          <w:sz w:val="20"/>
          <w:szCs w:val="20"/>
        </w:rPr>
        <w:t xml:space="preserve"> also require financially related information, for instance, your bank account information </w:t>
      </w:r>
      <w:r w:rsidR="00AB2B81" w:rsidRPr="00106846">
        <w:rPr>
          <w:rFonts w:ascii="Arial" w:hAnsi="Arial" w:cs="Arial"/>
          <w:sz w:val="20"/>
          <w:szCs w:val="20"/>
        </w:rPr>
        <w:t xml:space="preserve">(if required) </w:t>
      </w:r>
      <w:r w:rsidR="00652F9A" w:rsidRPr="00106846">
        <w:rPr>
          <w:rFonts w:ascii="Arial" w:hAnsi="Arial" w:cs="Arial"/>
          <w:sz w:val="20"/>
          <w:szCs w:val="20"/>
        </w:rPr>
        <w:t>or any associated funding information</w:t>
      </w:r>
      <w:r w:rsidR="00AB2B81" w:rsidRPr="00106846">
        <w:rPr>
          <w:rFonts w:ascii="Arial" w:hAnsi="Arial" w:cs="Arial"/>
          <w:sz w:val="20"/>
          <w:szCs w:val="20"/>
        </w:rPr>
        <w:t xml:space="preserve"> to support </w:t>
      </w:r>
      <w:r w:rsidR="000E4D7A" w:rsidRPr="00106846">
        <w:rPr>
          <w:rFonts w:ascii="Arial" w:hAnsi="Arial" w:cs="Arial"/>
          <w:sz w:val="20"/>
          <w:szCs w:val="20"/>
        </w:rPr>
        <w:t>residential</w:t>
      </w:r>
      <w:r w:rsidR="00AB2B81" w:rsidRPr="00106846">
        <w:rPr>
          <w:rFonts w:ascii="Arial" w:hAnsi="Arial" w:cs="Arial"/>
          <w:sz w:val="20"/>
          <w:szCs w:val="20"/>
        </w:rPr>
        <w:t xml:space="preserve"> fees</w:t>
      </w:r>
      <w:r w:rsidR="00652F9A" w:rsidRPr="00106846">
        <w:rPr>
          <w:rFonts w:ascii="Arial" w:hAnsi="Arial" w:cs="Arial"/>
          <w:sz w:val="20"/>
          <w:szCs w:val="20"/>
        </w:rPr>
        <w:t>.</w:t>
      </w:r>
    </w:p>
    <w:p w14:paraId="3D8ABAF6" w14:textId="77777777" w:rsidR="00106846" w:rsidRDefault="00276BA0" w:rsidP="00106846">
      <w:pPr>
        <w:spacing w:after="0"/>
        <w:rPr>
          <w:rFonts w:ascii="Arial" w:hAnsi="Arial" w:cs="Arial"/>
          <w:b/>
          <w:sz w:val="20"/>
          <w:szCs w:val="20"/>
        </w:rPr>
      </w:pPr>
      <w:r w:rsidRPr="00106846">
        <w:rPr>
          <w:rFonts w:ascii="Arial" w:hAnsi="Arial" w:cs="Arial"/>
          <w:b/>
          <w:sz w:val="20"/>
          <w:szCs w:val="20"/>
        </w:rPr>
        <w:t>Information from third parties</w:t>
      </w:r>
      <w:r w:rsidR="00C16501" w:rsidRPr="00106846">
        <w:rPr>
          <w:rFonts w:ascii="Arial" w:hAnsi="Arial" w:cs="Arial"/>
          <w:b/>
          <w:sz w:val="20"/>
          <w:szCs w:val="20"/>
        </w:rPr>
        <w:t>.</w:t>
      </w:r>
      <w:r w:rsidR="007C15DE" w:rsidRPr="00106846">
        <w:rPr>
          <w:rFonts w:ascii="Arial" w:hAnsi="Arial" w:cs="Arial"/>
          <w:b/>
          <w:sz w:val="20"/>
          <w:szCs w:val="20"/>
        </w:rPr>
        <w:t xml:space="preserve">  </w:t>
      </w:r>
    </w:p>
    <w:p w14:paraId="0E333EB8" w14:textId="77777777" w:rsidR="00276BA0" w:rsidRDefault="00AB2B81">
      <w:pPr>
        <w:rPr>
          <w:rFonts w:ascii="Arial" w:hAnsi="Arial" w:cs="Arial"/>
          <w:sz w:val="20"/>
          <w:szCs w:val="20"/>
        </w:rPr>
      </w:pPr>
      <w:r w:rsidRPr="00106846">
        <w:rPr>
          <w:rFonts w:ascii="Arial" w:hAnsi="Arial" w:cs="Arial"/>
          <w:sz w:val="20"/>
          <w:szCs w:val="20"/>
        </w:rPr>
        <w:t xml:space="preserve">We </w:t>
      </w:r>
      <w:r w:rsidR="000E4D7A" w:rsidRPr="00106846">
        <w:rPr>
          <w:rFonts w:ascii="Arial" w:hAnsi="Arial" w:cs="Arial"/>
          <w:sz w:val="20"/>
          <w:szCs w:val="20"/>
        </w:rPr>
        <w:t>may</w:t>
      </w:r>
      <w:r w:rsidRPr="00106846">
        <w:rPr>
          <w:rFonts w:ascii="Arial" w:hAnsi="Arial" w:cs="Arial"/>
          <w:sz w:val="20"/>
          <w:szCs w:val="20"/>
        </w:rPr>
        <w:t xml:space="preserve"> need to contact </w:t>
      </w:r>
      <w:r w:rsidR="007C15DE" w:rsidRPr="00106846">
        <w:rPr>
          <w:rFonts w:ascii="Arial" w:hAnsi="Arial" w:cs="Arial"/>
          <w:sz w:val="20"/>
          <w:szCs w:val="20"/>
        </w:rPr>
        <w:t xml:space="preserve">third parties, for instance, your GP, Social Worker, Local Authority, NHS, Therapist </w:t>
      </w:r>
      <w:r w:rsidR="002F78EB" w:rsidRPr="00106846">
        <w:rPr>
          <w:rFonts w:ascii="Arial" w:hAnsi="Arial" w:cs="Arial"/>
          <w:sz w:val="20"/>
          <w:szCs w:val="20"/>
        </w:rPr>
        <w:t>(</w:t>
      </w:r>
      <w:r w:rsidR="007C15DE" w:rsidRPr="00106846">
        <w:rPr>
          <w:rFonts w:ascii="Arial" w:hAnsi="Arial" w:cs="Arial"/>
          <w:sz w:val="20"/>
          <w:szCs w:val="20"/>
        </w:rPr>
        <w:t>or similar</w:t>
      </w:r>
      <w:r w:rsidR="002F78EB" w:rsidRPr="00106846">
        <w:rPr>
          <w:rFonts w:ascii="Arial" w:hAnsi="Arial" w:cs="Arial"/>
          <w:sz w:val="20"/>
          <w:szCs w:val="20"/>
        </w:rPr>
        <w:t>)</w:t>
      </w:r>
      <w:r w:rsidR="007C15DE" w:rsidRPr="00106846">
        <w:rPr>
          <w:rFonts w:ascii="Arial" w:hAnsi="Arial" w:cs="Arial"/>
          <w:sz w:val="20"/>
          <w:szCs w:val="20"/>
        </w:rPr>
        <w:t xml:space="preserve"> to request previous medical records, or associated health records relating to your health and wellbeing.  This is to ensure we have all the relevant and up to date info</w:t>
      </w:r>
      <w:r w:rsidRPr="00106846">
        <w:rPr>
          <w:rFonts w:ascii="Arial" w:hAnsi="Arial" w:cs="Arial"/>
          <w:sz w:val="20"/>
          <w:szCs w:val="20"/>
        </w:rPr>
        <w:t>rma</w:t>
      </w:r>
      <w:r w:rsidR="00FA48E7" w:rsidRPr="00106846">
        <w:rPr>
          <w:rFonts w:ascii="Arial" w:hAnsi="Arial" w:cs="Arial"/>
          <w:sz w:val="20"/>
          <w:szCs w:val="20"/>
        </w:rPr>
        <w:t>tion relating to your</w:t>
      </w:r>
      <w:r w:rsidR="007C15DE" w:rsidRPr="00106846">
        <w:rPr>
          <w:rFonts w:ascii="Arial" w:hAnsi="Arial" w:cs="Arial"/>
          <w:sz w:val="20"/>
          <w:szCs w:val="20"/>
        </w:rPr>
        <w:t xml:space="preserve"> medical and</w:t>
      </w:r>
      <w:r w:rsidRPr="00106846">
        <w:rPr>
          <w:rFonts w:ascii="Arial" w:hAnsi="Arial" w:cs="Arial"/>
          <w:sz w:val="20"/>
          <w:szCs w:val="20"/>
        </w:rPr>
        <w:t xml:space="preserve"> health </w:t>
      </w:r>
      <w:r w:rsidR="005C68C7" w:rsidRPr="00106846">
        <w:rPr>
          <w:rFonts w:ascii="Arial" w:hAnsi="Arial" w:cs="Arial"/>
          <w:sz w:val="20"/>
          <w:szCs w:val="20"/>
        </w:rPr>
        <w:t>history</w:t>
      </w:r>
      <w:r w:rsidRPr="00106846">
        <w:rPr>
          <w:rFonts w:ascii="Arial" w:hAnsi="Arial" w:cs="Arial"/>
          <w:sz w:val="20"/>
          <w:szCs w:val="20"/>
        </w:rPr>
        <w:t>, so w</w:t>
      </w:r>
      <w:r w:rsidR="00FA48E7" w:rsidRPr="00106846">
        <w:rPr>
          <w:rFonts w:ascii="Arial" w:hAnsi="Arial" w:cs="Arial"/>
          <w:sz w:val="20"/>
          <w:szCs w:val="20"/>
        </w:rPr>
        <w:t>e can fully support your specific</w:t>
      </w:r>
      <w:r w:rsidRPr="00106846">
        <w:rPr>
          <w:rFonts w:ascii="Arial" w:hAnsi="Arial" w:cs="Arial"/>
          <w:sz w:val="20"/>
          <w:szCs w:val="20"/>
        </w:rPr>
        <w:t xml:space="preserve"> needs. </w:t>
      </w:r>
      <w:r w:rsidR="00FA48E7" w:rsidRPr="00106846">
        <w:rPr>
          <w:rFonts w:ascii="Arial" w:hAnsi="Arial" w:cs="Arial"/>
          <w:sz w:val="20"/>
          <w:szCs w:val="20"/>
        </w:rPr>
        <w:t xml:space="preserve"> </w:t>
      </w:r>
      <w:r w:rsidRPr="00106846">
        <w:rPr>
          <w:rFonts w:ascii="Arial" w:hAnsi="Arial" w:cs="Arial"/>
          <w:sz w:val="20"/>
          <w:szCs w:val="20"/>
        </w:rPr>
        <w:t xml:space="preserve">We will ask your permission to do so prior to requesting this specific information. </w:t>
      </w:r>
    </w:p>
    <w:p w14:paraId="5EF9DA08" w14:textId="77777777" w:rsidR="001F5DFF" w:rsidRDefault="001F5DFF" w:rsidP="001F5DFF">
      <w:pPr>
        <w:rPr>
          <w:rFonts w:ascii="Arial" w:hAnsi="Arial" w:cs="Arial"/>
          <w:sz w:val="20"/>
          <w:szCs w:val="20"/>
        </w:rPr>
      </w:pPr>
      <w:r>
        <w:rPr>
          <w:rFonts w:ascii="Arial" w:hAnsi="Arial" w:cs="Arial"/>
          <w:sz w:val="20"/>
          <w:szCs w:val="20"/>
        </w:rPr>
        <w:t xml:space="preserve">In cases where </w:t>
      </w:r>
      <w:r w:rsidR="00D02FBA">
        <w:rPr>
          <w:rFonts w:ascii="Arial" w:hAnsi="Arial" w:cs="Arial"/>
          <w:sz w:val="20"/>
          <w:szCs w:val="20"/>
        </w:rPr>
        <w:t>both we and the local authority (o</w:t>
      </w:r>
      <w:r>
        <w:rPr>
          <w:rFonts w:ascii="Arial" w:hAnsi="Arial" w:cs="Arial"/>
          <w:sz w:val="20"/>
          <w:szCs w:val="20"/>
        </w:rPr>
        <w:t>r similar</w:t>
      </w:r>
      <w:r w:rsidR="00D02FBA">
        <w:rPr>
          <w:rFonts w:ascii="Arial" w:hAnsi="Arial" w:cs="Arial"/>
          <w:sz w:val="20"/>
          <w:szCs w:val="20"/>
        </w:rPr>
        <w:t>)</w:t>
      </w:r>
      <w:r>
        <w:rPr>
          <w:rFonts w:ascii="Arial" w:hAnsi="Arial" w:cs="Arial"/>
          <w:sz w:val="20"/>
          <w:szCs w:val="20"/>
        </w:rPr>
        <w:t xml:space="preserve"> </w:t>
      </w:r>
      <w:r w:rsidR="00F04C33">
        <w:rPr>
          <w:rFonts w:ascii="Arial" w:hAnsi="Arial" w:cs="Arial"/>
          <w:sz w:val="20"/>
          <w:szCs w:val="20"/>
        </w:rPr>
        <w:t>process</w:t>
      </w:r>
      <w:r>
        <w:rPr>
          <w:rFonts w:ascii="Arial" w:hAnsi="Arial" w:cs="Arial"/>
          <w:sz w:val="20"/>
          <w:szCs w:val="20"/>
        </w:rPr>
        <w:t xml:space="preserve"> the same personal information relating to you, we will be joint data controllers of your personal information.</w:t>
      </w:r>
    </w:p>
    <w:p w14:paraId="322E3FCC" w14:textId="77777777" w:rsidR="0023356C" w:rsidRPr="003565B4" w:rsidRDefault="0023356C" w:rsidP="0023356C">
      <w:pPr>
        <w:rPr>
          <w:rFonts w:ascii="Arial" w:hAnsi="Arial" w:cs="Arial"/>
          <w:b/>
        </w:rPr>
      </w:pPr>
      <w:r w:rsidRPr="003565B4">
        <w:rPr>
          <w:rFonts w:ascii="Arial" w:hAnsi="Arial" w:cs="Arial"/>
          <w:b/>
        </w:rPr>
        <w:t>How we will use your information</w:t>
      </w:r>
    </w:p>
    <w:p w14:paraId="33523540" w14:textId="77777777" w:rsidR="0023356C" w:rsidRPr="003435AD" w:rsidRDefault="0023356C" w:rsidP="0023356C">
      <w:pPr>
        <w:rPr>
          <w:rFonts w:ascii="Arial" w:hAnsi="Arial" w:cs="Arial"/>
          <w:b/>
          <w:sz w:val="20"/>
          <w:szCs w:val="20"/>
        </w:rPr>
      </w:pPr>
      <w:r>
        <w:rPr>
          <w:rFonts w:ascii="Arial" w:hAnsi="Arial" w:cs="Arial"/>
          <w:b/>
          <w:sz w:val="20"/>
          <w:szCs w:val="20"/>
        </w:rPr>
        <w:t>The categories of</w:t>
      </w:r>
      <w:r w:rsidRPr="003435AD">
        <w:rPr>
          <w:rFonts w:ascii="Arial" w:hAnsi="Arial" w:cs="Arial"/>
          <w:b/>
          <w:sz w:val="20"/>
          <w:szCs w:val="20"/>
        </w:rPr>
        <w:t xml:space="preserve"> information that we collect, hold, and share include:</w:t>
      </w:r>
    </w:p>
    <w:p w14:paraId="73D19E4E" w14:textId="77777777" w:rsidR="0023356C" w:rsidRPr="003435AD" w:rsidRDefault="0023356C" w:rsidP="0023356C">
      <w:pPr>
        <w:pStyle w:val="ListParagraph"/>
        <w:numPr>
          <w:ilvl w:val="0"/>
          <w:numId w:val="15"/>
        </w:numPr>
        <w:rPr>
          <w:rFonts w:ascii="Arial" w:hAnsi="Arial" w:cs="Arial"/>
          <w:sz w:val="20"/>
          <w:szCs w:val="20"/>
        </w:rPr>
      </w:pPr>
      <w:r w:rsidRPr="003435AD">
        <w:rPr>
          <w:rFonts w:ascii="Arial" w:hAnsi="Arial" w:cs="Arial"/>
          <w:sz w:val="20"/>
          <w:szCs w:val="20"/>
        </w:rPr>
        <w:t>Personal information (such as name and address)</w:t>
      </w:r>
    </w:p>
    <w:p w14:paraId="4BB3102B" w14:textId="77777777" w:rsidR="0023356C" w:rsidRDefault="0023356C" w:rsidP="0023356C">
      <w:pPr>
        <w:pStyle w:val="ListParagraph"/>
        <w:numPr>
          <w:ilvl w:val="0"/>
          <w:numId w:val="15"/>
        </w:numPr>
        <w:rPr>
          <w:rFonts w:ascii="Arial" w:hAnsi="Arial" w:cs="Arial"/>
          <w:sz w:val="20"/>
          <w:szCs w:val="20"/>
        </w:rPr>
      </w:pPr>
      <w:r w:rsidRPr="003435AD">
        <w:rPr>
          <w:rFonts w:ascii="Arial" w:hAnsi="Arial" w:cs="Arial"/>
          <w:sz w:val="20"/>
          <w:szCs w:val="20"/>
        </w:rPr>
        <w:t>Characteristics (such as ethnicity, language, nationality, and country of birth)</w:t>
      </w:r>
    </w:p>
    <w:p w14:paraId="2F8028F3" w14:textId="77777777" w:rsidR="00DF7947" w:rsidRDefault="00DF7947" w:rsidP="00DF7947">
      <w:pPr>
        <w:pStyle w:val="ListParagraph"/>
        <w:numPr>
          <w:ilvl w:val="0"/>
          <w:numId w:val="15"/>
        </w:numPr>
        <w:rPr>
          <w:rFonts w:ascii="Arial" w:hAnsi="Arial" w:cs="Arial"/>
          <w:sz w:val="20"/>
          <w:szCs w:val="20"/>
        </w:rPr>
      </w:pPr>
      <w:r>
        <w:rPr>
          <w:rFonts w:ascii="Arial" w:hAnsi="Arial" w:cs="Arial"/>
          <w:sz w:val="20"/>
          <w:szCs w:val="20"/>
        </w:rPr>
        <w:t>Personally identifiable information (such as your National Insurance Number and your images)</w:t>
      </w:r>
    </w:p>
    <w:p w14:paraId="62AFB842" w14:textId="77777777" w:rsidR="0023356C" w:rsidRDefault="0076185B" w:rsidP="0023356C">
      <w:pPr>
        <w:pStyle w:val="ListParagraph"/>
        <w:numPr>
          <w:ilvl w:val="0"/>
          <w:numId w:val="15"/>
        </w:numPr>
        <w:rPr>
          <w:rFonts w:ascii="Arial" w:hAnsi="Arial" w:cs="Arial"/>
          <w:sz w:val="20"/>
          <w:szCs w:val="20"/>
        </w:rPr>
      </w:pPr>
      <w:r>
        <w:rPr>
          <w:rFonts w:ascii="Arial" w:hAnsi="Arial" w:cs="Arial"/>
          <w:sz w:val="20"/>
          <w:szCs w:val="20"/>
        </w:rPr>
        <w:t xml:space="preserve">Special Category information (such as </w:t>
      </w:r>
      <w:r w:rsidR="0023356C" w:rsidRPr="003435AD">
        <w:rPr>
          <w:rFonts w:ascii="Arial" w:hAnsi="Arial" w:cs="Arial"/>
          <w:sz w:val="20"/>
          <w:szCs w:val="20"/>
        </w:rPr>
        <w:t xml:space="preserve">medical </w:t>
      </w:r>
      <w:r w:rsidR="0023356C">
        <w:rPr>
          <w:rFonts w:ascii="Arial" w:hAnsi="Arial" w:cs="Arial"/>
          <w:sz w:val="20"/>
          <w:szCs w:val="20"/>
        </w:rPr>
        <w:t xml:space="preserve">and health </w:t>
      </w:r>
      <w:r w:rsidR="0023356C" w:rsidRPr="003435AD">
        <w:rPr>
          <w:rFonts w:ascii="Arial" w:hAnsi="Arial" w:cs="Arial"/>
          <w:sz w:val="20"/>
          <w:szCs w:val="20"/>
        </w:rPr>
        <w:t>information</w:t>
      </w:r>
      <w:r>
        <w:rPr>
          <w:rFonts w:ascii="Arial" w:hAnsi="Arial" w:cs="Arial"/>
          <w:sz w:val="20"/>
          <w:szCs w:val="20"/>
        </w:rPr>
        <w:t>)</w:t>
      </w:r>
    </w:p>
    <w:p w14:paraId="0A3CAED8" w14:textId="77777777" w:rsidR="0023356C" w:rsidRPr="003435AD" w:rsidRDefault="0023356C" w:rsidP="0023356C">
      <w:pPr>
        <w:pStyle w:val="ListParagraph"/>
        <w:numPr>
          <w:ilvl w:val="0"/>
          <w:numId w:val="15"/>
        </w:numPr>
        <w:rPr>
          <w:rFonts w:ascii="Arial" w:hAnsi="Arial" w:cs="Arial"/>
          <w:sz w:val="20"/>
          <w:szCs w:val="20"/>
        </w:rPr>
      </w:pPr>
      <w:r>
        <w:rPr>
          <w:rFonts w:ascii="Arial" w:hAnsi="Arial" w:cs="Arial"/>
          <w:sz w:val="20"/>
          <w:szCs w:val="20"/>
        </w:rPr>
        <w:t>Financial information</w:t>
      </w:r>
      <w:r w:rsidR="00DF7947">
        <w:rPr>
          <w:rFonts w:ascii="Arial" w:hAnsi="Arial" w:cs="Arial"/>
          <w:sz w:val="20"/>
          <w:szCs w:val="20"/>
        </w:rPr>
        <w:t xml:space="preserve"> (such as your bank account details)</w:t>
      </w:r>
    </w:p>
    <w:p w14:paraId="550C5967" w14:textId="77777777" w:rsidR="0023356C" w:rsidRPr="003435AD" w:rsidRDefault="0023356C" w:rsidP="0023356C">
      <w:pPr>
        <w:pStyle w:val="ListParagraph"/>
        <w:numPr>
          <w:ilvl w:val="0"/>
          <w:numId w:val="15"/>
        </w:numPr>
        <w:rPr>
          <w:rFonts w:ascii="Arial" w:hAnsi="Arial" w:cs="Arial"/>
          <w:sz w:val="20"/>
          <w:szCs w:val="20"/>
        </w:rPr>
      </w:pPr>
      <w:r w:rsidRPr="003435AD">
        <w:rPr>
          <w:rFonts w:ascii="Arial" w:hAnsi="Arial" w:cs="Arial"/>
          <w:sz w:val="20"/>
          <w:szCs w:val="20"/>
        </w:rPr>
        <w:t>behavioural information</w:t>
      </w:r>
    </w:p>
    <w:p w14:paraId="55CEA274" w14:textId="77777777" w:rsidR="0023356C" w:rsidRPr="003435AD" w:rsidRDefault="0023356C" w:rsidP="0023356C">
      <w:pPr>
        <w:pStyle w:val="ListParagraph"/>
        <w:numPr>
          <w:ilvl w:val="0"/>
          <w:numId w:val="15"/>
        </w:numPr>
        <w:rPr>
          <w:rFonts w:ascii="Arial" w:hAnsi="Arial" w:cs="Arial"/>
          <w:sz w:val="20"/>
          <w:szCs w:val="20"/>
        </w:rPr>
      </w:pPr>
      <w:r w:rsidRPr="003435AD">
        <w:rPr>
          <w:rFonts w:ascii="Arial" w:hAnsi="Arial" w:cs="Arial"/>
          <w:sz w:val="20"/>
          <w:szCs w:val="20"/>
        </w:rPr>
        <w:t>safeguarding information</w:t>
      </w:r>
    </w:p>
    <w:p w14:paraId="733B1467" w14:textId="77777777" w:rsidR="0023356C" w:rsidRPr="003435AD" w:rsidRDefault="0023356C" w:rsidP="0023356C">
      <w:pPr>
        <w:rPr>
          <w:rFonts w:ascii="Arial" w:hAnsi="Arial" w:cs="Arial"/>
          <w:sz w:val="20"/>
          <w:szCs w:val="20"/>
        </w:rPr>
      </w:pPr>
      <w:r w:rsidRPr="003435AD">
        <w:rPr>
          <w:rFonts w:ascii="Arial" w:hAnsi="Arial" w:cs="Arial"/>
          <w:sz w:val="20"/>
          <w:szCs w:val="20"/>
        </w:rPr>
        <w:t xml:space="preserve">The information you give us and we collect from relevant third parties will be used to form your </w:t>
      </w:r>
      <w:r>
        <w:rPr>
          <w:rFonts w:ascii="Arial" w:hAnsi="Arial" w:cs="Arial"/>
          <w:sz w:val="20"/>
          <w:szCs w:val="20"/>
        </w:rPr>
        <w:t>service user</w:t>
      </w:r>
      <w:r w:rsidRPr="003435AD">
        <w:rPr>
          <w:rFonts w:ascii="Arial" w:hAnsi="Arial" w:cs="Arial"/>
          <w:sz w:val="20"/>
          <w:szCs w:val="20"/>
        </w:rPr>
        <w:t xml:space="preserve"> record.  For instance, your </w:t>
      </w:r>
      <w:r>
        <w:rPr>
          <w:rFonts w:ascii="Arial" w:hAnsi="Arial" w:cs="Arial"/>
          <w:sz w:val="20"/>
          <w:szCs w:val="20"/>
        </w:rPr>
        <w:t xml:space="preserve">daily activities, progress, and any medical needs will </w:t>
      </w:r>
      <w:r w:rsidRPr="003435AD">
        <w:rPr>
          <w:rFonts w:ascii="Arial" w:hAnsi="Arial" w:cs="Arial"/>
          <w:sz w:val="20"/>
          <w:szCs w:val="20"/>
        </w:rPr>
        <w:t>be added to your records.</w:t>
      </w:r>
    </w:p>
    <w:p w14:paraId="3C8AB292" w14:textId="77777777" w:rsidR="0023356C" w:rsidRPr="003435AD" w:rsidRDefault="0023356C" w:rsidP="0023356C">
      <w:pPr>
        <w:rPr>
          <w:rFonts w:ascii="Arial" w:hAnsi="Arial" w:cs="Arial"/>
          <w:sz w:val="20"/>
          <w:szCs w:val="20"/>
        </w:rPr>
      </w:pPr>
      <w:r w:rsidRPr="003435AD">
        <w:rPr>
          <w:rFonts w:ascii="Arial" w:hAnsi="Arial" w:cs="Arial"/>
          <w:sz w:val="20"/>
          <w:szCs w:val="20"/>
        </w:rPr>
        <w:t>Additional relevant communications that contains key informatio</w:t>
      </w:r>
      <w:r>
        <w:rPr>
          <w:rFonts w:ascii="Arial" w:hAnsi="Arial" w:cs="Arial"/>
          <w:sz w:val="20"/>
          <w:szCs w:val="20"/>
        </w:rPr>
        <w:t xml:space="preserve">n relating to your </w:t>
      </w:r>
      <w:r w:rsidRPr="003435AD">
        <w:rPr>
          <w:rFonts w:ascii="Arial" w:hAnsi="Arial" w:cs="Arial"/>
          <w:sz w:val="20"/>
          <w:szCs w:val="20"/>
        </w:rPr>
        <w:t xml:space="preserve">wellbeing needs may also be added to your records, including records of telephone calls, email communications, or letters from parents or guardians, as well as third parties e.g. GP’s, Therapists etc. </w:t>
      </w:r>
    </w:p>
    <w:p w14:paraId="2FF16E52" w14:textId="77777777" w:rsidR="0023356C" w:rsidRDefault="0023356C" w:rsidP="0023356C">
      <w:pPr>
        <w:rPr>
          <w:rFonts w:ascii="Arial" w:hAnsi="Arial" w:cs="Arial"/>
          <w:sz w:val="20"/>
          <w:szCs w:val="20"/>
        </w:rPr>
      </w:pPr>
      <w:r w:rsidRPr="003435AD">
        <w:rPr>
          <w:rFonts w:ascii="Arial" w:hAnsi="Arial" w:cs="Arial"/>
          <w:sz w:val="20"/>
          <w:szCs w:val="20"/>
        </w:rPr>
        <w:lastRenderedPageBreak/>
        <w:t>We will use this information to formulate our decision mak</w:t>
      </w:r>
      <w:r>
        <w:rPr>
          <w:rFonts w:ascii="Arial" w:hAnsi="Arial" w:cs="Arial"/>
          <w:sz w:val="20"/>
          <w:szCs w:val="20"/>
        </w:rPr>
        <w:t>ing process for your</w:t>
      </w:r>
      <w:r w:rsidRPr="003435AD">
        <w:rPr>
          <w:rFonts w:ascii="Arial" w:hAnsi="Arial" w:cs="Arial"/>
          <w:sz w:val="20"/>
          <w:szCs w:val="20"/>
        </w:rPr>
        <w:t xml:space="preserve"> </w:t>
      </w:r>
      <w:r w:rsidR="006823A5">
        <w:rPr>
          <w:rFonts w:ascii="Arial" w:hAnsi="Arial" w:cs="Arial"/>
          <w:sz w:val="20"/>
          <w:szCs w:val="20"/>
        </w:rPr>
        <w:t xml:space="preserve">health and </w:t>
      </w:r>
      <w:r w:rsidRPr="003435AD">
        <w:rPr>
          <w:rFonts w:ascii="Arial" w:hAnsi="Arial" w:cs="Arial"/>
          <w:sz w:val="20"/>
          <w:szCs w:val="20"/>
        </w:rPr>
        <w:t>wellbeing needs, to ensure</w:t>
      </w:r>
      <w:r>
        <w:rPr>
          <w:rFonts w:ascii="Arial" w:hAnsi="Arial" w:cs="Arial"/>
          <w:sz w:val="20"/>
          <w:szCs w:val="20"/>
        </w:rPr>
        <w:t xml:space="preserve"> we provide you with the</w:t>
      </w:r>
      <w:r w:rsidRPr="003435AD">
        <w:rPr>
          <w:rFonts w:ascii="Arial" w:hAnsi="Arial" w:cs="Arial"/>
          <w:sz w:val="20"/>
          <w:szCs w:val="20"/>
        </w:rPr>
        <w:t xml:space="preserve"> required support.  </w:t>
      </w:r>
    </w:p>
    <w:p w14:paraId="5C220D1D" w14:textId="77777777" w:rsidR="006B3458" w:rsidRDefault="006B3458" w:rsidP="006B345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b/>
          <w:sz w:val="20"/>
          <w:szCs w:val="20"/>
          <w:lang w:eastAsia="en-GB"/>
        </w:rPr>
        <w:t>For instance:</w:t>
      </w:r>
    </w:p>
    <w:p w14:paraId="215DFCC2" w14:textId="77777777"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enable us to communicate with you and to fulfil your request for information or services appropriate to your needs</w:t>
      </w:r>
    </w:p>
    <w:p w14:paraId="2DB6758B" w14:textId="77777777"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monitor and improve our performance in responding to your request</w:t>
      </w:r>
    </w:p>
    <w:p w14:paraId="4BC831E2" w14:textId="77777777"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ensure we meet our </w:t>
      </w:r>
      <w:r w:rsidR="006823A5">
        <w:rPr>
          <w:rFonts w:ascii="Arial" w:eastAsia="Times New Roman" w:hAnsi="Arial" w:cs="Arial"/>
          <w:sz w:val="20"/>
          <w:szCs w:val="20"/>
          <w:lang w:eastAsia="en-GB"/>
        </w:rPr>
        <w:t xml:space="preserve">regulatory and </w:t>
      </w:r>
      <w:r>
        <w:rPr>
          <w:rFonts w:ascii="Arial" w:eastAsia="Times New Roman" w:hAnsi="Arial" w:cs="Arial"/>
          <w:sz w:val="20"/>
          <w:szCs w:val="20"/>
          <w:lang w:eastAsia="en-GB"/>
        </w:rPr>
        <w:t xml:space="preserve">legal obligations </w:t>
      </w:r>
    </w:p>
    <w:p w14:paraId="5A2E8384" w14:textId="77777777"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protect individuals from harm or injury</w:t>
      </w:r>
    </w:p>
    <w:p w14:paraId="457845AE" w14:textId="77777777"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process financial transactions</w:t>
      </w:r>
    </w:p>
    <w:p w14:paraId="3215FF2D" w14:textId="77777777"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allow the statistical analysis of data so we can plan the provision of services.</w:t>
      </w:r>
    </w:p>
    <w:p w14:paraId="10EB2875" w14:textId="77777777" w:rsidR="00276BA0" w:rsidRDefault="00276BA0" w:rsidP="00106846">
      <w:pPr>
        <w:spacing w:after="0"/>
        <w:rPr>
          <w:rFonts w:ascii="Arial" w:hAnsi="Arial" w:cs="Arial"/>
          <w:b/>
        </w:rPr>
      </w:pPr>
      <w:r w:rsidRPr="003565B4">
        <w:rPr>
          <w:rFonts w:ascii="Arial" w:hAnsi="Arial" w:cs="Arial"/>
          <w:b/>
        </w:rPr>
        <w:t>Legal basis for our processing</w:t>
      </w:r>
    </w:p>
    <w:p w14:paraId="287BD271" w14:textId="77777777" w:rsidR="007B1579" w:rsidRPr="003565B4" w:rsidRDefault="007B1579" w:rsidP="00106846">
      <w:pPr>
        <w:spacing w:after="0"/>
        <w:rPr>
          <w:rFonts w:ascii="Arial" w:hAnsi="Arial" w:cs="Arial"/>
          <w:b/>
        </w:rPr>
      </w:pPr>
    </w:p>
    <w:p w14:paraId="31450CE6" w14:textId="77777777" w:rsidR="00997387" w:rsidRPr="00106846" w:rsidRDefault="004312CC" w:rsidP="00017323">
      <w:pPr>
        <w:rPr>
          <w:rFonts w:ascii="Arial" w:hAnsi="Arial" w:cs="Arial"/>
          <w:sz w:val="20"/>
          <w:szCs w:val="20"/>
        </w:rPr>
      </w:pPr>
      <w:r>
        <w:rPr>
          <w:rFonts w:ascii="Arial" w:hAnsi="Arial" w:cs="Arial"/>
          <w:sz w:val="20"/>
          <w:szCs w:val="20"/>
        </w:rPr>
        <w:t>As the</w:t>
      </w:r>
      <w:r w:rsidR="001F2152">
        <w:rPr>
          <w:rFonts w:ascii="Arial" w:hAnsi="Arial" w:cs="Arial"/>
          <w:sz w:val="20"/>
          <w:szCs w:val="20"/>
        </w:rPr>
        <w:t xml:space="preserve"> data controller w</w:t>
      </w:r>
      <w:r w:rsidR="002F78EB" w:rsidRPr="00106846">
        <w:rPr>
          <w:rFonts w:ascii="Arial" w:hAnsi="Arial" w:cs="Arial"/>
          <w:sz w:val="20"/>
          <w:szCs w:val="20"/>
        </w:rPr>
        <w:t>hen we collect your personal information, we will make sure this is only done in accordance with an appropriate legal basis</w:t>
      </w:r>
      <w:r w:rsidR="00017323" w:rsidRPr="00106846">
        <w:rPr>
          <w:rFonts w:ascii="Arial" w:hAnsi="Arial" w:cs="Arial"/>
          <w:sz w:val="20"/>
          <w:szCs w:val="20"/>
        </w:rPr>
        <w:t>,</w:t>
      </w:r>
      <w:r w:rsidR="002F78EB" w:rsidRPr="00106846">
        <w:rPr>
          <w:rFonts w:ascii="Arial" w:hAnsi="Arial" w:cs="Arial"/>
          <w:sz w:val="20"/>
          <w:szCs w:val="20"/>
        </w:rPr>
        <w:t xml:space="preserve"> </w:t>
      </w:r>
      <w:r w:rsidR="00017323" w:rsidRPr="00106846">
        <w:rPr>
          <w:rFonts w:ascii="Arial" w:hAnsi="Arial" w:cs="Arial"/>
          <w:sz w:val="20"/>
          <w:szCs w:val="20"/>
        </w:rPr>
        <w:t>alongside</w:t>
      </w:r>
      <w:r w:rsidR="002F78EB" w:rsidRPr="00106846">
        <w:rPr>
          <w:rFonts w:ascii="Arial" w:hAnsi="Arial" w:cs="Arial"/>
          <w:sz w:val="20"/>
          <w:szCs w:val="20"/>
        </w:rPr>
        <w:t xml:space="preserve"> </w:t>
      </w:r>
      <w:r w:rsidR="00017323" w:rsidRPr="00106846">
        <w:rPr>
          <w:rFonts w:ascii="Arial" w:hAnsi="Arial" w:cs="Arial"/>
          <w:sz w:val="20"/>
          <w:szCs w:val="20"/>
        </w:rPr>
        <w:t>an additional special category legal basis under data protection laws.  This means</w:t>
      </w:r>
      <w:r w:rsidR="00FA48E7" w:rsidRPr="00106846">
        <w:rPr>
          <w:rFonts w:ascii="Arial" w:hAnsi="Arial" w:cs="Arial"/>
          <w:sz w:val="20"/>
          <w:szCs w:val="20"/>
        </w:rPr>
        <w:t xml:space="preserve"> we will never process your information</w:t>
      </w:r>
      <w:r w:rsidR="00017323" w:rsidRPr="00106846">
        <w:rPr>
          <w:rFonts w:ascii="Arial" w:hAnsi="Arial" w:cs="Arial"/>
          <w:sz w:val="20"/>
          <w:szCs w:val="20"/>
        </w:rPr>
        <w:t xml:space="preserve"> without a legal basis to do so. </w:t>
      </w:r>
    </w:p>
    <w:p w14:paraId="410C90D9" w14:textId="77777777" w:rsidR="0023356C" w:rsidRPr="0075057A" w:rsidRDefault="0023356C" w:rsidP="0075057A">
      <w:pPr>
        <w:rPr>
          <w:rFonts w:ascii="Arial" w:hAnsi="Arial" w:cs="Arial"/>
          <w:sz w:val="20"/>
          <w:szCs w:val="20"/>
        </w:rPr>
      </w:pPr>
      <w:r w:rsidRPr="0075057A">
        <w:rPr>
          <w:rFonts w:ascii="Arial" w:hAnsi="Arial" w:cs="Arial"/>
          <w:sz w:val="20"/>
          <w:szCs w:val="20"/>
        </w:rPr>
        <w:t>If you are a</w:t>
      </w:r>
      <w:r w:rsidRPr="0075057A">
        <w:rPr>
          <w:rFonts w:ascii="Arial" w:hAnsi="Arial" w:cs="Arial"/>
          <w:b/>
          <w:sz w:val="20"/>
          <w:szCs w:val="20"/>
        </w:rPr>
        <w:t xml:space="preserve"> private user who contracts directly with us</w:t>
      </w:r>
      <w:r w:rsidRPr="0075057A">
        <w:rPr>
          <w:rFonts w:ascii="Arial" w:hAnsi="Arial" w:cs="Arial"/>
          <w:i/>
          <w:sz w:val="20"/>
          <w:szCs w:val="20"/>
        </w:rPr>
        <w:t xml:space="preserve"> - processing is necessary for the </w:t>
      </w:r>
      <w:r w:rsidRPr="00F9286D">
        <w:rPr>
          <w:rFonts w:ascii="Arial" w:hAnsi="Arial" w:cs="Arial"/>
          <w:b/>
          <w:i/>
          <w:sz w:val="20"/>
          <w:szCs w:val="20"/>
        </w:rPr>
        <w:t>performance of a contract</w:t>
      </w:r>
      <w:r w:rsidRPr="0075057A">
        <w:rPr>
          <w:rFonts w:ascii="Arial" w:hAnsi="Arial" w:cs="Arial"/>
          <w:i/>
          <w:sz w:val="20"/>
          <w:szCs w:val="20"/>
        </w:rPr>
        <w:t xml:space="preserve"> to which the data subject is party </w:t>
      </w:r>
      <w:r w:rsidRPr="00F9286D">
        <w:rPr>
          <w:rFonts w:ascii="Arial" w:hAnsi="Arial" w:cs="Arial"/>
          <w:i/>
          <w:sz w:val="20"/>
          <w:szCs w:val="20"/>
        </w:rPr>
        <w:t>(Article 6 (b) GDPR),</w:t>
      </w:r>
      <w:r w:rsidRPr="0075057A">
        <w:rPr>
          <w:rFonts w:ascii="Arial" w:hAnsi="Arial" w:cs="Arial"/>
          <w:i/>
          <w:sz w:val="20"/>
          <w:szCs w:val="20"/>
        </w:rPr>
        <w:t xml:space="preserve"> </w:t>
      </w:r>
      <w:r w:rsidRPr="0075057A">
        <w:rPr>
          <w:rFonts w:ascii="Arial" w:hAnsi="Arial" w:cs="Arial"/>
          <w:sz w:val="20"/>
          <w:szCs w:val="20"/>
        </w:rPr>
        <w:t xml:space="preserve">or  </w:t>
      </w:r>
    </w:p>
    <w:p w14:paraId="1A1D9EA4" w14:textId="77777777" w:rsidR="0023356C" w:rsidRPr="0075057A" w:rsidRDefault="0023356C" w:rsidP="0075057A">
      <w:pPr>
        <w:rPr>
          <w:rFonts w:ascii="Arial" w:hAnsi="Arial" w:cs="Arial"/>
          <w:sz w:val="20"/>
          <w:szCs w:val="20"/>
        </w:rPr>
      </w:pPr>
      <w:r w:rsidRPr="0075057A">
        <w:rPr>
          <w:rFonts w:ascii="Arial" w:hAnsi="Arial" w:cs="Arial"/>
          <w:sz w:val="20"/>
          <w:szCs w:val="20"/>
        </w:rPr>
        <w:t>If you are</w:t>
      </w:r>
      <w:r w:rsidRPr="0075057A">
        <w:rPr>
          <w:rFonts w:ascii="Arial" w:hAnsi="Arial" w:cs="Arial"/>
          <w:b/>
          <w:sz w:val="20"/>
          <w:szCs w:val="20"/>
        </w:rPr>
        <w:t xml:space="preserve"> funded via your local authority </w:t>
      </w:r>
      <w:r w:rsidR="0075057A">
        <w:rPr>
          <w:rFonts w:ascii="Arial" w:hAnsi="Arial" w:cs="Arial"/>
          <w:sz w:val="20"/>
          <w:szCs w:val="20"/>
        </w:rPr>
        <w:t>–</w:t>
      </w:r>
      <w:r w:rsidRPr="0075057A">
        <w:rPr>
          <w:rFonts w:ascii="Arial" w:hAnsi="Arial" w:cs="Arial"/>
          <w:sz w:val="20"/>
          <w:szCs w:val="20"/>
        </w:rPr>
        <w:t xml:space="preserve"> </w:t>
      </w:r>
      <w:r w:rsidR="0075057A" w:rsidRPr="0075057A">
        <w:rPr>
          <w:rFonts w:ascii="Arial" w:hAnsi="Arial" w:cs="Arial"/>
          <w:i/>
          <w:sz w:val="20"/>
          <w:szCs w:val="20"/>
        </w:rPr>
        <w:t>processing is</w:t>
      </w:r>
      <w:r w:rsidR="0075057A">
        <w:rPr>
          <w:rFonts w:ascii="Arial" w:hAnsi="Arial" w:cs="Arial"/>
          <w:sz w:val="20"/>
          <w:szCs w:val="20"/>
        </w:rPr>
        <w:t xml:space="preserve"> </w:t>
      </w:r>
      <w:r w:rsidRPr="0075057A">
        <w:rPr>
          <w:rFonts w:ascii="Arial" w:hAnsi="Arial" w:cs="Arial"/>
          <w:i/>
          <w:sz w:val="20"/>
          <w:szCs w:val="20"/>
        </w:rPr>
        <w:t xml:space="preserve">necessary for the performance of a task carried out in the public interest or in the exercise of official authority </w:t>
      </w:r>
      <w:r w:rsidRPr="00F9286D">
        <w:rPr>
          <w:rFonts w:ascii="Arial" w:hAnsi="Arial" w:cs="Arial"/>
          <w:i/>
          <w:sz w:val="20"/>
          <w:szCs w:val="20"/>
        </w:rPr>
        <w:t>(Article 6 (e) GDPR),</w:t>
      </w:r>
      <w:r w:rsidRPr="0075057A">
        <w:rPr>
          <w:rFonts w:ascii="Arial" w:hAnsi="Arial" w:cs="Arial"/>
          <w:i/>
          <w:sz w:val="20"/>
          <w:szCs w:val="20"/>
        </w:rPr>
        <w:t xml:space="preserve"> </w:t>
      </w:r>
      <w:r w:rsidRPr="0075057A">
        <w:rPr>
          <w:rFonts w:ascii="Arial" w:hAnsi="Arial" w:cs="Arial"/>
          <w:sz w:val="20"/>
          <w:szCs w:val="20"/>
        </w:rPr>
        <w:t>and</w:t>
      </w:r>
    </w:p>
    <w:p w14:paraId="7D5BA9D4" w14:textId="77777777" w:rsidR="002B698D" w:rsidRPr="0070318F" w:rsidRDefault="0075057A" w:rsidP="002B698D">
      <w:pPr>
        <w:rPr>
          <w:rFonts w:ascii="Arial" w:hAnsi="Arial" w:cs="Arial"/>
          <w:i/>
          <w:sz w:val="20"/>
          <w:szCs w:val="20"/>
        </w:rPr>
      </w:pPr>
      <w:r>
        <w:rPr>
          <w:rFonts w:ascii="Arial" w:hAnsi="Arial" w:cs="Arial"/>
          <w:sz w:val="20"/>
          <w:szCs w:val="20"/>
        </w:rPr>
        <w:t xml:space="preserve">Our additional </w:t>
      </w:r>
      <w:r w:rsidRPr="00C41406">
        <w:rPr>
          <w:rFonts w:ascii="Arial" w:hAnsi="Arial" w:cs="Arial"/>
          <w:b/>
          <w:sz w:val="20"/>
          <w:szCs w:val="20"/>
        </w:rPr>
        <w:t>special category</w:t>
      </w:r>
      <w:r>
        <w:rPr>
          <w:rFonts w:ascii="Arial" w:hAnsi="Arial" w:cs="Arial"/>
          <w:b/>
          <w:sz w:val="20"/>
          <w:szCs w:val="20"/>
        </w:rPr>
        <w:t xml:space="preserve"> condition</w:t>
      </w:r>
      <w:r>
        <w:rPr>
          <w:rFonts w:ascii="Arial" w:hAnsi="Arial" w:cs="Arial"/>
          <w:sz w:val="20"/>
          <w:szCs w:val="20"/>
        </w:rPr>
        <w:t xml:space="preserve"> is - </w:t>
      </w:r>
      <w:r w:rsidR="002B698D" w:rsidRPr="0070318F">
        <w:rPr>
          <w:rFonts w:ascii="Arial" w:hAnsi="Arial" w:cs="Arial"/>
          <w:i/>
          <w:sz w:val="20"/>
          <w:szCs w:val="20"/>
        </w:rPr>
        <w:t xml:space="preserve">processing is necessary for the </w:t>
      </w:r>
      <w:r w:rsidR="002B698D" w:rsidRPr="00F9286D">
        <w:rPr>
          <w:rFonts w:ascii="Arial" w:hAnsi="Arial" w:cs="Arial"/>
          <w:b/>
          <w:i/>
          <w:sz w:val="20"/>
          <w:szCs w:val="20"/>
        </w:rPr>
        <w:t>purposes of preventive or occupational medicine, or the provision of health or social care or treatment or the management of health or social care</w:t>
      </w:r>
      <w:r w:rsidR="002B698D" w:rsidRPr="0070318F">
        <w:rPr>
          <w:rFonts w:ascii="Arial" w:hAnsi="Arial" w:cs="Arial"/>
          <w:i/>
          <w:sz w:val="20"/>
          <w:szCs w:val="20"/>
        </w:rPr>
        <w:t xml:space="preserve">. (Article 9 (h) GDPR). </w:t>
      </w:r>
    </w:p>
    <w:p w14:paraId="408F2952" w14:textId="77777777" w:rsidR="007B1579" w:rsidRPr="0070318F" w:rsidRDefault="002B698D" w:rsidP="007B1579">
      <w:pPr>
        <w:shd w:val="clear" w:color="auto" w:fill="FFFFFF"/>
        <w:spacing w:after="0" w:line="288" w:lineRule="atLeast"/>
        <w:jc w:val="both"/>
        <w:outlineLvl w:val="3"/>
        <w:rPr>
          <w:rFonts w:ascii="Arial" w:hAnsi="Arial" w:cs="Arial"/>
          <w:i/>
          <w:sz w:val="20"/>
          <w:szCs w:val="20"/>
        </w:rPr>
      </w:pPr>
      <w:r>
        <w:rPr>
          <w:rFonts w:ascii="Arial" w:hAnsi="Arial" w:cs="Arial"/>
          <w:sz w:val="20"/>
          <w:szCs w:val="20"/>
        </w:rPr>
        <w:t>This is in accordance</w:t>
      </w:r>
      <w:r w:rsidR="005D101E">
        <w:rPr>
          <w:rFonts w:ascii="Arial" w:hAnsi="Arial" w:cs="Arial"/>
          <w:sz w:val="20"/>
          <w:szCs w:val="20"/>
        </w:rPr>
        <w:t xml:space="preserve"> with the </w:t>
      </w:r>
      <w:r w:rsidR="005D101E" w:rsidRPr="00C96AB2">
        <w:rPr>
          <w:rFonts w:ascii="Arial" w:hAnsi="Arial" w:cs="Arial"/>
          <w:b/>
          <w:sz w:val="20"/>
          <w:szCs w:val="20"/>
        </w:rPr>
        <w:t>DPA 2018 schedule 1 Condition</w:t>
      </w:r>
      <w:r w:rsidR="005D101E">
        <w:rPr>
          <w:rFonts w:ascii="Arial" w:hAnsi="Arial" w:cs="Arial"/>
          <w:sz w:val="20"/>
          <w:szCs w:val="20"/>
        </w:rPr>
        <w:t xml:space="preserve">; Part 1, </w:t>
      </w:r>
      <w:r w:rsidR="007B1579" w:rsidRPr="0070318F">
        <w:rPr>
          <w:rFonts w:ascii="Arial" w:eastAsia="Times New Roman" w:hAnsi="Arial" w:cs="Arial"/>
          <w:b/>
          <w:i/>
          <w:iCs/>
          <w:color w:val="000000"/>
          <w:sz w:val="20"/>
          <w:szCs w:val="20"/>
          <w:lang w:eastAsia="en-GB"/>
        </w:rPr>
        <w:t>Health or social care purposes</w:t>
      </w:r>
      <w:r w:rsidR="007B1579" w:rsidRPr="0070318F">
        <w:rPr>
          <w:rFonts w:ascii="Arial" w:eastAsia="Times New Roman" w:hAnsi="Arial" w:cs="Arial"/>
          <w:b/>
          <w:iCs/>
          <w:color w:val="000000"/>
          <w:sz w:val="20"/>
          <w:szCs w:val="20"/>
          <w:lang w:eastAsia="en-GB"/>
        </w:rPr>
        <w:t>.</w:t>
      </w:r>
      <w:r w:rsidR="007B1579" w:rsidRPr="00FC704B">
        <w:rPr>
          <w:rFonts w:ascii="Arial" w:eastAsia="Times New Roman" w:hAnsi="Arial" w:cs="Arial"/>
          <w:iCs/>
          <w:color w:val="000000"/>
          <w:sz w:val="20"/>
          <w:szCs w:val="20"/>
          <w:lang w:eastAsia="en-GB"/>
        </w:rPr>
        <w:t xml:space="preserve"> </w:t>
      </w:r>
      <w:r w:rsidR="007B1579" w:rsidRPr="0070318F">
        <w:rPr>
          <w:rFonts w:ascii="Arial" w:eastAsia="Times New Roman" w:hAnsi="Arial" w:cs="Arial"/>
          <w:i/>
          <w:iCs/>
          <w:color w:val="000000"/>
          <w:sz w:val="20"/>
          <w:szCs w:val="20"/>
          <w:lang w:eastAsia="en-GB"/>
        </w:rPr>
        <w:t>2 (1) T</w:t>
      </w:r>
      <w:r w:rsidR="007B1579" w:rsidRPr="0070318F">
        <w:rPr>
          <w:rFonts w:ascii="Arial" w:hAnsi="Arial" w:cs="Arial"/>
          <w:i/>
          <w:sz w:val="20"/>
          <w:szCs w:val="20"/>
        </w:rPr>
        <w:t>his condition is met if the processing is (</w:t>
      </w:r>
      <w:r w:rsidR="007B1579" w:rsidRPr="0070318F">
        <w:rPr>
          <w:rFonts w:ascii="Arial" w:eastAsia="Times New Roman" w:hAnsi="Arial" w:cs="Arial"/>
          <w:i/>
          <w:color w:val="000000"/>
          <w:sz w:val="20"/>
          <w:szCs w:val="20"/>
          <w:lang w:eastAsia="en-GB"/>
        </w:rPr>
        <w:t>a)preventive or occupational medicine,</w:t>
      </w:r>
      <w:r w:rsidR="007B1579" w:rsidRPr="0070318F">
        <w:rPr>
          <w:rFonts w:ascii="Arial" w:hAnsi="Arial" w:cs="Arial"/>
          <w:i/>
          <w:sz w:val="20"/>
          <w:szCs w:val="20"/>
        </w:rPr>
        <w:t xml:space="preserve"> (d)the provision of health care or treatment, (e)the provision of social care, or </w:t>
      </w:r>
      <w:r w:rsidR="007B1579" w:rsidRPr="0070318F">
        <w:rPr>
          <w:rFonts w:ascii="Arial" w:eastAsia="Times New Roman" w:hAnsi="Arial" w:cs="Arial"/>
          <w:i/>
          <w:color w:val="000000"/>
          <w:sz w:val="20"/>
          <w:szCs w:val="20"/>
          <w:lang w:eastAsia="en-GB"/>
        </w:rPr>
        <w:t>(f)the management of health care systems or services or social care systems or services.</w:t>
      </w:r>
    </w:p>
    <w:p w14:paraId="4F30F9A4" w14:textId="77777777" w:rsidR="007B1579" w:rsidRPr="0070318F" w:rsidRDefault="007B1579" w:rsidP="007B1579">
      <w:pPr>
        <w:pStyle w:val="NoSpacing"/>
        <w:jc w:val="both"/>
        <w:rPr>
          <w:rFonts w:ascii="Arial" w:hAnsi="Arial" w:cs="Arial"/>
          <w:b/>
          <w:i/>
          <w:sz w:val="20"/>
          <w:szCs w:val="20"/>
        </w:rPr>
      </w:pPr>
    </w:p>
    <w:p w14:paraId="24E5F407" w14:textId="77777777" w:rsidR="0070318F" w:rsidRDefault="007B1579" w:rsidP="007B1579">
      <w:pPr>
        <w:pStyle w:val="NoSpacing"/>
        <w:jc w:val="both"/>
        <w:rPr>
          <w:rFonts w:ascii="Arial" w:hAnsi="Arial" w:cs="Arial"/>
        </w:rPr>
      </w:pPr>
      <w:r>
        <w:rPr>
          <w:rFonts w:ascii="Arial" w:hAnsi="Arial" w:cs="Arial"/>
          <w:sz w:val="20"/>
          <w:szCs w:val="20"/>
        </w:rPr>
        <w:t xml:space="preserve">During assessment/enrolment at our service we will ask you to disclose your </w:t>
      </w:r>
      <w:r w:rsidRPr="00F12D29">
        <w:rPr>
          <w:rFonts w:ascii="Arial" w:hAnsi="Arial" w:cs="Arial"/>
          <w:b/>
          <w:sz w:val="20"/>
          <w:szCs w:val="20"/>
        </w:rPr>
        <w:t>racial/cultural identity as well as your faith</w:t>
      </w:r>
      <w:r w:rsidRPr="00C76A3F">
        <w:rPr>
          <w:rFonts w:ascii="Arial" w:hAnsi="Arial" w:cs="Arial"/>
          <w:sz w:val="20"/>
          <w:szCs w:val="20"/>
        </w:rPr>
        <w:t xml:space="preserve"> as part of </w:t>
      </w:r>
      <w:r>
        <w:rPr>
          <w:rFonts w:ascii="Arial" w:hAnsi="Arial" w:cs="Arial"/>
          <w:sz w:val="20"/>
          <w:szCs w:val="20"/>
        </w:rPr>
        <w:t>our</w:t>
      </w:r>
      <w:r w:rsidRPr="00C76A3F">
        <w:rPr>
          <w:rFonts w:ascii="Arial" w:hAnsi="Arial" w:cs="Arial"/>
          <w:sz w:val="20"/>
          <w:szCs w:val="20"/>
        </w:rPr>
        <w:t xml:space="preserve"> assessment and care planning</w:t>
      </w:r>
      <w:r>
        <w:rPr>
          <w:rFonts w:ascii="Arial" w:hAnsi="Arial" w:cs="Arial"/>
          <w:sz w:val="20"/>
          <w:szCs w:val="20"/>
        </w:rPr>
        <w:t xml:space="preserve">. </w:t>
      </w:r>
      <w:r w:rsidRPr="00F12D29">
        <w:rPr>
          <w:rFonts w:ascii="Arial" w:hAnsi="Arial" w:cs="Arial"/>
          <w:b/>
          <w:sz w:val="20"/>
          <w:szCs w:val="20"/>
        </w:rPr>
        <w:t>This is not mandatory, and therefore you do not have to disclose this information</w:t>
      </w:r>
      <w:r w:rsidRPr="00F645E4">
        <w:rPr>
          <w:rFonts w:ascii="Arial" w:hAnsi="Arial" w:cs="Arial"/>
          <w:sz w:val="20"/>
          <w:szCs w:val="20"/>
        </w:rPr>
        <w:t>.</w:t>
      </w:r>
      <w:r w:rsidRPr="00C76A3F">
        <w:rPr>
          <w:rFonts w:ascii="Arial" w:hAnsi="Arial" w:cs="Arial"/>
          <w:sz w:val="20"/>
          <w:szCs w:val="20"/>
        </w:rPr>
        <w:t xml:space="preserve"> </w:t>
      </w:r>
      <w:r>
        <w:rPr>
          <w:rFonts w:ascii="Arial" w:hAnsi="Arial" w:cs="Arial"/>
          <w:sz w:val="20"/>
          <w:szCs w:val="20"/>
        </w:rPr>
        <w:t xml:space="preserve">If you do it will be used </w:t>
      </w:r>
      <w:r w:rsidRPr="00C76A3F">
        <w:rPr>
          <w:rFonts w:ascii="Arial" w:hAnsi="Arial" w:cs="Arial"/>
          <w:sz w:val="20"/>
          <w:szCs w:val="20"/>
        </w:rPr>
        <w:t>to determine whether there was a support need</w:t>
      </w:r>
      <w:r w:rsidRPr="00CD1E3A">
        <w:rPr>
          <w:rFonts w:ascii="Arial" w:hAnsi="Arial" w:cs="Arial"/>
        </w:rPr>
        <w:t>.</w:t>
      </w:r>
      <w:r>
        <w:rPr>
          <w:rFonts w:ascii="Arial" w:hAnsi="Arial" w:cs="Arial"/>
        </w:rPr>
        <w:t xml:space="preserve"> </w:t>
      </w:r>
    </w:p>
    <w:p w14:paraId="24CF7627" w14:textId="77777777" w:rsidR="0070318F" w:rsidRDefault="0070318F" w:rsidP="007B1579">
      <w:pPr>
        <w:pStyle w:val="NoSpacing"/>
        <w:jc w:val="both"/>
        <w:rPr>
          <w:rFonts w:ascii="Arial" w:hAnsi="Arial" w:cs="Arial"/>
        </w:rPr>
      </w:pPr>
    </w:p>
    <w:p w14:paraId="45F48631" w14:textId="77777777" w:rsidR="007B1579" w:rsidRDefault="007B1579" w:rsidP="007B1579">
      <w:pPr>
        <w:pStyle w:val="NoSpacing"/>
        <w:jc w:val="both"/>
        <w:rPr>
          <w:rFonts w:ascii="Arial" w:hAnsi="Arial" w:cs="Arial"/>
          <w:sz w:val="20"/>
          <w:szCs w:val="20"/>
        </w:rPr>
      </w:pPr>
      <w:r>
        <w:rPr>
          <w:rFonts w:ascii="Arial" w:hAnsi="Arial" w:cs="Arial"/>
          <w:sz w:val="20"/>
          <w:szCs w:val="20"/>
        </w:rPr>
        <w:t xml:space="preserve">Our legal basis for this processing is – </w:t>
      </w:r>
      <w:r>
        <w:rPr>
          <w:rFonts w:ascii="Arial" w:hAnsi="Arial" w:cs="Arial"/>
          <w:i/>
          <w:sz w:val="20"/>
          <w:szCs w:val="20"/>
        </w:rPr>
        <w:t xml:space="preserve">the data subject has given </w:t>
      </w:r>
      <w:r w:rsidRPr="00F12D29">
        <w:rPr>
          <w:rFonts w:ascii="Arial" w:hAnsi="Arial" w:cs="Arial"/>
          <w:b/>
          <w:i/>
          <w:sz w:val="20"/>
          <w:szCs w:val="20"/>
        </w:rPr>
        <w:t>consent</w:t>
      </w:r>
      <w:r>
        <w:rPr>
          <w:rFonts w:ascii="Arial" w:hAnsi="Arial" w:cs="Arial"/>
          <w:i/>
          <w:sz w:val="20"/>
          <w:szCs w:val="20"/>
        </w:rPr>
        <w:t xml:space="preserve"> to the processing of his or her personal data for one or more specific purposes </w:t>
      </w:r>
      <w:r w:rsidR="0070318F">
        <w:rPr>
          <w:rFonts w:ascii="Arial" w:hAnsi="Arial" w:cs="Arial"/>
          <w:sz w:val="20"/>
          <w:szCs w:val="20"/>
        </w:rPr>
        <w:t>(Article 6 (a) GDPR), and</w:t>
      </w:r>
    </w:p>
    <w:p w14:paraId="50CCDF57" w14:textId="77777777" w:rsidR="007B1579" w:rsidRDefault="007B1579" w:rsidP="007B1579">
      <w:pPr>
        <w:pStyle w:val="NoSpacing"/>
        <w:jc w:val="both"/>
        <w:rPr>
          <w:rFonts w:ascii="Arial" w:hAnsi="Arial" w:cs="Arial"/>
          <w:sz w:val="20"/>
          <w:szCs w:val="20"/>
        </w:rPr>
      </w:pPr>
    </w:p>
    <w:p w14:paraId="5EA0E8C4" w14:textId="77777777" w:rsidR="00F43B48" w:rsidRPr="0070318F" w:rsidRDefault="00F43B48" w:rsidP="00F43B48">
      <w:pPr>
        <w:pStyle w:val="NoSpacing"/>
        <w:jc w:val="both"/>
        <w:rPr>
          <w:rFonts w:ascii="Arial" w:hAnsi="Arial" w:cs="Arial"/>
          <w:i/>
          <w:sz w:val="20"/>
          <w:szCs w:val="20"/>
        </w:rPr>
      </w:pPr>
      <w:r>
        <w:rPr>
          <w:rFonts w:ascii="Arial" w:hAnsi="Arial" w:cs="Arial"/>
          <w:sz w:val="20"/>
          <w:szCs w:val="20"/>
        </w:rPr>
        <w:t xml:space="preserve">Our additional </w:t>
      </w:r>
      <w:r w:rsidRPr="0070318F">
        <w:rPr>
          <w:rFonts w:ascii="Arial" w:hAnsi="Arial" w:cs="Arial"/>
          <w:b/>
          <w:sz w:val="20"/>
          <w:szCs w:val="20"/>
        </w:rPr>
        <w:t>special category condition</w:t>
      </w:r>
      <w:r>
        <w:rPr>
          <w:rFonts w:ascii="Arial" w:hAnsi="Arial" w:cs="Arial"/>
          <w:sz w:val="20"/>
          <w:szCs w:val="20"/>
        </w:rPr>
        <w:t xml:space="preserve"> </w:t>
      </w:r>
      <w:r w:rsidR="00F9286D">
        <w:rPr>
          <w:rFonts w:ascii="Arial" w:hAnsi="Arial" w:cs="Arial"/>
          <w:sz w:val="20"/>
          <w:szCs w:val="20"/>
        </w:rPr>
        <w:t xml:space="preserve">for processing </w:t>
      </w:r>
      <w:r>
        <w:rPr>
          <w:rFonts w:ascii="Arial" w:hAnsi="Arial" w:cs="Arial"/>
          <w:sz w:val="20"/>
          <w:szCs w:val="20"/>
        </w:rPr>
        <w:t xml:space="preserve">is - </w:t>
      </w:r>
      <w:r w:rsidRPr="0070318F">
        <w:rPr>
          <w:rFonts w:ascii="Arial" w:hAnsi="Arial" w:cs="Arial"/>
          <w:i/>
          <w:sz w:val="20"/>
          <w:szCs w:val="20"/>
        </w:rPr>
        <w:t xml:space="preserve">the data subject has given </w:t>
      </w:r>
      <w:r w:rsidRPr="0070318F">
        <w:rPr>
          <w:rFonts w:ascii="Arial" w:hAnsi="Arial" w:cs="Arial"/>
          <w:b/>
          <w:i/>
          <w:sz w:val="20"/>
          <w:szCs w:val="20"/>
        </w:rPr>
        <w:t>explicit consent</w:t>
      </w:r>
      <w:r w:rsidRPr="0070318F">
        <w:rPr>
          <w:rFonts w:ascii="Arial" w:hAnsi="Arial" w:cs="Arial"/>
          <w:i/>
          <w:sz w:val="20"/>
          <w:szCs w:val="20"/>
        </w:rPr>
        <w:t xml:space="preserve"> to the processing of those personal data for one or more specified purposes (Article 9 (a) GDPR).</w:t>
      </w:r>
    </w:p>
    <w:p w14:paraId="5E0E9113" w14:textId="77777777" w:rsidR="00F43B48" w:rsidRPr="0070318F" w:rsidRDefault="00F43B48" w:rsidP="00F43B48">
      <w:pPr>
        <w:pStyle w:val="NoSpacing"/>
        <w:jc w:val="both"/>
        <w:rPr>
          <w:rFonts w:ascii="Arial" w:hAnsi="Arial" w:cs="Arial"/>
          <w:i/>
          <w:sz w:val="20"/>
          <w:szCs w:val="20"/>
        </w:rPr>
      </w:pPr>
    </w:p>
    <w:p w14:paraId="6FE078FD" w14:textId="77777777" w:rsidR="00F43B48" w:rsidRPr="0070318F" w:rsidRDefault="0070318F" w:rsidP="00F43B48">
      <w:pPr>
        <w:shd w:val="clear" w:color="auto" w:fill="FFFFFF"/>
        <w:spacing w:after="0" w:line="288" w:lineRule="atLeast"/>
        <w:jc w:val="both"/>
        <w:outlineLvl w:val="3"/>
        <w:rPr>
          <w:rFonts w:ascii="Arial" w:hAnsi="Arial" w:cs="Arial"/>
          <w:i/>
          <w:sz w:val="20"/>
          <w:szCs w:val="20"/>
        </w:rPr>
      </w:pPr>
      <w:r>
        <w:rPr>
          <w:rFonts w:ascii="Arial" w:hAnsi="Arial" w:cs="Arial"/>
          <w:sz w:val="20"/>
          <w:szCs w:val="20"/>
        </w:rPr>
        <w:t>This is i</w:t>
      </w:r>
      <w:r w:rsidR="00F43B48">
        <w:rPr>
          <w:rFonts w:ascii="Arial" w:hAnsi="Arial" w:cs="Arial"/>
          <w:sz w:val="20"/>
          <w:szCs w:val="20"/>
        </w:rPr>
        <w:t xml:space="preserve">n accordance with the </w:t>
      </w:r>
      <w:r w:rsidR="00F43B48" w:rsidRPr="008271E3">
        <w:rPr>
          <w:rFonts w:ascii="Arial" w:hAnsi="Arial" w:cs="Arial"/>
          <w:b/>
          <w:sz w:val="20"/>
          <w:szCs w:val="20"/>
        </w:rPr>
        <w:t>DPA 2018 schedule 1 Condition</w:t>
      </w:r>
      <w:r w:rsidR="00F43B48">
        <w:rPr>
          <w:rFonts w:ascii="Arial" w:hAnsi="Arial" w:cs="Arial"/>
          <w:sz w:val="20"/>
          <w:szCs w:val="20"/>
        </w:rPr>
        <w:t xml:space="preserve">; Part 1, </w:t>
      </w:r>
      <w:r w:rsidR="00F43B48" w:rsidRPr="0070318F">
        <w:rPr>
          <w:rFonts w:ascii="Arial" w:eastAsia="Times New Roman" w:hAnsi="Arial" w:cs="Arial"/>
          <w:b/>
          <w:i/>
          <w:iCs/>
          <w:color w:val="000000"/>
          <w:sz w:val="20"/>
          <w:szCs w:val="20"/>
          <w:lang w:eastAsia="en-GB"/>
        </w:rPr>
        <w:t>Health or social care purposes</w:t>
      </w:r>
      <w:r w:rsidR="00F43B48" w:rsidRPr="0070318F">
        <w:rPr>
          <w:rFonts w:ascii="Arial" w:eastAsia="Times New Roman" w:hAnsi="Arial" w:cs="Arial"/>
          <w:b/>
          <w:iCs/>
          <w:color w:val="000000"/>
          <w:sz w:val="20"/>
          <w:szCs w:val="20"/>
          <w:lang w:eastAsia="en-GB"/>
        </w:rPr>
        <w:t>.</w:t>
      </w:r>
      <w:r w:rsidR="00F43B48" w:rsidRPr="00FC704B">
        <w:rPr>
          <w:rFonts w:ascii="Arial" w:eastAsia="Times New Roman" w:hAnsi="Arial" w:cs="Arial"/>
          <w:iCs/>
          <w:color w:val="000000"/>
          <w:sz w:val="20"/>
          <w:szCs w:val="20"/>
          <w:lang w:eastAsia="en-GB"/>
        </w:rPr>
        <w:t xml:space="preserve"> </w:t>
      </w:r>
      <w:r w:rsidR="00F43B48" w:rsidRPr="0070318F">
        <w:rPr>
          <w:rFonts w:ascii="Arial" w:eastAsia="Times New Roman" w:hAnsi="Arial" w:cs="Arial"/>
          <w:i/>
          <w:iCs/>
          <w:color w:val="000000"/>
          <w:sz w:val="20"/>
          <w:szCs w:val="20"/>
          <w:lang w:eastAsia="en-GB"/>
        </w:rPr>
        <w:t>2 (1) T</w:t>
      </w:r>
      <w:r w:rsidR="00F43B48" w:rsidRPr="0070318F">
        <w:rPr>
          <w:rFonts w:ascii="Arial" w:hAnsi="Arial" w:cs="Arial"/>
          <w:i/>
          <w:sz w:val="20"/>
          <w:szCs w:val="20"/>
        </w:rPr>
        <w:t>his condition is met if the processing is (</w:t>
      </w:r>
      <w:r w:rsidR="00F43B48" w:rsidRPr="0070318F">
        <w:rPr>
          <w:rFonts w:ascii="Arial" w:eastAsia="Times New Roman" w:hAnsi="Arial" w:cs="Arial"/>
          <w:i/>
          <w:color w:val="000000"/>
          <w:sz w:val="20"/>
          <w:szCs w:val="20"/>
          <w:lang w:eastAsia="en-GB"/>
        </w:rPr>
        <w:t>a)preventive or occupational medicine,</w:t>
      </w:r>
      <w:r w:rsidR="00F43B48" w:rsidRPr="0070318F">
        <w:rPr>
          <w:rFonts w:ascii="Arial" w:hAnsi="Arial" w:cs="Arial"/>
          <w:i/>
          <w:sz w:val="20"/>
          <w:szCs w:val="20"/>
        </w:rPr>
        <w:t xml:space="preserve"> (d)the provision of health care or treatment, (e)the provision of social care, or </w:t>
      </w:r>
      <w:r w:rsidR="00F43B48" w:rsidRPr="0070318F">
        <w:rPr>
          <w:rFonts w:ascii="Arial" w:eastAsia="Times New Roman" w:hAnsi="Arial" w:cs="Arial"/>
          <w:i/>
          <w:color w:val="000000"/>
          <w:sz w:val="20"/>
          <w:szCs w:val="20"/>
          <w:lang w:eastAsia="en-GB"/>
        </w:rPr>
        <w:t>(f)the management of health care systems or services or social care systems or services.</w:t>
      </w:r>
    </w:p>
    <w:p w14:paraId="118E821E" w14:textId="77777777" w:rsidR="00F43B48" w:rsidRPr="0070318F" w:rsidRDefault="00F43B48" w:rsidP="007B1579">
      <w:pPr>
        <w:pStyle w:val="NoSpacing"/>
        <w:jc w:val="both"/>
        <w:rPr>
          <w:rFonts w:ascii="Arial" w:hAnsi="Arial" w:cs="Arial"/>
          <w:i/>
          <w:sz w:val="20"/>
          <w:szCs w:val="20"/>
        </w:rPr>
      </w:pPr>
    </w:p>
    <w:p w14:paraId="23226449" w14:textId="77777777" w:rsidR="00F12D29" w:rsidRDefault="00F12D29" w:rsidP="00F12D29">
      <w:pPr>
        <w:pStyle w:val="NoSpacing"/>
        <w:jc w:val="both"/>
        <w:rPr>
          <w:rFonts w:ascii="Arial" w:hAnsi="Arial" w:cs="Arial"/>
          <w:sz w:val="20"/>
          <w:szCs w:val="20"/>
        </w:rPr>
      </w:pPr>
      <w:r>
        <w:rPr>
          <w:rFonts w:ascii="Arial" w:hAnsi="Arial" w:cs="Arial"/>
          <w:sz w:val="20"/>
          <w:szCs w:val="20"/>
        </w:rPr>
        <w:t xml:space="preserve">At times our services may be involved in </w:t>
      </w:r>
      <w:r w:rsidRPr="008121D2">
        <w:rPr>
          <w:rFonts w:ascii="Arial" w:hAnsi="Arial" w:cs="Arial"/>
          <w:b/>
          <w:sz w:val="20"/>
          <w:szCs w:val="20"/>
        </w:rPr>
        <w:t>Safeguarding</w:t>
      </w:r>
      <w:r>
        <w:rPr>
          <w:rFonts w:ascii="Arial" w:hAnsi="Arial" w:cs="Arial"/>
          <w:sz w:val="20"/>
          <w:szCs w:val="20"/>
        </w:rPr>
        <w:t xml:space="preserve"> incidents and investigations which we have a legal duty to report to various third parties, who could include; CQC, Ofsted, LADO, Social workers, LAC Nurse, parent/carer. </w:t>
      </w:r>
    </w:p>
    <w:p w14:paraId="796DFE83" w14:textId="77777777" w:rsidR="00F12D29" w:rsidRDefault="00F12D29" w:rsidP="00F12D29">
      <w:pPr>
        <w:pStyle w:val="NoSpacing"/>
        <w:jc w:val="both"/>
        <w:rPr>
          <w:rFonts w:ascii="Arial" w:hAnsi="Arial" w:cs="Arial"/>
          <w:sz w:val="20"/>
          <w:szCs w:val="20"/>
        </w:rPr>
      </w:pPr>
    </w:p>
    <w:p w14:paraId="0BC9D810" w14:textId="77777777" w:rsidR="00F12D29" w:rsidRDefault="00F12D29" w:rsidP="00F12D29">
      <w:pPr>
        <w:rPr>
          <w:rFonts w:ascii="Arial" w:hAnsi="Arial" w:cs="Arial"/>
          <w:sz w:val="20"/>
          <w:szCs w:val="20"/>
        </w:rPr>
      </w:pPr>
      <w:r>
        <w:rPr>
          <w:rFonts w:ascii="Arial" w:hAnsi="Arial" w:cs="Arial"/>
          <w:sz w:val="20"/>
          <w:szCs w:val="20"/>
        </w:rPr>
        <w:t xml:space="preserve">Our legal basis for this processing this information is - </w:t>
      </w:r>
      <w:r w:rsidRPr="00A82ADA">
        <w:rPr>
          <w:rFonts w:ascii="Arial" w:hAnsi="Arial" w:cs="Arial"/>
          <w:i/>
          <w:sz w:val="20"/>
          <w:szCs w:val="20"/>
        </w:rPr>
        <w:t xml:space="preserve">processing is necessary for compliance with a </w:t>
      </w:r>
      <w:r w:rsidRPr="00A82ADA">
        <w:rPr>
          <w:rFonts w:ascii="Arial" w:hAnsi="Arial" w:cs="Arial"/>
          <w:b/>
          <w:i/>
          <w:sz w:val="20"/>
          <w:szCs w:val="20"/>
        </w:rPr>
        <w:t>legal obligation</w:t>
      </w:r>
      <w:r w:rsidRPr="00A82ADA">
        <w:rPr>
          <w:rFonts w:ascii="Arial" w:hAnsi="Arial" w:cs="Arial"/>
          <w:i/>
          <w:sz w:val="20"/>
          <w:szCs w:val="20"/>
        </w:rPr>
        <w:t xml:space="preserve"> to which the controller is subject (Article 6 (c) GDPR)</w:t>
      </w:r>
      <w:r>
        <w:rPr>
          <w:rFonts w:ascii="Arial" w:hAnsi="Arial" w:cs="Arial"/>
          <w:i/>
          <w:sz w:val="20"/>
          <w:szCs w:val="20"/>
        </w:rPr>
        <w:t xml:space="preserve">, and </w:t>
      </w:r>
    </w:p>
    <w:p w14:paraId="597283A6" w14:textId="77777777" w:rsidR="00F12D29" w:rsidRDefault="00F12D29" w:rsidP="00F12D29">
      <w:pPr>
        <w:pStyle w:val="NoSpacing"/>
        <w:jc w:val="both"/>
        <w:rPr>
          <w:rFonts w:ascii="Arial" w:hAnsi="Arial" w:cs="Arial"/>
          <w:sz w:val="20"/>
          <w:szCs w:val="20"/>
        </w:rPr>
      </w:pPr>
      <w:r>
        <w:rPr>
          <w:rFonts w:ascii="Arial" w:hAnsi="Arial" w:cs="Arial"/>
          <w:sz w:val="20"/>
          <w:szCs w:val="20"/>
        </w:rPr>
        <w:t xml:space="preserve">Our additional </w:t>
      </w:r>
      <w:r w:rsidRPr="00C41406">
        <w:rPr>
          <w:rFonts w:ascii="Arial" w:hAnsi="Arial" w:cs="Arial"/>
          <w:b/>
          <w:sz w:val="20"/>
          <w:szCs w:val="20"/>
        </w:rPr>
        <w:t>special category</w:t>
      </w:r>
      <w:r>
        <w:rPr>
          <w:rFonts w:ascii="Arial" w:hAnsi="Arial" w:cs="Arial"/>
          <w:b/>
          <w:sz w:val="20"/>
          <w:szCs w:val="20"/>
        </w:rPr>
        <w:t xml:space="preserve"> condition</w:t>
      </w:r>
      <w:r>
        <w:rPr>
          <w:rFonts w:ascii="Arial" w:hAnsi="Arial" w:cs="Arial"/>
          <w:sz w:val="20"/>
          <w:szCs w:val="20"/>
        </w:rPr>
        <w:t xml:space="preserve"> for processing is - </w:t>
      </w:r>
      <w:r w:rsidRPr="00A53ECB">
        <w:rPr>
          <w:rFonts w:ascii="Arial" w:hAnsi="Arial" w:cs="Arial"/>
          <w:i/>
          <w:sz w:val="20"/>
          <w:szCs w:val="20"/>
        </w:rPr>
        <w:t xml:space="preserve">processing is necessary to </w:t>
      </w:r>
      <w:r w:rsidRPr="007A4876">
        <w:rPr>
          <w:rFonts w:ascii="Arial" w:hAnsi="Arial" w:cs="Arial"/>
          <w:b/>
          <w:i/>
          <w:sz w:val="20"/>
          <w:szCs w:val="20"/>
        </w:rPr>
        <w:t>protect the vital interests</w:t>
      </w:r>
      <w:r w:rsidRPr="00A53ECB">
        <w:rPr>
          <w:rFonts w:ascii="Arial" w:hAnsi="Arial" w:cs="Arial"/>
          <w:i/>
          <w:sz w:val="20"/>
          <w:szCs w:val="20"/>
        </w:rPr>
        <w:t xml:space="preserve"> of the data subject or another natural person where the data subject is physically or legally incapable of giving consent (Article 9 (c) GDPR).</w:t>
      </w:r>
      <w:r w:rsidRPr="00A53ECB">
        <w:rPr>
          <w:rFonts w:ascii="Arial" w:hAnsi="Arial" w:cs="Arial"/>
          <w:sz w:val="20"/>
          <w:szCs w:val="20"/>
        </w:rPr>
        <w:t xml:space="preserve"> </w:t>
      </w:r>
    </w:p>
    <w:p w14:paraId="19316D18" w14:textId="77777777" w:rsidR="00F12D29" w:rsidRDefault="00F12D29" w:rsidP="00F12D29">
      <w:pPr>
        <w:pStyle w:val="NoSpacing"/>
        <w:jc w:val="both"/>
        <w:rPr>
          <w:rFonts w:ascii="Arial" w:hAnsi="Arial" w:cs="Arial"/>
          <w:sz w:val="20"/>
          <w:szCs w:val="20"/>
        </w:rPr>
      </w:pPr>
    </w:p>
    <w:p w14:paraId="1832F9E1" w14:textId="77777777" w:rsidR="00F12D29" w:rsidRPr="00A82ADA" w:rsidRDefault="00F12D29" w:rsidP="00F12D29">
      <w:pPr>
        <w:pStyle w:val="NoSpacing"/>
        <w:jc w:val="both"/>
        <w:rPr>
          <w:rFonts w:ascii="Arial" w:hAnsi="Arial" w:cs="Arial"/>
          <w:i/>
          <w:sz w:val="20"/>
          <w:szCs w:val="20"/>
          <w:lang w:val="en" w:eastAsia="en-GB"/>
        </w:rPr>
      </w:pPr>
      <w:r>
        <w:rPr>
          <w:rFonts w:ascii="Arial" w:hAnsi="Arial" w:cs="Arial"/>
          <w:sz w:val="20"/>
          <w:szCs w:val="20"/>
        </w:rPr>
        <w:t xml:space="preserve">This is in line with the </w:t>
      </w:r>
      <w:r w:rsidRPr="004B2BE0">
        <w:rPr>
          <w:rFonts w:ascii="Arial" w:hAnsi="Arial" w:cs="Arial"/>
          <w:b/>
          <w:sz w:val="20"/>
          <w:szCs w:val="20"/>
        </w:rPr>
        <w:t>DPA 2018 schedule 1 Condition</w:t>
      </w:r>
      <w:r>
        <w:rPr>
          <w:rFonts w:ascii="Arial" w:hAnsi="Arial" w:cs="Arial"/>
          <w:sz w:val="20"/>
          <w:szCs w:val="20"/>
        </w:rPr>
        <w:t xml:space="preserve">; Part 2, </w:t>
      </w:r>
      <w:r w:rsidRPr="008121D2">
        <w:rPr>
          <w:rFonts w:ascii="Arial" w:hAnsi="Arial" w:cs="Arial"/>
          <w:b/>
          <w:i/>
          <w:iCs/>
          <w:color w:val="000000"/>
          <w:sz w:val="20"/>
          <w:szCs w:val="20"/>
        </w:rPr>
        <w:t>Safeguarding of children and of individuals</w:t>
      </w:r>
      <w:r w:rsidRPr="004D5A13">
        <w:rPr>
          <w:rFonts w:ascii="Arial" w:hAnsi="Arial" w:cs="Arial"/>
          <w:i/>
          <w:iCs/>
          <w:color w:val="000000"/>
          <w:sz w:val="20"/>
          <w:szCs w:val="20"/>
        </w:rPr>
        <w:t xml:space="preserve"> </w:t>
      </w:r>
      <w:r w:rsidRPr="00A82ADA">
        <w:rPr>
          <w:rFonts w:ascii="Arial" w:hAnsi="Arial" w:cs="Arial"/>
          <w:b/>
          <w:i/>
          <w:iCs/>
          <w:color w:val="000000"/>
          <w:sz w:val="20"/>
          <w:szCs w:val="20"/>
        </w:rPr>
        <w:t>at risk</w:t>
      </w:r>
      <w:r w:rsidRPr="00A82ADA">
        <w:rPr>
          <w:rFonts w:ascii="Arial" w:hAnsi="Arial" w:cs="Arial"/>
          <w:i/>
          <w:iCs/>
          <w:color w:val="000000"/>
          <w:sz w:val="20"/>
          <w:szCs w:val="20"/>
        </w:rPr>
        <w:t>.</w:t>
      </w:r>
      <w:r w:rsidRPr="00A82ADA">
        <w:rPr>
          <w:rFonts w:ascii="Arial" w:hAnsi="Arial" w:cs="Arial"/>
          <w:i/>
          <w:color w:val="000000"/>
          <w:sz w:val="20"/>
          <w:szCs w:val="20"/>
          <w:lang w:val="en" w:eastAsia="en-GB"/>
        </w:rPr>
        <w:t xml:space="preserve">18 (1) This condition is met if (a) </w:t>
      </w:r>
      <w:r w:rsidRPr="00A82ADA">
        <w:rPr>
          <w:rFonts w:ascii="Arial" w:hAnsi="Arial" w:cs="Arial"/>
          <w:i/>
          <w:sz w:val="20"/>
          <w:szCs w:val="20"/>
          <w:lang w:val="en" w:eastAsia="en-GB"/>
        </w:rPr>
        <w:t>protecting an individual from neglect or physical, mental or emotional harm, or (</w:t>
      </w:r>
      <w:proofErr w:type="spellStart"/>
      <w:r w:rsidRPr="00A82ADA">
        <w:rPr>
          <w:rFonts w:ascii="Arial" w:hAnsi="Arial" w:cs="Arial"/>
          <w:i/>
          <w:sz w:val="20"/>
          <w:szCs w:val="20"/>
          <w:lang w:val="en" w:eastAsia="en-GB"/>
        </w:rPr>
        <w:t>i</w:t>
      </w:r>
      <w:proofErr w:type="spellEnd"/>
      <w:r w:rsidRPr="00A82ADA">
        <w:rPr>
          <w:rFonts w:ascii="Arial" w:hAnsi="Arial" w:cs="Arial"/>
          <w:i/>
          <w:sz w:val="20"/>
          <w:szCs w:val="20"/>
          <w:lang w:val="en" w:eastAsia="en-GB"/>
        </w:rPr>
        <w:t>) protecting the physical, mental or emotional well-being of an individual, or (b) the individual is (</w:t>
      </w:r>
      <w:proofErr w:type="spellStart"/>
      <w:r w:rsidRPr="00A82ADA">
        <w:rPr>
          <w:rFonts w:ascii="Arial" w:hAnsi="Arial" w:cs="Arial"/>
          <w:i/>
          <w:sz w:val="20"/>
          <w:szCs w:val="20"/>
          <w:lang w:val="en" w:eastAsia="en-GB"/>
        </w:rPr>
        <w:t>i</w:t>
      </w:r>
      <w:proofErr w:type="spellEnd"/>
      <w:r w:rsidRPr="00A82ADA">
        <w:rPr>
          <w:rFonts w:ascii="Arial" w:hAnsi="Arial" w:cs="Arial"/>
          <w:i/>
          <w:sz w:val="20"/>
          <w:szCs w:val="20"/>
          <w:lang w:val="en" w:eastAsia="en-GB"/>
        </w:rPr>
        <w:t>) aged under 18, or (ii</w:t>
      </w:r>
      <w:r>
        <w:rPr>
          <w:rFonts w:ascii="Arial" w:hAnsi="Arial" w:cs="Arial"/>
          <w:i/>
          <w:sz w:val="20"/>
          <w:szCs w:val="20"/>
          <w:lang w:val="en" w:eastAsia="en-GB"/>
        </w:rPr>
        <w:t xml:space="preserve">) </w:t>
      </w:r>
      <w:r w:rsidRPr="00A82ADA">
        <w:rPr>
          <w:rFonts w:ascii="Arial" w:hAnsi="Arial" w:cs="Arial"/>
          <w:i/>
          <w:sz w:val="20"/>
          <w:szCs w:val="20"/>
          <w:lang w:val="en" w:eastAsia="en-GB"/>
        </w:rPr>
        <w:t>aged 18 or over and at risk.</w:t>
      </w:r>
    </w:p>
    <w:p w14:paraId="76A8DD24" w14:textId="77777777" w:rsidR="00F12D29" w:rsidRDefault="00F12D29" w:rsidP="00F12D29">
      <w:pPr>
        <w:tabs>
          <w:tab w:val="right" w:pos="9026"/>
        </w:tabs>
        <w:spacing w:after="0"/>
        <w:rPr>
          <w:rFonts w:ascii="Arial" w:hAnsi="Arial" w:cs="Arial"/>
          <w:b/>
          <w:sz w:val="20"/>
          <w:szCs w:val="20"/>
        </w:rPr>
      </w:pPr>
    </w:p>
    <w:p w14:paraId="473894F4" w14:textId="77777777" w:rsidR="00617AA7" w:rsidRDefault="0023356C" w:rsidP="00617AA7">
      <w:pPr>
        <w:tabs>
          <w:tab w:val="right" w:pos="9026"/>
        </w:tabs>
        <w:rPr>
          <w:rFonts w:ascii="Arial" w:hAnsi="Arial" w:cs="Arial"/>
          <w:sz w:val="20"/>
          <w:szCs w:val="20"/>
        </w:rPr>
      </w:pPr>
      <w:r>
        <w:rPr>
          <w:rFonts w:ascii="Arial" w:hAnsi="Arial" w:cs="Arial"/>
          <w:b/>
          <w:sz w:val="20"/>
          <w:szCs w:val="20"/>
        </w:rPr>
        <w:t xml:space="preserve">Images </w:t>
      </w:r>
      <w:r w:rsidRPr="00E57067">
        <w:rPr>
          <w:rFonts w:ascii="Arial" w:hAnsi="Arial" w:cs="Arial"/>
          <w:sz w:val="20"/>
          <w:szCs w:val="20"/>
        </w:rPr>
        <w:t xml:space="preserve">of </w:t>
      </w:r>
      <w:r>
        <w:rPr>
          <w:rFonts w:ascii="Arial" w:hAnsi="Arial" w:cs="Arial"/>
          <w:sz w:val="20"/>
          <w:szCs w:val="20"/>
        </w:rPr>
        <w:t xml:space="preserve">individual’s </w:t>
      </w:r>
      <w:r w:rsidRPr="00E57067">
        <w:rPr>
          <w:rFonts w:ascii="Arial" w:hAnsi="Arial" w:cs="Arial"/>
          <w:sz w:val="20"/>
          <w:szCs w:val="20"/>
        </w:rPr>
        <w:t xml:space="preserve">play an important part of our </w:t>
      </w:r>
      <w:r>
        <w:rPr>
          <w:rFonts w:ascii="Arial" w:hAnsi="Arial" w:cs="Arial"/>
          <w:sz w:val="20"/>
          <w:szCs w:val="20"/>
        </w:rPr>
        <w:t>activities and w</w:t>
      </w:r>
      <w:r w:rsidRPr="00E57067">
        <w:rPr>
          <w:rFonts w:ascii="Arial" w:hAnsi="Arial" w:cs="Arial"/>
          <w:sz w:val="20"/>
          <w:szCs w:val="20"/>
        </w:rPr>
        <w:t xml:space="preserve">e will use </w:t>
      </w:r>
      <w:r w:rsidRPr="00E57067">
        <w:rPr>
          <w:rFonts w:ascii="Arial" w:hAnsi="Arial" w:cs="Arial"/>
          <w:b/>
          <w:sz w:val="20"/>
          <w:szCs w:val="20"/>
        </w:rPr>
        <w:t>consent</w:t>
      </w:r>
      <w:r w:rsidRPr="00E57067">
        <w:rPr>
          <w:rFonts w:ascii="Arial" w:hAnsi="Arial" w:cs="Arial"/>
          <w:sz w:val="20"/>
          <w:szCs w:val="20"/>
        </w:rPr>
        <w:t xml:space="preserve"> as our legal basis for processing any image of you.  </w:t>
      </w:r>
      <w:r w:rsidR="00617AA7">
        <w:rPr>
          <w:rFonts w:ascii="Arial" w:hAnsi="Arial" w:cs="Arial"/>
          <w:sz w:val="20"/>
          <w:szCs w:val="20"/>
        </w:rPr>
        <w:t>(Article 6 (a)</w:t>
      </w:r>
      <w:r w:rsidR="00E80F6D">
        <w:rPr>
          <w:rFonts w:ascii="Arial" w:hAnsi="Arial" w:cs="Arial"/>
          <w:sz w:val="20"/>
          <w:szCs w:val="20"/>
        </w:rPr>
        <w:t xml:space="preserve"> GDPR)</w:t>
      </w:r>
      <w:r w:rsidR="00617AA7">
        <w:rPr>
          <w:rFonts w:ascii="Arial" w:hAnsi="Arial" w:cs="Arial"/>
          <w:sz w:val="20"/>
          <w:szCs w:val="20"/>
        </w:rPr>
        <w:t>.</w:t>
      </w:r>
    </w:p>
    <w:p w14:paraId="60B73D9D" w14:textId="77777777" w:rsidR="0023356C" w:rsidRPr="00E57067" w:rsidRDefault="0023356C" w:rsidP="0023356C">
      <w:pPr>
        <w:tabs>
          <w:tab w:val="right" w:pos="9026"/>
        </w:tabs>
        <w:rPr>
          <w:rFonts w:ascii="Arial" w:hAnsi="Arial" w:cs="Arial"/>
          <w:sz w:val="20"/>
          <w:szCs w:val="20"/>
        </w:rPr>
      </w:pPr>
      <w:r w:rsidRPr="00E57067">
        <w:rPr>
          <w:rFonts w:ascii="Arial" w:hAnsi="Arial" w:cs="Arial"/>
          <w:sz w:val="20"/>
          <w:szCs w:val="20"/>
        </w:rPr>
        <w:t xml:space="preserve">Your consent will be gained via our Image Consent Form, which you will have received, signed, and returned to the </w:t>
      </w:r>
      <w:r>
        <w:rPr>
          <w:rFonts w:ascii="Arial" w:hAnsi="Arial" w:cs="Arial"/>
          <w:sz w:val="20"/>
          <w:szCs w:val="20"/>
        </w:rPr>
        <w:t>residence</w:t>
      </w:r>
      <w:r w:rsidRPr="00E57067">
        <w:rPr>
          <w:rFonts w:ascii="Arial" w:hAnsi="Arial" w:cs="Arial"/>
          <w:sz w:val="20"/>
          <w:szCs w:val="20"/>
        </w:rPr>
        <w:t xml:space="preserve"> outlining your specific preferences of what images can, or cannot be processed.</w:t>
      </w:r>
    </w:p>
    <w:p w14:paraId="70C39C3B" w14:textId="77777777" w:rsidR="00276BA0" w:rsidRPr="003565B4" w:rsidRDefault="00276BA0" w:rsidP="00106846">
      <w:pPr>
        <w:spacing w:after="0"/>
        <w:rPr>
          <w:rFonts w:ascii="Arial" w:hAnsi="Arial" w:cs="Arial"/>
          <w:b/>
        </w:rPr>
      </w:pPr>
      <w:r w:rsidRPr="003565B4">
        <w:rPr>
          <w:rFonts w:ascii="Arial" w:hAnsi="Arial" w:cs="Arial"/>
          <w:b/>
        </w:rPr>
        <w:t>Recipients and disclosing your personal information</w:t>
      </w:r>
    </w:p>
    <w:p w14:paraId="1B4D685D" w14:textId="77777777" w:rsidR="00CE0DE4" w:rsidRDefault="00CE0DE4" w:rsidP="00CE0DE4">
      <w:pPr>
        <w:rPr>
          <w:rFonts w:ascii="Arial" w:hAnsi="Arial" w:cs="Arial"/>
          <w:sz w:val="20"/>
          <w:szCs w:val="20"/>
        </w:rPr>
      </w:pPr>
      <w:r w:rsidRPr="003435AD">
        <w:rPr>
          <w:rFonts w:ascii="Arial" w:hAnsi="Arial" w:cs="Arial"/>
          <w:sz w:val="20"/>
          <w:szCs w:val="20"/>
        </w:rPr>
        <w:t xml:space="preserve">Where appropriate, </w:t>
      </w:r>
      <w:r w:rsidR="002716AB">
        <w:rPr>
          <w:rFonts w:ascii="Arial" w:hAnsi="Arial" w:cs="Arial"/>
          <w:sz w:val="20"/>
          <w:szCs w:val="20"/>
        </w:rPr>
        <w:t>we</w:t>
      </w:r>
      <w:r w:rsidRPr="003435AD">
        <w:rPr>
          <w:rFonts w:ascii="Arial" w:hAnsi="Arial" w:cs="Arial"/>
          <w:sz w:val="20"/>
          <w:szCs w:val="20"/>
        </w:rPr>
        <w:t xml:space="preserve"> will share some of your personal information internally between relevant departments, and within the Foundation, for instance, therapy teams,</w:t>
      </w:r>
      <w:r w:rsidR="002716AB">
        <w:rPr>
          <w:rFonts w:ascii="Arial" w:hAnsi="Arial" w:cs="Arial"/>
          <w:sz w:val="20"/>
          <w:szCs w:val="20"/>
        </w:rPr>
        <w:t xml:space="preserve"> education</w:t>
      </w:r>
      <w:r w:rsidRPr="003435AD">
        <w:rPr>
          <w:rFonts w:ascii="Arial" w:hAnsi="Arial" w:cs="Arial"/>
          <w:sz w:val="20"/>
          <w:szCs w:val="20"/>
        </w:rPr>
        <w:t xml:space="preserve"> services, finance. </w:t>
      </w:r>
    </w:p>
    <w:p w14:paraId="03A9850A" w14:textId="77777777" w:rsidR="000967CE" w:rsidRDefault="000967CE" w:rsidP="000967CE">
      <w:pPr>
        <w:rPr>
          <w:rFonts w:ascii="Arial" w:hAnsi="Arial" w:cs="Arial"/>
          <w:sz w:val="20"/>
          <w:szCs w:val="20"/>
        </w:rPr>
      </w:pPr>
      <w:r w:rsidRPr="00FE1904">
        <w:rPr>
          <w:rFonts w:ascii="Arial" w:hAnsi="Arial" w:cs="Arial"/>
          <w:sz w:val="20"/>
          <w:szCs w:val="20"/>
        </w:rPr>
        <w:t>We may also disclose your personal information external to the Foundation in the following circumstances:</w:t>
      </w:r>
    </w:p>
    <w:p w14:paraId="19618E87" w14:textId="77777777" w:rsidR="000967CE" w:rsidRDefault="000967CE" w:rsidP="000967CE">
      <w:pPr>
        <w:pStyle w:val="ListParagraph"/>
        <w:numPr>
          <w:ilvl w:val="0"/>
          <w:numId w:val="19"/>
        </w:numPr>
        <w:rPr>
          <w:rFonts w:ascii="Arial" w:hAnsi="Arial" w:cs="Arial"/>
          <w:sz w:val="20"/>
          <w:szCs w:val="20"/>
        </w:rPr>
      </w:pPr>
      <w:r>
        <w:rPr>
          <w:rFonts w:ascii="Arial" w:hAnsi="Arial" w:cs="Arial"/>
          <w:sz w:val="20"/>
          <w:szCs w:val="20"/>
        </w:rPr>
        <w:t>During inspections with Regulators, for example; Ofsted/CQC and/or private consultancy firms who we instruct to complete audits, as part of our legal and contractual arrangements.</w:t>
      </w:r>
    </w:p>
    <w:p w14:paraId="4EA585DE" w14:textId="77777777" w:rsidR="000967CE" w:rsidRPr="00E64518" w:rsidRDefault="000967CE" w:rsidP="000967CE">
      <w:pPr>
        <w:rPr>
          <w:rFonts w:ascii="Arial" w:hAnsi="Arial" w:cs="Arial"/>
          <w:sz w:val="20"/>
          <w:szCs w:val="20"/>
        </w:rPr>
      </w:pPr>
      <w:r>
        <w:rPr>
          <w:rFonts w:ascii="Arial" w:hAnsi="Arial" w:cs="Arial"/>
          <w:sz w:val="20"/>
          <w:szCs w:val="20"/>
        </w:rPr>
        <w:t>Your personal information is only in these circumstances viewed on-site and is not removed.</w:t>
      </w:r>
    </w:p>
    <w:p w14:paraId="3F0D71A9" w14:textId="77777777" w:rsidR="00CE0DE4" w:rsidRPr="003435AD" w:rsidRDefault="00CE0DE4" w:rsidP="00CE0DE4">
      <w:pPr>
        <w:rPr>
          <w:rFonts w:ascii="Arial" w:hAnsi="Arial" w:cs="Arial"/>
          <w:sz w:val="20"/>
          <w:szCs w:val="20"/>
        </w:rPr>
      </w:pPr>
      <w:r w:rsidRPr="003435AD">
        <w:rPr>
          <w:rFonts w:ascii="Arial" w:hAnsi="Arial" w:cs="Arial"/>
          <w:sz w:val="20"/>
          <w:szCs w:val="20"/>
        </w:rPr>
        <w:t>We may also disclose your personal information external to the Foundation in the following circumstances:</w:t>
      </w:r>
    </w:p>
    <w:p w14:paraId="01CE3C56" w14:textId="77777777" w:rsidR="00C85F17" w:rsidRDefault="00C85F17" w:rsidP="00C85F17">
      <w:pPr>
        <w:pStyle w:val="ListParagraph"/>
        <w:numPr>
          <w:ilvl w:val="0"/>
          <w:numId w:val="2"/>
        </w:numPr>
        <w:rPr>
          <w:rFonts w:ascii="Arial" w:hAnsi="Arial" w:cs="Arial"/>
          <w:sz w:val="20"/>
          <w:szCs w:val="20"/>
        </w:rPr>
      </w:pPr>
      <w:r w:rsidRPr="00106846">
        <w:rPr>
          <w:rFonts w:ascii="Arial" w:hAnsi="Arial" w:cs="Arial"/>
          <w:sz w:val="20"/>
          <w:szCs w:val="20"/>
        </w:rPr>
        <w:t>To third parties who provide a service to us and process yo</w:t>
      </w:r>
      <w:r w:rsidR="00A754C0" w:rsidRPr="00106846">
        <w:rPr>
          <w:rFonts w:ascii="Arial" w:hAnsi="Arial" w:cs="Arial"/>
          <w:sz w:val="20"/>
          <w:szCs w:val="20"/>
        </w:rPr>
        <w:t>ur personal information</w:t>
      </w:r>
      <w:r w:rsidR="00DD4036">
        <w:rPr>
          <w:rFonts w:ascii="Arial" w:hAnsi="Arial" w:cs="Arial"/>
          <w:sz w:val="20"/>
          <w:szCs w:val="20"/>
        </w:rPr>
        <w:t xml:space="preserve"> on our behalf. </w:t>
      </w:r>
      <w:r w:rsidRPr="00106846">
        <w:rPr>
          <w:rFonts w:ascii="Arial" w:hAnsi="Arial" w:cs="Arial"/>
          <w:sz w:val="20"/>
          <w:szCs w:val="20"/>
        </w:rPr>
        <w:t xml:space="preserve"> These include;</w:t>
      </w:r>
    </w:p>
    <w:p w14:paraId="5FED5DD9" w14:textId="77777777" w:rsidR="00CE0DE4" w:rsidRPr="00106846" w:rsidRDefault="00CE0DE4" w:rsidP="00CE0DE4">
      <w:pPr>
        <w:pStyle w:val="ListParagraph"/>
        <w:ind w:left="360"/>
        <w:rPr>
          <w:rFonts w:ascii="Arial" w:hAnsi="Arial" w:cs="Arial"/>
          <w:sz w:val="20"/>
          <w:szCs w:val="20"/>
        </w:rPr>
      </w:pPr>
    </w:p>
    <w:p w14:paraId="303626ED" w14:textId="77777777" w:rsidR="00F33338" w:rsidRPr="00106846" w:rsidRDefault="00F33338" w:rsidP="00F33338">
      <w:pPr>
        <w:pStyle w:val="ListParagraph"/>
        <w:numPr>
          <w:ilvl w:val="0"/>
          <w:numId w:val="5"/>
        </w:numPr>
        <w:rPr>
          <w:rStyle w:val="Hyperlink"/>
          <w:rFonts w:ascii="Arial" w:hAnsi="Arial" w:cs="Arial"/>
          <w:color w:val="auto"/>
          <w:sz w:val="20"/>
          <w:szCs w:val="20"/>
          <w:u w:val="none"/>
        </w:rPr>
      </w:pPr>
      <w:r w:rsidRPr="00106846">
        <w:rPr>
          <w:rFonts w:ascii="Arial" w:hAnsi="Arial" w:cs="Arial"/>
          <w:sz w:val="20"/>
          <w:szCs w:val="20"/>
        </w:rPr>
        <w:t>Databridge (</w:t>
      </w:r>
      <w:r w:rsidR="002A6C0C" w:rsidRPr="00106846">
        <w:rPr>
          <w:rFonts w:ascii="Arial" w:hAnsi="Arial" w:cs="Arial"/>
          <w:sz w:val="20"/>
          <w:szCs w:val="20"/>
        </w:rPr>
        <w:t xml:space="preserve">Wansbeck House </w:t>
      </w:r>
      <w:r w:rsidRPr="00106846">
        <w:rPr>
          <w:rFonts w:ascii="Arial" w:hAnsi="Arial" w:cs="Arial"/>
          <w:sz w:val="20"/>
          <w:szCs w:val="20"/>
        </w:rPr>
        <w:t xml:space="preserve">only) </w:t>
      </w:r>
      <w:hyperlink r:id="rId8" w:history="1">
        <w:r w:rsidRPr="00106846">
          <w:rPr>
            <w:rStyle w:val="Hyperlink"/>
            <w:rFonts w:ascii="Arial" w:hAnsi="Arial" w:cs="Arial"/>
            <w:sz w:val="20"/>
            <w:szCs w:val="20"/>
          </w:rPr>
          <w:t>https://databridgemis.net/</w:t>
        </w:r>
      </w:hyperlink>
    </w:p>
    <w:p w14:paraId="28801B74" w14:textId="77777777" w:rsidR="002A6C0C" w:rsidRPr="00106846" w:rsidRDefault="002A6C0C" w:rsidP="002A6C0C">
      <w:pPr>
        <w:pStyle w:val="ListParagraph"/>
        <w:ind w:left="644"/>
        <w:rPr>
          <w:rFonts w:ascii="Arial" w:hAnsi="Arial" w:cs="Arial"/>
          <w:sz w:val="20"/>
          <w:szCs w:val="20"/>
        </w:rPr>
      </w:pPr>
    </w:p>
    <w:p w14:paraId="55AA044F" w14:textId="77777777" w:rsidR="00C85F17" w:rsidRDefault="00A754C0" w:rsidP="00A754C0">
      <w:pPr>
        <w:pStyle w:val="ListParagraph"/>
        <w:numPr>
          <w:ilvl w:val="0"/>
          <w:numId w:val="2"/>
        </w:numPr>
        <w:rPr>
          <w:rFonts w:ascii="Arial" w:hAnsi="Arial" w:cs="Arial"/>
          <w:sz w:val="20"/>
          <w:szCs w:val="20"/>
        </w:rPr>
      </w:pPr>
      <w:r w:rsidRPr="00106846">
        <w:rPr>
          <w:rFonts w:ascii="Arial" w:hAnsi="Arial" w:cs="Arial"/>
          <w:sz w:val="20"/>
          <w:szCs w:val="20"/>
        </w:rPr>
        <w:t>With</w:t>
      </w:r>
      <w:r w:rsidR="00CE0DE4">
        <w:rPr>
          <w:rFonts w:ascii="Arial" w:hAnsi="Arial" w:cs="Arial"/>
          <w:sz w:val="20"/>
          <w:szCs w:val="20"/>
        </w:rPr>
        <w:t xml:space="preserve"> third parties who also</w:t>
      </w:r>
      <w:r w:rsidR="00C85F17" w:rsidRPr="00106846">
        <w:rPr>
          <w:rFonts w:ascii="Arial" w:hAnsi="Arial" w:cs="Arial"/>
          <w:sz w:val="20"/>
          <w:szCs w:val="20"/>
        </w:rPr>
        <w:t xml:space="preserve"> process your information</w:t>
      </w:r>
      <w:r w:rsidRPr="00106846">
        <w:rPr>
          <w:rFonts w:ascii="Arial" w:hAnsi="Arial" w:cs="Arial"/>
          <w:sz w:val="20"/>
          <w:szCs w:val="20"/>
        </w:rPr>
        <w:t xml:space="preserve">, for instance, organisations you have a vested interest in your </w:t>
      </w:r>
      <w:r w:rsidR="00C85F17" w:rsidRPr="00106846">
        <w:rPr>
          <w:rFonts w:ascii="Arial" w:hAnsi="Arial" w:cs="Arial"/>
          <w:sz w:val="20"/>
          <w:szCs w:val="20"/>
        </w:rPr>
        <w:t>health and wellbeing</w:t>
      </w:r>
      <w:r w:rsidRPr="00106846">
        <w:rPr>
          <w:rFonts w:ascii="Arial" w:hAnsi="Arial" w:cs="Arial"/>
          <w:sz w:val="20"/>
          <w:szCs w:val="20"/>
        </w:rPr>
        <w:t>.  These include;</w:t>
      </w:r>
      <w:r w:rsidR="00C85F17" w:rsidRPr="00106846">
        <w:rPr>
          <w:rFonts w:ascii="Arial" w:hAnsi="Arial" w:cs="Arial"/>
          <w:sz w:val="20"/>
          <w:szCs w:val="20"/>
        </w:rPr>
        <w:t xml:space="preserve"> </w:t>
      </w:r>
    </w:p>
    <w:p w14:paraId="76743C5D" w14:textId="77777777" w:rsidR="00CE0DE4" w:rsidRPr="00106846" w:rsidRDefault="00CE0DE4" w:rsidP="00CE0DE4">
      <w:pPr>
        <w:pStyle w:val="ListParagraph"/>
        <w:ind w:left="360"/>
        <w:rPr>
          <w:rFonts w:ascii="Arial" w:hAnsi="Arial" w:cs="Arial"/>
          <w:sz w:val="20"/>
          <w:szCs w:val="20"/>
        </w:rPr>
      </w:pPr>
    </w:p>
    <w:p w14:paraId="643CAAAD" w14:textId="77777777" w:rsidR="00A754C0" w:rsidRPr="00106846" w:rsidRDefault="008075AF" w:rsidP="00A754C0">
      <w:pPr>
        <w:pStyle w:val="ListParagraph"/>
        <w:numPr>
          <w:ilvl w:val="0"/>
          <w:numId w:val="7"/>
        </w:numPr>
        <w:rPr>
          <w:rFonts w:ascii="Arial" w:hAnsi="Arial" w:cs="Arial"/>
          <w:sz w:val="20"/>
          <w:szCs w:val="20"/>
        </w:rPr>
      </w:pPr>
      <w:r w:rsidRPr="00106846">
        <w:rPr>
          <w:rFonts w:ascii="Arial" w:hAnsi="Arial" w:cs="Arial"/>
          <w:sz w:val="20"/>
          <w:szCs w:val="20"/>
        </w:rPr>
        <w:t>Local Authorities</w:t>
      </w:r>
    </w:p>
    <w:p w14:paraId="066CA876" w14:textId="77777777" w:rsidR="008075AF" w:rsidRPr="00106846" w:rsidRDefault="008075AF" w:rsidP="00A754C0">
      <w:pPr>
        <w:pStyle w:val="ListParagraph"/>
        <w:numPr>
          <w:ilvl w:val="0"/>
          <w:numId w:val="7"/>
        </w:numPr>
        <w:rPr>
          <w:rFonts w:ascii="Arial" w:hAnsi="Arial" w:cs="Arial"/>
          <w:sz w:val="20"/>
          <w:szCs w:val="20"/>
        </w:rPr>
      </w:pPr>
      <w:r w:rsidRPr="00106846">
        <w:rPr>
          <w:rFonts w:ascii="Arial" w:hAnsi="Arial" w:cs="Arial"/>
          <w:sz w:val="20"/>
          <w:szCs w:val="20"/>
        </w:rPr>
        <w:t>GPs</w:t>
      </w:r>
    </w:p>
    <w:p w14:paraId="118762C7" w14:textId="77777777" w:rsidR="008075AF" w:rsidRPr="00106846" w:rsidRDefault="008075AF" w:rsidP="00A754C0">
      <w:pPr>
        <w:pStyle w:val="ListParagraph"/>
        <w:numPr>
          <w:ilvl w:val="0"/>
          <w:numId w:val="7"/>
        </w:numPr>
        <w:rPr>
          <w:rFonts w:ascii="Arial" w:hAnsi="Arial" w:cs="Arial"/>
          <w:sz w:val="20"/>
          <w:szCs w:val="20"/>
        </w:rPr>
      </w:pPr>
      <w:r w:rsidRPr="00106846">
        <w:rPr>
          <w:rFonts w:ascii="Arial" w:hAnsi="Arial" w:cs="Arial"/>
          <w:sz w:val="20"/>
          <w:szCs w:val="20"/>
        </w:rPr>
        <w:t>Social Workers</w:t>
      </w:r>
    </w:p>
    <w:p w14:paraId="11E530B5" w14:textId="77777777" w:rsidR="008075AF" w:rsidRPr="00106846" w:rsidRDefault="008075AF" w:rsidP="00A754C0">
      <w:pPr>
        <w:pStyle w:val="ListParagraph"/>
        <w:numPr>
          <w:ilvl w:val="0"/>
          <w:numId w:val="7"/>
        </w:numPr>
        <w:rPr>
          <w:rFonts w:ascii="Arial" w:hAnsi="Arial" w:cs="Arial"/>
          <w:sz w:val="20"/>
          <w:szCs w:val="20"/>
        </w:rPr>
      </w:pPr>
      <w:r w:rsidRPr="00106846">
        <w:rPr>
          <w:rFonts w:ascii="Arial" w:hAnsi="Arial" w:cs="Arial"/>
          <w:sz w:val="20"/>
          <w:szCs w:val="20"/>
        </w:rPr>
        <w:t>NHS</w:t>
      </w:r>
    </w:p>
    <w:p w14:paraId="208A3D03" w14:textId="77777777" w:rsidR="008075AF" w:rsidRPr="00106846" w:rsidRDefault="00C50DFA" w:rsidP="00A754C0">
      <w:pPr>
        <w:pStyle w:val="ListParagraph"/>
        <w:numPr>
          <w:ilvl w:val="0"/>
          <w:numId w:val="7"/>
        </w:numPr>
        <w:rPr>
          <w:rFonts w:ascii="Arial" w:hAnsi="Arial" w:cs="Arial"/>
          <w:sz w:val="20"/>
          <w:szCs w:val="20"/>
        </w:rPr>
      </w:pPr>
      <w:r w:rsidRPr="00106846">
        <w:rPr>
          <w:rFonts w:ascii="Arial" w:hAnsi="Arial" w:cs="Arial"/>
          <w:sz w:val="20"/>
          <w:szCs w:val="20"/>
        </w:rPr>
        <w:t>External therapy and/or behavioural teams</w:t>
      </w:r>
    </w:p>
    <w:p w14:paraId="72536AD6" w14:textId="77777777" w:rsidR="00C50DFA" w:rsidRPr="00106846" w:rsidRDefault="00C50DFA" w:rsidP="00C50DFA">
      <w:pPr>
        <w:pStyle w:val="ListParagraph"/>
        <w:ind w:left="644"/>
        <w:rPr>
          <w:rFonts w:ascii="Arial" w:hAnsi="Arial" w:cs="Arial"/>
          <w:sz w:val="20"/>
          <w:szCs w:val="20"/>
        </w:rPr>
      </w:pPr>
    </w:p>
    <w:p w14:paraId="05369047" w14:textId="77777777" w:rsidR="00C50DFA" w:rsidRDefault="00C50DFA" w:rsidP="00C50DFA">
      <w:pPr>
        <w:pStyle w:val="ListParagraph"/>
        <w:numPr>
          <w:ilvl w:val="0"/>
          <w:numId w:val="2"/>
        </w:numPr>
        <w:rPr>
          <w:rFonts w:ascii="Arial" w:hAnsi="Arial" w:cs="Arial"/>
          <w:sz w:val="20"/>
          <w:szCs w:val="20"/>
        </w:rPr>
      </w:pPr>
      <w:r w:rsidRPr="00106846">
        <w:rPr>
          <w:rFonts w:ascii="Arial" w:hAnsi="Arial" w:cs="Arial"/>
          <w:sz w:val="20"/>
          <w:szCs w:val="20"/>
        </w:rPr>
        <w:t xml:space="preserve">With </w:t>
      </w:r>
      <w:r w:rsidR="006E3CAC" w:rsidRPr="00106846">
        <w:rPr>
          <w:rFonts w:ascii="Arial" w:hAnsi="Arial" w:cs="Arial"/>
          <w:sz w:val="20"/>
          <w:szCs w:val="20"/>
        </w:rPr>
        <w:t xml:space="preserve">trusted </w:t>
      </w:r>
      <w:r w:rsidRPr="00106846">
        <w:rPr>
          <w:rFonts w:ascii="Arial" w:hAnsi="Arial" w:cs="Arial"/>
          <w:sz w:val="20"/>
          <w:szCs w:val="20"/>
        </w:rPr>
        <w:t>suppliers or service providers who provide products or services for your health and wellbeing needs.  These include;</w:t>
      </w:r>
    </w:p>
    <w:p w14:paraId="1949A313" w14:textId="77777777" w:rsidR="00CE0DE4" w:rsidRPr="00106846" w:rsidRDefault="00CE0DE4" w:rsidP="00CE0DE4">
      <w:pPr>
        <w:pStyle w:val="ListParagraph"/>
        <w:ind w:left="644"/>
        <w:rPr>
          <w:rFonts w:ascii="Arial" w:hAnsi="Arial" w:cs="Arial"/>
          <w:sz w:val="20"/>
          <w:szCs w:val="20"/>
        </w:rPr>
      </w:pPr>
    </w:p>
    <w:p w14:paraId="3901DAFB" w14:textId="77777777" w:rsidR="00C50DFA" w:rsidRPr="00106846" w:rsidRDefault="00C50DFA" w:rsidP="00C50DFA">
      <w:pPr>
        <w:pStyle w:val="ListParagraph"/>
        <w:numPr>
          <w:ilvl w:val="0"/>
          <w:numId w:val="9"/>
        </w:numPr>
        <w:rPr>
          <w:rFonts w:ascii="Arial" w:hAnsi="Arial" w:cs="Arial"/>
          <w:sz w:val="20"/>
          <w:szCs w:val="20"/>
        </w:rPr>
      </w:pPr>
      <w:r w:rsidRPr="00106846">
        <w:rPr>
          <w:rFonts w:ascii="Arial" w:hAnsi="Arial" w:cs="Arial"/>
          <w:sz w:val="20"/>
          <w:szCs w:val="20"/>
        </w:rPr>
        <w:t>Hoist suppliers</w:t>
      </w:r>
    </w:p>
    <w:p w14:paraId="173AA92D" w14:textId="77777777" w:rsidR="00C50DFA" w:rsidRPr="00106846" w:rsidRDefault="00C50DFA" w:rsidP="00C50DFA">
      <w:pPr>
        <w:pStyle w:val="ListParagraph"/>
        <w:numPr>
          <w:ilvl w:val="0"/>
          <w:numId w:val="9"/>
        </w:numPr>
        <w:rPr>
          <w:rFonts w:ascii="Arial" w:hAnsi="Arial" w:cs="Arial"/>
          <w:sz w:val="20"/>
          <w:szCs w:val="20"/>
        </w:rPr>
      </w:pPr>
      <w:r w:rsidRPr="00106846">
        <w:rPr>
          <w:rFonts w:ascii="Arial" w:hAnsi="Arial" w:cs="Arial"/>
          <w:sz w:val="20"/>
          <w:szCs w:val="20"/>
        </w:rPr>
        <w:t>Wheelchair suppliers</w:t>
      </w:r>
    </w:p>
    <w:p w14:paraId="4078DC98" w14:textId="77777777" w:rsidR="00F33338" w:rsidRDefault="008A0E6F" w:rsidP="00F33338">
      <w:pPr>
        <w:pStyle w:val="ListParagraph"/>
        <w:numPr>
          <w:ilvl w:val="0"/>
          <w:numId w:val="9"/>
        </w:numPr>
        <w:rPr>
          <w:rFonts w:ascii="Arial" w:hAnsi="Arial" w:cs="Arial"/>
          <w:sz w:val="20"/>
          <w:szCs w:val="20"/>
        </w:rPr>
      </w:pPr>
      <w:r>
        <w:rPr>
          <w:rFonts w:ascii="Arial" w:hAnsi="Arial" w:cs="Arial"/>
          <w:sz w:val="20"/>
          <w:szCs w:val="20"/>
        </w:rPr>
        <w:t>Transport</w:t>
      </w:r>
      <w:r w:rsidR="00621279" w:rsidRPr="00106846">
        <w:rPr>
          <w:rFonts w:ascii="Arial" w:hAnsi="Arial" w:cs="Arial"/>
          <w:sz w:val="20"/>
          <w:szCs w:val="20"/>
        </w:rPr>
        <w:t xml:space="preserve"> services</w:t>
      </w:r>
      <w:r>
        <w:rPr>
          <w:rFonts w:ascii="Arial" w:hAnsi="Arial" w:cs="Arial"/>
          <w:sz w:val="20"/>
          <w:szCs w:val="20"/>
        </w:rPr>
        <w:t xml:space="preserve"> (Local </w:t>
      </w:r>
      <w:r w:rsidR="005F449E">
        <w:rPr>
          <w:rFonts w:ascii="Arial" w:hAnsi="Arial" w:cs="Arial"/>
          <w:sz w:val="20"/>
          <w:szCs w:val="20"/>
        </w:rPr>
        <w:t>Authorities</w:t>
      </w:r>
      <w:r>
        <w:rPr>
          <w:rFonts w:ascii="Arial" w:hAnsi="Arial" w:cs="Arial"/>
          <w:sz w:val="20"/>
          <w:szCs w:val="20"/>
        </w:rPr>
        <w:t>)</w:t>
      </w:r>
    </w:p>
    <w:p w14:paraId="77B3845D" w14:textId="77777777" w:rsidR="00506C13" w:rsidRPr="00106846" w:rsidRDefault="00506C13" w:rsidP="00506C13">
      <w:pPr>
        <w:pStyle w:val="ListParagraph"/>
        <w:ind w:left="1069"/>
        <w:rPr>
          <w:rFonts w:ascii="Arial" w:hAnsi="Arial" w:cs="Arial"/>
          <w:sz w:val="20"/>
          <w:szCs w:val="20"/>
        </w:rPr>
      </w:pPr>
    </w:p>
    <w:p w14:paraId="3CE9D920" w14:textId="77777777" w:rsidR="005F4D9D" w:rsidRPr="00CE0DE4" w:rsidRDefault="000B7C60" w:rsidP="000B7C60">
      <w:pPr>
        <w:pStyle w:val="ListParagraph"/>
        <w:numPr>
          <w:ilvl w:val="0"/>
          <w:numId w:val="2"/>
        </w:numPr>
        <w:rPr>
          <w:rFonts w:ascii="Arial" w:hAnsi="Arial" w:cs="Arial"/>
          <w:b/>
          <w:sz w:val="20"/>
          <w:szCs w:val="20"/>
          <w:lang w:val="en"/>
        </w:rPr>
      </w:pPr>
      <w:r w:rsidRPr="00106846">
        <w:rPr>
          <w:rFonts w:ascii="Arial" w:hAnsi="Arial" w:cs="Arial"/>
          <w:sz w:val="20"/>
          <w:szCs w:val="20"/>
          <w:lang w:val="en"/>
        </w:rPr>
        <w:t>Where we are under a duty to disclose your personal information in order to</w:t>
      </w:r>
      <w:r w:rsidR="005F4D9D" w:rsidRPr="00106846">
        <w:rPr>
          <w:rFonts w:ascii="Arial" w:hAnsi="Arial" w:cs="Arial"/>
          <w:sz w:val="20"/>
          <w:szCs w:val="20"/>
          <w:lang w:val="en"/>
        </w:rPr>
        <w:t>;</w:t>
      </w:r>
    </w:p>
    <w:p w14:paraId="723B657B" w14:textId="77777777" w:rsidR="00CE0DE4" w:rsidRPr="00106846" w:rsidRDefault="00CE0DE4" w:rsidP="00CE0DE4">
      <w:pPr>
        <w:pStyle w:val="ListParagraph"/>
        <w:ind w:left="644"/>
        <w:rPr>
          <w:rFonts w:ascii="Arial" w:hAnsi="Arial" w:cs="Arial"/>
          <w:b/>
          <w:sz w:val="20"/>
          <w:szCs w:val="20"/>
          <w:lang w:val="en"/>
        </w:rPr>
      </w:pPr>
    </w:p>
    <w:p w14:paraId="6BB11D1C" w14:textId="77777777" w:rsidR="00506C13" w:rsidRDefault="00506C13" w:rsidP="00506C13">
      <w:pPr>
        <w:pStyle w:val="ListParagraph"/>
        <w:numPr>
          <w:ilvl w:val="0"/>
          <w:numId w:val="11"/>
        </w:numPr>
        <w:rPr>
          <w:rFonts w:ascii="Arial" w:hAnsi="Arial" w:cs="Arial"/>
          <w:b/>
          <w:sz w:val="20"/>
          <w:szCs w:val="20"/>
          <w:lang w:val="en"/>
        </w:rPr>
      </w:pPr>
      <w:r>
        <w:rPr>
          <w:rFonts w:ascii="Arial" w:hAnsi="Arial" w:cs="Arial"/>
          <w:sz w:val="20"/>
          <w:szCs w:val="20"/>
          <w:lang w:val="en"/>
        </w:rPr>
        <w:t>comply with any legal obligation (for example to a government body, including data sharing in relation to COVID-19, law enforcement agency), or</w:t>
      </w:r>
    </w:p>
    <w:p w14:paraId="04B6BE13" w14:textId="77777777" w:rsidR="005F4D9D" w:rsidRPr="00106846" w:rsidRDefault="000B7C60" w:rsidP="005F4D9D">
      <w:pPr>
        <w:pStyle w:val="ListParagraph"/>
        <w:numPr>
          <w:ilvl w:val="0"/>
          <w:numId w:val="11"/>
        </w:numPr>
        <w:rPr>
          <w:rFonts w:ascii="Arial" w:hAnsi="Arial" w:cs="Arial"/>
          <w:b/>
          <w:sz w:val="20"/>
          <w:szCs w:val="20"/>
          <w:lang w:val="en"/>
        </w:rPr>
      </w:pPr>
      <w:r w:rsidRPr="00106846">
        <w:rPr>
          <w:rFonts w:ascii="Arial" w:hAnsi="Arial" w:cs="Arial"/>
          <w:sz w:val="20"/>
          <w:szCs w:val="20"/>
          <w:lang w:val="en"/>
        </w:rPr>
        <w:t>in order to enforce or apply our rights (including in relation to our website or other applicable terms and conditions)</w:t>
      </w:r>
      <w:r w:rsidR="005F4D9D" w:rsidRPr="00106846">
        <w:rPr>
          <w:rFonts w:ascii="Arial" w:hAnsi="Arial" w:cs="Arial"/>
          <w:sz w:val="20"/>
          <w:szCs w:val="20"/>
          <w:lang w:val="en"/>
        </w:rPr>
        <w:t>,</w:t>
      </w:r>
      <w:r w:rsidRPr="00106846">
        <w:rPr>
          <w:rFonts w:ascii="Arial" w:hAnsi="Arial" w:cs="Arial"/>
          <w:sz w:val="20"/>
          <w:szCs w:val="20"/>
          <w:lang w:val="en"/>
        </w:rPr>
        <w:t xml:space="preserve"> or</w:t>
      </w:r>
    </w:p>
    <w:p w14:paraId="71A69EF7" w14:textId="77777777" w:rsidR="005F4D9D" w:rsidRPr="00106846" w:rsidRDefault="000B7C60" w:rsidP="005F4D9D">
      <w:pPr>
        <w:pStyle w:val="ListParagraph"/>
        <w:numPr>
          <w:ilvl w:val="0"/>
          <w:numId w:val="11"/>
        </w:numPr>
        <w:rPr>
          <w:rFonts w:ascii="Arial" w:hAnsi="Arial" w:cs="Arial"/>
          <w:b/>
          <w:sz w:val="20"/>
          <w:szCs w:val="20"/>
          <w:lang w:val="en"/>
        </w:rPr>
      </w:pPr>
      <w:r w:rsidRPr="00106846">
        <w:rPr>
          <w:rFonts w:ascii="Arial" w:hAnsi="Arial" w:cs="Arial"/>
          <w:sz w:val="20"/>
          <w:szCs w:val="20"/>
          <w:lang w:val="en"/>
        </w:rPr>
        <w:t xml:space="preserve">in order to protect our organisation, (for example in cases of suspected fraud or defamation), or </w:t>
      </w:r>
    </w:p>
    <w:p w14:paraId="202D4F30" w14:textId="77777777" w:rsidR="000B7C60" w:rsidRPr="00AF2548" w:rsidRDefault="000B7C60" w:rsidP="005F4D9D">
      <w:pPr>
        <w:pStyle w:val="ListParagraph"/>
        <w:numPr>
          <w:ilvl w:val="0"/>
          <w:numId w:val="11"/>
        </w:numPr>
        <w:rPr>
          <w:rFonts w:ascii="Arial" w:hAnsi="Arial" w:cs="Arial"/>
          <w:b/>
          <w:sz w:val="20"/>
          <w:szCs w:val="20"/>
          <w:lang w:val="en"/>
        </w:rPr>
      </w:pPr>
      <w:r w:rsidRPr="00106846">
        <w:rPr>
          <w:rFonts w:ascii="Arial" w:hAnsi="Arial" w:cs="Arial"/>
          <w:sz w:val="20"/>
          <w:szCs w:val="20"/>
          <w:lang w:val="en"/>
        </w:rPr>
        <w:t>in order to protect your vital interest or the vital interests of another individual (for example in cases of abuse or suspected abuse).</w:t>
      </w:r>
    </w:p>
    <w:p w14:paraId="054395D2" w14:textId="77777777" w:rsidR="00AF2548" w:rsidRDefault="00AF2548" w:rsidP="00AF2548">
      <w:pPr>
        <w:rPr>
          <w:rFonts w:ascii="Arial" w:hAnsi="Arial" w:cs="Arial"/>
          <w:sz w:val="20"/>
          <w:szCs w:val="20"/>
        </w:rPr>
      </w:pPr>
      <w:r w:rsidRPr="00AF2548">
        <w:rPr>
          <w:rFonts w:ascii="Arial" w:hAnsi="Arial" w:cs="Arial"/>
          <w:sz w:val="20"/>
          <w:szCs w:val="20"/>
        </w:rPr>
        <w:t>We can assure you, we require third parties and suppliers we contract with to comply with data protection laws and have appropriate controls in place.</w:t>
      </w:r>
    </w:p>
    <w:p w14:paraId="0CD7414E" w14:textId="77777777" w:rsidR="008162F7" w:rsidRPr="00D1044C" w:rsidRDefault="008162F7" w:rsidP="008162F7">
      <w:pPr>
        <w:spacing w:after="0"/>
        <w:rPr>
          <w:rFonts w:ascii="Arial" w:hAnsi="Arial" w:cs="Arial"/>
          <w:b/>
        </w:rPr>
      </w:pPr>
      <w:r w:rsidRPr="00D1044C">
        <w:rPr>
          <w:rFonts w:ascii="Arial" w:hAnsi="Arial" w:cs="Arial"/>
          <w:b/>
        </w:rPr>
        <w:t>Keeping your personal information</w:t>
      </w:r>
    </w:p>
    <w:p w14:paraId="38F100AA" w14:textId="77777777" w:rsidR="008162F7" w:rsidRPr="003435AD" w:rsidRDefault="008162F7" w:rsidP="008162F7">
      <w:pPr>
        <w:rPr>
          <w:rFonts w:ascii="Arial" w:hAnsi="Arial" w:cs="Arial"/>
          <w:sz w:val="20"/>
          <w:szCs w:val="20"/>
        </w:rPr>
      </w:pPr>
      <w:r w:rsidRPr="003435AD">
        <w:rPr>
          <w:rFonts w:ascii="Arial" w:hAnsi="Arial" w:cs="Arial"/>
          <w:sz w:val="20"/>
          <w:szCs w:val="20"/>
        </w:rPr>
        <w:t>We keep your personal information only for as long as required to operate the service in accordance with a legal, regulatory, or specific business purposes.  Where your information is no longer required, we will ensure it is disposed of in a secure manner.</w:t>
      </w:r>
    </w:p>
    <w:p w14:paraId="10B33D7F" w14:textId="77777777" w:rsidR="008162F7" w:rsidRPr="003435AD" w:rsidRDefault="008162F7" w:rsidP="008162F7">
      <w:pPr>
        <w:rPr>
          <w:rFonts w:ascii="Arial" w:hAnsi="Arial" w:cs="Arial"/>
          <w:sz w:val="20"/>
          <w:szCs w:val="20"/>
        </w:rPr>
      </w:pPr>
      <w:r w:rsidRPr="003435AD">
        <w:rPr>
          <w:rFonts w:ascii="Arial" w:hAnsi="Arial" w:cs="Arial"/>
          <w:sz w:val="20"/>
          <w:szCs w:val="20"/>
        </w:rPr>
        <w:t>Any information that we are required to retain for archive purposes will be held securely, with limited access rights and this information will not be further processed.</w:t>
      </w:r>
    </w:p>
    <w:p w14:paraId="474AEC68" w14:textId="77777777" w:rsidR="00CE0DE4" w:rsidRDefault="00CE0DE4" w:rsidP="002716AB">
      <w:pPr>
        <w:spacing w:after="0"/>
        <w:rPr>
          <w:rFonts w:ascii="Arial" w:hAnsi="Arial" w:cs="Arial"/>
          <w:b/>
          <w:sz w:val="20"/>
          <w:szCs w:val="20"/>
        </w:rPr>
      </w:pPr>
      <w:r w:rsidRPr="00D1044C">
        <w:rPr>
          <w:rFonts w:ascii="Arial" w:hAnsi="Arial" w:cs="Arial"/>
          <w:b/>
          <w:sz w:val="20"/>
          <w:szCs w:val="20"/>
        </w:rPr>
        <w:t xml:space="preserve">Our retention period for </w:t>
      </w:r>
      <w:r w:rsidR="002716AB" w:rsidRPr="00D1044C">
        <w:rPr>
          <w:rFonts w:ascii="Arial" w:hAnsi="Arial" w:cs="Arial"/>
          <w:b/>
          <w:sz w:val="20"/>
          <w:szCs w:val="20"/>
        </w:rPr>
        <w:t xml:space="preserve">adult </w:t>
      </w:r>
      <w:r w:rsidRPr="00D1044C">
        <w:rPr>
          <w:rFonts w:ascii="Arial" w:hAnsi="Arial" w:cs="Arial"/>
          <w:b/>
          <w:sz w:val="20"/>
          <w:szCs w:val="20"/>
        </w:rPr>
        <w:t>residential records</w:t>
      </w:r>
      <w:r w:rsidR="00535D89" w:rsidRPr="00D1044C">
        <w:rPr>
          <w:rFonts w:ascii="Arial" w:hAnsi="Arial" w:cs="Arial"/>
          <w:b/>
          <w:sz w:val="20"/>
          <w:szCs w:val="20"/>
        </w:rPr>
        <w:t>:</w:t>
      </w:r>
    </w:p>
    <w:p w14:paraId="205C1F42" w14:textId="77777777" w:rsidR="00C15408" w:rsidRDefault="00C15408" w:rsidP="00C15408">
      <w:pPr>
        <w:rPr>
          <w:rFonts w:ascii="Arial" w:hAnsi="Arial" w:cs="Arial"/>
          <w:sz w:val="20"/>
          <w:szCs w:val="20"/>
        </w:rPr>
      </w:pPr>
      <w:r>
        <w:rPr>
          <w:rFonts w:ascii="Arial" w:hAnsi="Arial" w:cs="Arial"/>
          <w:sz w:val="20"/>
          <w:szCs w:val="20"/>
        </w:rPr>
        <w:t>We will retain your residential record for 5 years after you leave our services, in line with CQC guidance.</w:t>
      </w:r>
    </w:p>
    <w:p w14:paraId="0927F9C7" w14:textId="77777777" w:rsidR="00CE0DE4" w:rsidRDefault="00FC120D" w:rsidP="00CE0DE4">
      <w:pPr>
        <w:rPr>
          <w:rStyle w:val="Hyperlink"/>
          <w:rFonts w:ascii="Arial" w:hAnsi="Arial" w:cs="Arial"/>
          <w:color w:val="0070C0"/>
          <w:sz w:val="20"/>
          <w:szCs w:val="20"/>
        </w:rPr>
      </w:pPr>
      <w:r>
        <w:rPr>
          <w:rFonts w:ascii="Arial" w:hAnsi="Arial" w:cs="Arial"/>
          <w:sz w:val="20"/>
          <w:szCs w:val="20"/>
        </w:rPr>
        <w:t>To find out m</w:t>
      </w:r>
      <w:r w:rsidR="00CE0DE4" w:rsidRPr="00106846">
        <w:rPr>
          <w:rFonts w:ascii="Arial" w:hAnsi="Arial" w:cs="Arial"/>
          <w:sz w:val="20"/>
          <w:szCs w:val="20"/>
        </w:rPr>
        <w:t>ore information about C</w:t>
      </w:r>
      <w:r w:rsidR="00C15408">
        <w:rPr>
          <w:rFonts w:ascii="Arial" w:hAnsi="Arial" w:cs="Arial"/>
          <w:sz w:val="20"/>
          <w:szCs w:val="20"/>
        </w:rPr>
        <w:t>QC governance</w:t>
      </w:r>
      <w:r>
        <w:rPr>
          <w:rFonts w:ascii="Arial" w:hAnsi="Arial" w:cs="Arial"/>
          <w:sz w:val="20"/>
          <w:szCs w:val="20"/>
        </w:rPr>
        <w:t xml:space="preserve"> go to</w:t>
      </w:r>
      <w:r w:rsidR="00CE0DE4" w:rsidRPr="00106846">
        <w:rPr>
          <w:rFonts w:ascii="Arial" w:hAnsi="Arial" w:cs="Arial"/>
          <w:sz w:val="20"/>
          <w:szCs w:val="20"/>
        </w:rPr>
        <w:t xml:space="preserve">: </w:t>
      </w:r>
      <w:hyperlink r:id="rId9" w:history="1">
        <w:r w:rsidR="00CE0DE4" w:rsidRPr="00106846">
          <w:rPr>
            <w:rStyle w:val="Hyperlink"/>
            <w:rFonts w:ascii="Arial" w:hAnsi="Arial" w:cs="Arial"/>
            <w:color w:val="0070C0"/>
            <w:sz w:val="20"/>
            <w:szCs w:val="20"/>
          </w:rPr>
          <w:t>http://www.cqc.org.uk/guidance-providers/regulations-enforcement/regulation-17-good-governance</w:t>
        </w:r>
      </w:hyperlink>
    </w:p>
    <w:p w14:paraId="5DA5EFC1" w14:textId="77777777" w:rsidR="00871E5A" w:rsidRPr="00D1044C" w:rsidRDefault="002716AB" w:rsidP="00871E5A">
      <w:pPr>
        <w:spacing w:after="0"/>
        <w:rPr>
          <w:rStyle w:val="Hyperlink"/>
          <w:rFonts w:ascii="Arial" w:hAnsi="Arial" w:cs="Arial"/>
          <w:b/>
          <w:color w:val="auto"/>
          <w:sz w:val="20"/>
          <w:szCs w:val="20"/>
          <w:u w:val="none"/>
        </w:rPr>
      </w:pPr>
      <w:r w:rsidRPr="00D1044C">
        <w:rPr>
          <w:rStyle w:val="Hyperlink"/>
          <w:rFonts w:ascii="Arial" w:hAnsi="Arial" w:cs="Arial"/>
          <w:b/>
          <w:color w:val="auto"/>
          <w:sz w:val="20"/>
          <w:szCs w:val="20"/>
          <w:u w:val="none"/>
        </w:rPr>
        <w:t>Our retention period for children’s residential records</w:t>
      </w:r>
      <w:r w:rsidR="00535D89" w:rsidRPr="00D1044C">
        <w:rPr>
          <w:rStyle w:val="Hyperlink"/>
          <w:rFonts w:ascii="Arial" w:hAnsi="Arial" w:cs="Arial"/>
          <w:b/>
          <w:color w:val="auto"/>
          <w:sz w:val="20"/>
          <w:szCs w:val="20"/>
          <w:u w:val="none"/>
        </w:rPr>
        <w:t>:</w:t>
      </w:r>
    </w:p>
    <w:p w14:paraId="41EB9C40" w14:textId="77777777" w:rsidR="00535D89" w:rsidRPr="00C15408" w:rsidRDefault="00C15408" w:rsidP="00C15408">
      <w:pPr>
        <w:rPr>
          <w:rFonts w:ascii="Arial" w:hAnsi="Arial" w:cs="Arial"/>
          <w:b/>
          <w:sz w:val="20"/>
          <w:szCs w:val="20"/>
        </w:rPr>
      </w:pPr>
      <w:r>
        <w:rPr>
          <w:rFonts w:ascii="Arial" w:hAnsi="Arial" w:cs="Arial"/>
          <w:sz w:val="20"/>
          <w:szCs w:val="20"/>
        </w:rPr>
        <w:t>We will retain your children’s residential record for 75 years from your birth, in line with Ofsted regulations.</w:t>
      </w:r>
      <w:r w:rsidR="00871E5A" w:rsidRPr="00C15408">
        <w:rPr>
          <w:rFonts w:ascii="Arial" w:hAnsi="Arial" w:cs="Arial"/>
          <w:sz w:val="20"/>
          <w:szCs w:val="20"/>
        </w:rPr>
        <w:t xml:space="preserve">  </w:t>
      </w:r>
    </w:p>
    <w:p w14:paraId="06D614A0" w14:textId="77777777" w:rsidR="00871E5A" w:rsidRPr="00871E5A" w:rsidRDefault="00FC120D" w:rsidP="00871E5A">
      <w:pPr>
        <w:rPr>
          <w:rFonts w:ascii="Arial" w:hAnsi="Arial" w:cs="Arial"/>
          <w:b/>
          <w:sz w:val="20"/>
          <w:szCs w:val="20"/>
        </w:rPr>
      </w:pPr>
      <w:r>
        <w:rPr>
          <w:rFonts w:ascii="Arial" w:hAnsi="Arial" w:cs="Arial"/>
          <w:sz w:val="20"/>
          <w:szCs w:val="20"/>
        </w:rPr>
        <w:t>To find out m</w:t>
      </w:r>
      <w:r w:rsidR="00871E5A" w:rsidRPr="00871E5A">
        <w:rPr>
          <w:rFonts w:ascii="Arial" w:hAnsi="Arial" w:cs="Arial"/>
          <w:sz w:val="20"/>
          <w:szCs w:val="20"/>
        </w:rPr>
        <w:t>ore inform</w:t>
      </w:r>
      <w:r w:rsidR="00C15408">
        <w:rPr>
          <w:rFonts w:ascii="Arial" w:hAnsi="Arial" w:cs="Arial"/>
          <w:sz w:val="20"/>
          <w:szCs w:val="20"/>
        </w:rPr>
        <w:t>ation about Ofsted</w:t>
      </w:r>
      <w:r>
        <w:rPr>
          <w:rFonts w:ascii="Arial" w:hAnsi="Arial" w:cs="Arial"/>
          <w:sz w:val="20"/>
          <w:szCs w:val="20"/>
        </w:rPr>
        <w:t xml:space="preserve"> go to:</w:t>
      </w:r>
      <w:r w:rsidR="00871E5A" w:rsidRPr="00871E5A">
        <w:rPr>
          <w:rFonts w:ascii="Arial" w:hAnsi="Arial" w:cs="Arial"/>
          <w:sz w:val="20"/>
          <w:szCs w:val="20"/>
        </w:rPr>
        <w:t xml:space="preserve"> </w:t>
      </w:r>
      <w:hyperlink r:id="rId10" w:history="1">
        <w:r w:rsidR="00871E5A" w:rsidRPr="00871E5A">
          <w:rPr>
            <w:rStyle w:val="Hyperlink"/>
            <w:rFonts w:ascii="Arial" w:hAnsi="Arial" w:cs="Arial"/>
            <w:sz w:val="20"/>
            <w:szCs w:val="20"/>
          </w:rPr>
          <w:t>https://www.gov.uk/government/organisations/ofsted</w:t>
        </w:r>
      </w:hyperlink>
    </w:p>
    <w:p w14:paraId="5DE1FBA4" w14:textId="77777777" w:rsidR="00CE0DE4" w:rsidRDefault="00CE0DE4" w:rsidP="00CE0DE4">
      <w:pPr>
        <w:tabs>
          <w:tab w:val="right" w:pos="9026"/>
        </w:tabs>
        <w:rPr>
          <w:rFonts w:ascii="Arial" w:hAnsi="Arial" w:cs="Arial"/>
          <w:sz w:val="20"/>
          <w:szCs w:val="20"/>
        </w:rPr>
      </w:pPr>
      <w:r w:rsidRPr="00106846">
        <w:rPr>
          <w:rFonts w:ascii="Arial" w:hAnsi="Arial" w:cs="Arial"/>
          <w:sz w:val="20"/>
          <w:szCs w:val="20"/>
        </w:rPr>
        <w:t xml:space="preserve">An exception to the above retention periods will occur, for any record relating to allegations of abuse or suspected abuse.  These records will be retained for a </w:t>
      </w:r>
      <w:r w:rsidR="00871E5A">
        <w:rPr>
          <w:rFonts w:ascii="Arial" w:hAnsi="Arial" w:cs="Arial"/>
          <w:sz w:val="20"/>
          <w:szCs w:val="20"/>
        </w:rPr>
        <w:t xml:space="preserve">minimum </w:t>
      </w:r>
      <w:r w:rsidRPr="00106846">
        <w:rPr>
          <w:rFonts w:ascii="Arial" w:hAnsi="Arial" w:cs="Arial"/>
          <w:sz w:val="20"/>
          <w:szCs w:val="20"/>
        </w:rPr>
        <w:t xml:space="preserve">period of 50 years, to comply with our insurance terms and conditions. </w:t>
      </w:r>
    </w:p>
    <w:p w14:paraId="417FA14A" w14:textId="77777777" w:rsidR="00CE0DE4" w:rsidRPr="00D1044C" w:rsidRDefault="00CE0DE4" w:rsidP="00D1044C">
      <w:pPr>
        <w:tabs>
          <w:tab w:val="right" w:pos="9026"/>
        </w:tabs>
        <w:spacing w:after="0"/>
        <w:rPr>
          <w:rFonts w:ascii="Arial" w:hAnsi="Arial" w:cs="Arial"/>
          <w:b/>
          <w:sz w:val="20"/>
          <w:szCs w:val="20"/>
        </w:rPr>
      </w:pPr>
      <w:r w:rsidRPr="00D1044C">
        <w:rPr>
          <w:rFonts w:ascii="Arial" w:hAnsi="Arial" w:cs="Arial"/>
          <w:b/>
          <w:sz w:val="20"/>
          <w:szCs w:val="20"/>
        </w:rPr>
        <w:t>Our retention period for residential images</w:t>
      </w:r>
      <w:r w:rsidR="00D1044C" w:rsidRPr="00D1044C">
        <w:rPr>
          <w:rFonts w:ascii="Arial" w:hAnsi="Arial" w:cs="Arial"/>
          <w:b/>
          <w:sz w:val="20"/>
          <w:szCs w:val="20"/>
        </w:rPr>
        <w:t>:</w:t>
      </w:r>
    </w:p>
    <w:p w14:paraId="585B5E23" w14:textId="77777777" w:rsidR="00CE0DE4" w:rsidRPr="00C15408" w:rsidRDefault="00CE0DE4" w:rsidP="00C15408">
      <w:pPr>
        <w:tabs>
          <w:tab w:val="right" w:pos="9026"/>
        </w:tabs>
        <w:rPr>
          <w:rFonts w:ascii="Arial" w:hAnsi="Arial" w:cs="Arial"/>
          <w:sz w:val="20"/>
          <w:szCs w:val="20"/>
        </w:rPr>
      </w:pPr>
      <w:r w:rsidRPr="00C15408">
        <w:rPr>
          <w:rFonts w:ascii="Arial" w:hAnsi="Arial" w:cs="Arial"/>
          <w:sz w:val="20"/>
          <w:szCs w:val="20"/>
        </w:rPr>
        <w:t>Resident</w:t>
      </w:r>
      <w:r w:rsidR="00871E5A" w:rsidRPr="00C15408">
        <w:rPr>
          <w:rFonts w:ascii="Arial" w:hAnsi="Arial" w:cs="Arial"/>
          <w:sz w:val="20"/>
          <w:szCs w:val="20"/>
        </w:rPr>
        <w:t xml:space="preserve"> record</w:t>
      </w:r>
      <w:r w:rsidRPr="00C15408">
        <w:rPr>
          <w:rFonts w:ascii="Arial" w:hAnsi="Arial" w:cs="Arial"/>
          <w:sz w:val="20"/>
          <w:szCs w:val="20"/>
        </w:rPr>
        <w:t xml:space="preserve">s that may include images that evidence </w:t>
      </w:r>
      <w:r w:rsidR="00C15408">
        <w:rPr>
          <w:rFonts w:ascii="Arial" w:hAnsi="Arial" w:cs="Arial"/>
          <w:sz w:val="20"/>
          <w:szCs w:val="20"/>
        </w:rPr>
        <w:t xml:space="preserve">your </w:t>
      </w:r>
      <w:r w:rsidRPr="00C15408">
        <w:rPr>
          <w:rFonts w:ascii="Arial" w:hAnsi="Arial" w:cs="Arial"/>
          <w:sz w:val="20"/>
          <w:szCs w:val="20"/>
        </w:rPr>
        <w:t xml:space="preserve">progress and achievement will need to be retained in line with Ofsted </w:t>
      </w:r>
      <w:r w:rsidR="00871E5A" w:rsidRPr="00C15408">
        <w:rPr>
          <w:rFonts w:ascii="Arial" w:hAnsi="Arial" w:cs="Arial"/>
          <w:sz w:val="20"/>
          <w:szCs w:val="20"/>
        </w:rPr>
        <w:t xml:space="preserve">and CQC </w:t>
      </w:r>
      <w:r w:rsidRPr="00C15408">
        <w:rPr>
          <w:rFonts w:ascii="Arial" w:hAnsi="Arial" w:cs="Arial"/>
          <w:sz w:val="20"/>
          <w:szCs w:val="20"/>
        </w:rPr>
        <w:t xml:space="preserve">requirements as outlined above. </w:t>
      </w:r>
    </w:p>
    <w:p w14:paraId="44373EC7" w14:textId="77777777" w:rsidR="005B01C7" w:rsidRPr="00C15408" w:rsidRDefault="00CE0DE4" w:rsidP="00C15408">
      <w:pPr>
        <w:tabs>
          <w:tab w:val="right" w:pos="9026"/>
        </w:tabs>
        <w:rPr>
          <w:rFonts w:ascii="Arial" w:hAnsi="Arial" w:cs="Arial"/>
          <w:sz w:val="20"/>
          <w:szCs w:val="20"/>
        </w:rPr>
      </w:pPr>
      <w:r w:rsidRPr="00C15408">
        <w:rPr>
          <w:rFonts w:ascii="Arial" w:hAnsi="Arial" w:cs="Arial"/>
          <w:sz w:val="20"/>
          <w:szCs w:val="20"/>
        </w:rPr>
        <w:t>Images</w:t>
      </w:r>
      <w:r w:rsidRPr="00C15408">
        <w:rPr>
          <w:rFonts w:ascii="Arial" w:hAnsi="Arial" w:cs="Arial"/>
          <w:b/>
          <w:sz w:val="20"/>
          <w:szCs w:val="20"/>
        </w:rPr>
        <w:t xml:space="preserve"> </w:t>
      </w:r>
      <w:r w:rsidRPr="00C15408">
        <w:rPr>
          <w:rFonts w:ascii="Arial" w:hAnsi="Arial" w:cs="Arial"/>
          <w:sz w:val="20"/>
          <w:szCs w:val="20"/>
        </w:rPr>
        <w:t>that are not directly related to your resident record file</w:t>
      </w:r>
      <w:r w:rsidRPr="00C15408">
        <w:rPr>
          <w:rFonts w:ascii="Arial" w:hAnsi="Arial" w:cs="Arial"/>
          <w:b/>
          <w:sz w:val="20"/>
          <w:szCs w:val="20"/>
        </w:rPr>
        <w:t xml:space="preserve"> </w:t>
      </w:r>
      <w:r w:rsidRPr="00C15408">
        <w:rPr>
          <w:rFonts w:ascii="Arial" w:hAnsi="Arial" w:cs="Arial"/>
          <w:sz w:val="20"/>
          <w:szCs w:val="20"/>
        </w:rPr>
        <w:t xml:space="preserve">will only be retained while you </w:t>
      </w:r>
      <w:r w:rsidR="00C15408">
        <w:rPr>
          <w:rFonts w:ascii="Arial" w:hAnsi="Arial" w:cs="Arial"/>
          <w:sz w:val="20"/>
          <w:szCs w:val="20"/>
        </w:rPr>
        <w:t xml:space="preserve"> attend our residential services</w:t>
      </w:r>
      <w:r w:rsidR="005B01C7" w:rsidRPr="00C15408">
        <w:rPr>
          <w:rFonts w:ascii="Arial" w:hAnsi="Arial" w:cs="Arial"/>
          <w:sz w:val="20"/>
          <w:szCs w:val="20"/>
        </w:rPr>
        <w:t xml:space="preserve"> (unless you have given explicit consent to continue to use your images for a longer period).</w:t>
      </w:r>
    </w:p>
    <w:p w14:paraId="16703EDF" w14:textId="77777777" w:rsidR="00CE0DE4" w:rsidRPr="00106846" w:rsidRDefault="00CE0DE4" w:rsidP="00CE0DE4">
      <w:pPr>
        <w:rPr>
          <w:rFonts w:ascii="Arial" w:hAnsi="Arial" w:cs="Arial"/>
          <w:sz w:val="20"/>
          <w:szCs w:val="20"/>
        </w:rPr>
      </w:pPr>
      <w:r w:rsidRPr="00106846">
        <w:rPr>
          <w:rFonts w:ascii="Arial" w:hAnsi="Arial" w:cs="Arial"/>
          <w:sz w:val="20"/>
          <w:szCs w:val="20"/>
        </w:rPr>
        <w:t>We have made a business decision to preserve our history and heritage by retaining some archive materials permanently.  This may inc</w:t>
      </w:r>
      <w:r w:rsidR="00F23A28">
        <w:rPr>
          <w:rFonts w:ascii="Arial" w:hAnsi="Arial" w:cs="Arial"/>
          <w:sz w:val="20"/>
          <w:szCs w:val="20"/>
        </w:rPr>
        <w:t>lude some images of our residents</w:t>
      </w:r>
      <w:r w:rsidRPr="00106846">
        <w:rPr>
          <w:rFonts w:ascii="Arial" w:hAnsi="Arial" w:cs="Arial"/>
          <w:sz w:val="20"/>
          <w:szCs w:val="20"/>
        </w:rPr>
        <w:t>.  Examples of categories of images that we can archive permanently are as follows (but not limited to):</w:t>
      </w:r>
    </w:p>
    <w:p w14:paraId="6B28BE09" w14:textId="77777777" w:rsidR="00CE0DE4" w:rsidRPr="00106846" w:rsidRDefault="00CE0DE4" w:rsidP="00CE0DE4">
      <w:pPr>
        <w:pStyle w:val="ListParagraph"/>
        <w:numPr>
          <w:ilvl w:val="0"/>
          <w:numId w:val="4"/>
        </w:numPr>
        <w:rPr>
          <w:rFonts w:ascii="Arial" w:hAnsi="Arial" w:cs="Arial"/>
          <w:sz w:val="20"/>
          <w:szCs w:val="20"/>
        </w:rPr>
      </w:pPr>
      <w:r w:rsidRPr="00106846">
        <w:rPr>
          <w:rFonts w:ascii="Arial" w:hAnsi="Arial" w:cs="Arial"/>
          <w:sz w:val="20"/>
          <w:szCs w:val="20"/>
        </w:rPr>
        <w:t>Award ceremonies, or similar</w:t>
      </w:r>
    </w:p>
    <w:p w14:paraId="150F54FC" w14:textId="77777777" w:rsidR="00CE0DE4" w:rsidRPr="00106846" w:rsidRDefault="0020717D" w:rsidP="00CE0DE4">
      <w:pPr>
        <w:pStyle w:val="ListParagraph"/>
        <w:numPr>
          <w:ilvl w:val="0"/>
          <w:numId w:val="4"/>
        </w:numPr>
        <w:rPr>
          <w:rFonts w:ascii="Arial" w:hAnsi="Arial" w:cs="Arial"/>
          <w:sz w:val="20"/>
          <w:szCs w:val="20"/>
        </w:rPr>
      </w:pPr>
      <w:r>
        <w:rPr>
          <w:rFonts w:ascii="Arial" w:hAnsi="Arial" w:cs="Arial"/>
          <w:sz w:val="20"/>
          <w:szCs w:val="20"/>
        </w:rPr>
        <w:t>Leavers balls/leavers assemblie</w:t>
      </w:r>
      <w:r w:rsidR="00CE0DE4" w:rsidRPr="00106846">
        <w:rPr>
          <w:rFonts w:ascii="Arial" w:hAnsi="Arial" w:cs="Arial"/>
          <w:sz w:val="20"/>
          <w:szCs w:val="20"/>
        </w:rPr>
        <w:t>s, or similar</w:t>
      </w:r>
    </w:p>
    <w:p w14:paraId="083C08D0" w14:textId="77777777" w:rsidR="00CE0DE4" w:rsidRPr="00106846" w:rsidRDefault="00CE0DE4" w:rsidP="00CE0DE4">
      <w:pPr>
        <w:pStyle w:val="ListParagraph"/>
        <w:numPr>
          <w:ilvl w:val="0"/>
          <w:numId w:val="4"/>
        </w:numPr>
        <w:rPr>
          <w:rFonts w:ascii="Arial" w:hAnsi="Arial" w:cs="Arial"/>
          <w:sz w:val="20"/>
          <w:szCs w:val="20"/>
        </w:rPr>
      </w:pPr>
      <w:r w:rsidRPr="00106846">
        <w:rPr>
          <w:rFonts w:ascii="Arial" w:hAnsi="Arial" w:cs="Arial"/>
          <w:sz w:val="20"/>
          <w:szCs w:val="20"/>
        </w:rPr>
        <w:t>Career/progression case studies, or similar</w:t>
      </w:r>
    </w:p>
    <w:p w14:paraId="022ACF0F" w14:textId="77777777" w:rsidR="00621279" w:rsidRDefault="00CE0DE4" w:rsidP="009E3579">
      <w:pPr>
        <w:pStyle w:val="ListParagraph"/>
        <w:numPr>
          <w:ilvl w:val="0"/>
          <w:numId w:val="4"/>
        </w:numPr>
        <w:rPr>
          <w:rFonts w:ascii="Arial" w:hAnsi="Arial" w:cs="Arial"/>
          <w:sz w:val="20"/>
          <w:szCs w:val="20"/>
        </w:rPr>
      </w:pPr>
      <w:r w:rsidRPr="00106846">
        <w:rPr>
          <w:rFonts w:ascii="Arial" w:hAnsi="Arial" w:cs="Arial"/>
          <w:sz w:val="20"/>
          <w:szCs w:val="20"/>
        </w:rPr>
        <w:lastRenderedPageBreak/>
        <w:t>Anni</w:t>
      </w:r>
      <w:r w:rsidR="00AD5FC9">
        <w:rPr>
          <w:rFonts w:ascii="Arial" w:hAnsi="Arial" w:cs="Arial"/>
          <w:sz w:val="20"/>
          <w:szCs w:val="20"/>
        </w:rPr>
        <w:t xml:space="preserve">versary celebrations, or similar </w:t>
      </w:r>
    </w:p>
    <w:sectPr w:rsidR="006212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7E35" w14:textId="77777777" w:rsidR="00AE6181" w:rsidRDefault="00AE6181" w:rsidP="0075057A">
      <w:pPr>
        <w:spacing w:after="0" w:line="240" w:lineRule="auto"/>
      </w:pPr>
      <w:r>
        <w:separator/>
      </w:r>
    </w:p>
  </w:endnote>
  <w:endnote w:type="continuationSeparator" w:id="0">
    <w:p w14:paraId="43BFDC5D" w14:textId="77777777" w:rsidR="00AE6181" w:rsidRDefault="00AE6181" w:rsidP="0075057A">
      <w:pPr>
        <w:spacing w:after="0" w:line="240" w:lineRule="auto"/>
      </w:pPr>
      <w:r>
        <w:continuationSeparator/>
      </w:r>
    </w:p>
  </w:endnote>
  <w:endnote w:id="1">
    <w:p w14:paraId="112DFF1C" w14:textId="77777777" w:rsidR="0075057A" w:rsidRDefault="0075057A" w:rsidP="0075057A">
      <w:pPr>
        <w:pStyle w:val="EndnoteText"/>
        <w:rPr>
          <w:b/>
          <w:i/>
        </w:rPr>
      </w:pPr>
      <w:r>
        <w:rPr>
          <w:rStyle w:val="EndnoteReference"/>
        </w:rPr>
        <w:endnoteRef/>
      </w:r>
      <w:r>
        <w:t xml:space="preserve"> </w:t>
      </w:r>
      <w:r>
        <w:rPr>
          <w:i/>
        </w:rPr>
        <w:t xml:space="preserve">Processing of personal data revealing racial or ethnic origin, political opinions, religious or philosophical beliefs, or trade union membership, and the processing of generic data, biometric data for the purposes of uniquely identifying a natural person, data concerning health or data concerning a natural person’s sex life or sexual orientation </w:t>
      </w:r>
      <w:r>
        <w:rPr>
          <w:b/>
          <w:i/>
        </w:rPr>
        <w:t>(Article 9 Processing of special categories of personal data)</w:t>
      </w:r>
    </w:p>
    <w:p w14:paraId="2CA0940A" w14:textId="77777777" w:rsidR="0075057A" w:rsidRDefault="0075057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5AD8" w14:textId="4ADF7D28" w:rsidR="003204D9" w:rsidRPr="00636044" w:rsidRDefault="00D8743C">
    <w:pPr>
      <w:pStyle w:val="Footer"/>
      <w:rPr>
        <w:rFonts w:ascii="Arial" w:hAnsi="Arial" w:cs="Arial"/>
        <w:sz w:val="20"/>
        <w:szCs w:val="20"/>
      </w:rPr>
    </w:pPr>
    <w:r>
      <w:rPr>
        <w:rFonts w:ascii="Arial" w:hAnsi="Arial" w:cs="Arial"/>
        <w:sz w:val="20"/>
        <w:szCs w:val="20"/>
      </w:rPr>
      <w:t>Nov</w:t>
    </w:r>
    <w:r w:rsidR="00506C13">
      <w:rPr>
        <w:rFonts w:ascii="Arial" w:hAnsi="Arial" w:cs="Arial"/>
        <w:sz w:val="20"/>
        <w:szCs w:val="20"/>
      </w:rPr>
      <w:t xml:space="preserve"> </w:t>
    </w:r>
    <w:r w:rsidR="00CE41BC">
      <w:rPr>
        <w:rFonts w:ascii="Arial" w:hAnsi="Arial" w:cs="Arial"/>
        <w:sz w:val="20"/>
        <w:szCs w:val="20"/>
      </w:rPr>
      <w:t>202</w:t>
    </w:r>
    <w:r>
      <w:rPr>
        <w:rFonts w:ascii="Arial" w:hAnsi="Arial" w:cs="Arial"/>
        <w:sz w:val="20"/>
        <w:szCs w:val="20"/>
      </w:rPr>
      <w:t>1</w:t>
    </w:r>
  </w:p>
  <w:p w14:paraId="154FFEFE" w14:textId="67BB1051" w:rsidR="003204D9" w:rsidRPr="00636044" w:rsidRDefault="005D101E">
    <w:pPr>
      <w:pStyle w:val="Footer"/>
      <w:rPr>
        <w:rFonts w:ascii="Arial" w:hAnsi="Arial" w:cs="Arial"/>
        <w:sz w:val="20"/>
        <w:szCs w:val="20"/>
      </w:rPr>
    </w:pPr>
    <w:r>
      <w:rPr>
        <w:rFonts w:ascii="Arial" w:hAnsi="Arial" w:cs="Arial"/>
        <w:sz w:val="20"/>
        <w:szCs w:val="20"/>
      </w:rPr>
      <w:t>V.0</w:t>
    </w:r>
    <w:r w:rsidR="00D8743C">
      <w:rPr>
        <w:rFonts w:ascii="Arial" w:hAnsi="Arial" w:cs="Arial"/>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E57E" w14:textId="77777777" w:rsidR="00AE6181" w:rsidRDefault="00AE6181" w:rsidP="0075057A">
      <w:pPr>
        <w:spacing w:after="0" w:line="240" w:lineRule="auto"/>
      </w:pPr>
      <w:r>
        <w:separator/>
      </w:r>
    </w:p>
  </w:footnote>
  <w:footnote w:type="continuationSeparator" w:id="0">
    <w:p w14:paraId="184C914C" w14:textId="77777777" w:rsidR="00AE6181" w:rsidRDefault="00AE6181" w:rsidP="00750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5349"/>
    <w:multiLevelType w:val="hybridMultilevel"/>
    <w:tmpl w:val="B69E4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A0BFD"/>
    <w:multiLevelType w:val="hybridMultilevel"/>
    <w:tmpl w:val="56A8D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D5FF2"/>
    <w:multiLevelType w:val="hybridMultilevel"/>
    <w:tmpl w:val="114262A2"/>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5CB302B"/>
    <w:multiLevelType w:val="hybridMultilevel"/>
    <w:tmpl w:val="2B66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4105"/>
    <w:multiLevelType w:val="hybridMultilevel"/>
    <w:tmpl w:val="497C7C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C23D4"/>
    <w:multiLevelType w:val="multilevel"/>
    <w:tmpl w:val="63F8A2D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19DF22DD"/>
    <w:multiLevelType w:val="hybridMultilevel"/>
    <w:tmpl w:val="3EBC229E"/>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711001B"/>
    <w:multiLevelType w:val="hybridMultilevel"/>
    <w:tmpl w:val="55006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D00F7"/>
    <w:multiLevelType w:val="hybridMultilevel"/>
    <w:tmpl w:val="835245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7126E"/>
    <w:multiLevelType w:val="hybridMultilevel"/>
    <w:tmpl w:val="C0E83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96122"/>
    <w:multiLevelType w:val="hybridMultilevel"/>
    <w:tmpl w:val="665C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6944EB"/>
    <w:multiLevelType w:val="hybridMultilevel"/>
    <w:tmpl w:val="7938F0A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A35063C"/>
    <w:multiLevelType w:val="hybridMultilevel"/>
    <w:tmpl w:val="81D0732E"/>
    <w:lvl w:ilvl="0" w:tplc="36F0EED2">
      <w:start w:val="1"/>
      <w:numFmt w:val="lowerRoman"/>
      <w:lvlText w:val="(%1)"/>
      <w:lvlJc w:val="left"/>
      <w:pPr>
        <w:ind w:left="1854" w:hanging="720"/>
      </w:pPr>
      <w:rPr>
        <w:color w:val="auto"/>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4D9C2E0D"/>
    <w:multiLevelType w:val="hybridMultilevel"/>
    <w:tmpl w:val="D4F2EDBC"/>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DD059E1"/>
    <w:multiLevelType w:val="hybridMultilevel"/>
    <w:tmpl w:val="283E1C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15:restartNumberingAfterBreak="0">
    <w:nsid w:val="568C092F"/>
    <w:multiLevelType w:val="hybridMultilevel"/>
    <w:tmpl w:val="2C3C7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6826CB"/>
    <w:multiLevelType w:val="hybridMultilevel"/>
    <w:tmpl w:val="D4E877F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E076052"/>
    <w:multiLevelType w:val="hybridMultilevel"/>
    <w:tmpl w:val="CDB4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13"/>
  </w:num>
  <w:num w:numId="5">
    <w:abstractNumId w:val="11"/>
  </w:num>
  <w:num w:numId="6">
    <w:abstractNumId w:val="4"/>
  </w:num>
  <w:num w:numId="7">
    <w:abstractNumId w:val="16"/>
  </w:num>
  <w:num w:numId="8">
    <w:abstractNumId w:val="0"/>
  </w:num>
  <w:num w:numId="9">
    <w:abstractNumId w:val="2"/>
  </w:num>
  <w:num w:numId="10">
    <w:abstractNumId w:val="1"/>
  </w:num>
  <w:num w:numId="11">
    <w:abstractNumId w:val="6"/>
  </w:num>
  <w:num w:numId="12">
    <w:abstractNumId w:val="8"/>
  </w:num>
  <w:num w:numId="13">
    <w:abstractNumId w:val="15"/>
  </w:num>
  <w:num w:numId="14">
    <w:abstractNumId w:val="10"/>
  </w:num>
  <w:num w:numId="15">
    <w:abstractNumId w:val="3"/>
  </w:num>
  <w:num w:numId="16">
    <w:abstractNumId w:val="5"/>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80D"/>
    <w:rsid w:val="00006240"/>
    <w:rsid w:val="00017323"/>
    <w:rsid w:val="0003088A"/>
    <w:rsid w:val="000967CE"/>
    <w:rsid w:val="000B7C60"/>
    <w:rsid w:val="000E4D7A"/>
    <w:rsid w:val="00101748"/>
    <w:rsid w:val="00106846"/>
    <w:rsid w:val="001614E1"/>
    <w:rsid w:val="001660C1"/>
    <w:rsid w:val="00181A84"/>
    <w:rsid w:val="001F2152"/>
    <w:rsid w:val="001F5DFF"/>
    <w:rsid w:val="0020717D"/>
    <w:rsid w:val="002159BE"/>
    <w:rsid w:val="0023247E"/>
    <w:rsid w:val="0023356C"/>
    <w:rsid w:val="0026285D"/>
    <w:rsid w:val="002716AB"/>
    <w:rsid w:val="00276BA0"/>
    <w:rsid w:val="002A6C0C"/>
    <w:rsid w:val="002B698D"/>
    <w:rsid w:val="002C2595"/>
    <w:rsid w:val="002D0968"/>
    <w:rsid w:val="002F78EB"/>
    <w:rsid w:val="003204D9"/>
    <w:rsid w:val="003565B4"/>
    <w:rsid w:val="00422171"/>
    <w:rsid w:val="004312CC"/>
    <w:rsid w:val="00434094"/>
    <w:rsid w:val="004B16CA"/>
    <w:rsid w:val="004F0DE1"/>
    <w:rsid w:val="00506C13"/>
    <w:rsid w:val="005075A4"/>
    <w:rsid w:val="00527F7C"/>
    <w:rsid w:val="00535D89"/>
    <w:rsid w:val="00555DC3"/>
    <w:rsid w:val="00577408"/>
    <w:rsid w:val="005B01C7"/>
    <w:rsid w:val="005C68C7"/>
    <w:rsid w:val="005D101E"/>
    <w:rsid w:val="005F0178"/>
    <w:rsid w:val="005F449E"/>
    <w:rsid w:val="005F4D9D"/>
    <w:rsid w:val="00603A36"/>
    <w:rsid w:val="00617AA7"/>
    <w:rsid w:val="00621279"/>
    <w:rsid w:val="006245FD"/>
    <w:rsid w:val="00636044"/>
    <w:rsid w:val="00652F9A"/>
    <w:rsid w:val="00667DEB"/>
    <w:rsid w:val="0067380D"/>
    <w:rsid w:val="006823A5"/>
    <w:rsid w:val="006B3458"/>
    <w:rsid w:val="006E3CAC"/>
    <w:rsid w:val="0070318F"/>
    <w:rsid w:val="00717693"/>
    <w:rsid w:val="0075057A"/>
    <w:rsid w:val="0076185B"/>
    <w:rsid w:val="00765D6F"/>
    <w:rsid w:val="007A6A55"/>
    <w:rsid w:val="007B1579"/>
    <w:rsid w:val="007C15DE"/>
    <w:rsid w:val="00802908"/>
    <w:rsid w:val="0080608D"/>
    <w:rsid w:val="008075AF"/>
    <w:rsid w:val="008162F7"/>
    <w:rsid w:val="00871E5A"/>
    <w:rsid w:val="00893972"/>
    <w:rsid w:val="008A0E6F"/>
    <w:rsid w:val="008F30B7"/>
    <w:rsid w:val="00903DBC"/>
    <w:rsid w:val="00966B12"/>
    <w:rsid w:val="00997387"/>
    <w:rsid w:val="009C614C"/>
    <w:rsid w:val="009E3579"/>
    <w:rsid w:val="00A754C0"/>
    <w:rsid w:val="00AB29BD"/>
    <w:rsid w:val="00AB2B81"/>
    <w:rsid w:val="00AD5FC9"/>
    <w:rsid w:val="00AE6181"/>
    <w:rsid w:val="00AF2548"/>
    <w:rsid w:val="00B06D27"/>
    <w:rsid w:val="00BF31BB"/>
    <w:rsid w:val="00BF6529"/>
    <w:rsid w:val="00C15408"/>
    <w:rsid w:val="00C16501"/>
    <w:rsid w:val="00C50DFA"/>
    <w:rsid w:val="00C839DC"/>
    <w:rsid w:val="00C85F17"/>
    <w:rsid w:val="00C871FD"/>
    <w:rsid w:val="00C96AB2"/>
    <w:rsid w:val="00CA568A"/>
    <w:rsid w:val="00CE0DE4"/>
    <w:rsid w:val="00CE41BC"/>
    <w:rsid w:val="00D02FBA"/>
    <w:rsid w:val="00D1044C"/>
    <w:rsid w:val="00D3040E"/>
    <w:rsid w:val="00D8743C"/>
    <w:rsid w:val="00DB2613"/>
    <w:rsid w:val="00DB6C8A"/>
    <w:rsid w:val="00DD4036"/>
    <w:rsid w:val="00DF7947"/>
    <w:rsid w:val="00E25C90"/>
    <w:rsid w:val="00E413E1"/>
    <w:rsid w:val="00E80F6D"/>
    <w:rsid w:val="00E873AD"/>
    <w:rsid w:val="00EB30B7"/>
    <w:rsid w:val="00F03B82"/>
    <w:rsid w:val="00F04C33"/>
    <w:rsid w:val="00F12D29"/>
    <w:rsid w:val="00F23A28"/>
    <w:rsid w:val="00F33338"/>
    <w:rsid w:val="00F43B48"/>
    <w:rsid w:val="00F9286D"/>
    <w:rsid w:val="00FA48E7"/>
    <w:rsid w:val="00FC120D"/>
    <w:rsid w:val="00FE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35A9"/>
  <w15:docId w15:val="{5A3A2A59-EE09-4CFB-BF8C-6E18C476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6285D"/>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23"/>
    <w:pPr>
      <w:ind w:left="720"/>
      <w:contextualSpacing/>
    </w:pPr>
  </w:style>
  <w:style w:type="character" w:styleId="Hyperlink">
    <w:name w:val="Hyperlink"/>
    <w:basedOn w:val="DefaultParagraphFont"/>
    <w:uiPriority w:val="99"/>
    <w:unhideWhenUsed/>
    <w:rsid w:val="00BF6529"/>
    <w:rPr>
      <w:color w:val="0000FF" w:themeColor="hyperlink"/>
      <w:u w:val="single"/>
    </w:rPr>
  </w:style>
  <w:style w:type="paragraph" w:styleId="EndnoteText">
    <w:name w:val="endnote text"/>
    <w:basedOn w:val="Normal"/>
    <w:link w:val="EndnoteTextChar"/>
    <w:uiPriority w:val="99"/>
    <w:semiHidden/>
    <w:unhideWhenUsed/>
    <w:rsid w:val="007505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057A"/>
    <w:rPr>
      <w:sz w:val="20"/>
      <w:szCs w:val="20"/>
    </w:rPr>
  </w:style>
  <w:style w:type="character" w:styleId="EndnoteReference">
    <w:name w:val="endnote reference"/>
    <w:basedOn w:val="DefaultParagraphFont"/>
    <w:uiPriority w:val="99"/>
    <w:semiHidden/>
    <w:unhideWhenUsed/>
    <w:rsid w:val="0075057A"/>
    <w:rPr>
      <w:vertAlign w:val="superscript"/>
    </w:rPr>
  </w:style>
  <w:style w:type="paragraph" w:styleId="Header">
    <w:name w:val="header"/>
    <w:basedOn w:val="Normal"/>
    <w:link w:val="HeaderChar"/>
    <w:uiPriority w:val="99"/>
    <w:unhideWhenUsed/>
    <w:rsid w:val="00320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D9"/>
  </w:style>
  <w:style w:type="paragraph" w:styleId="Footer">
    <w:name w:val="footer"/>
    <w:basedOn w:val="Normal"/>
    <w:link w:val="FooterChar"/>
    <w:uiPriority w:val="99"/>
    <w:unhideWhenUsed/>
    <w:rsid w:val="00320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D9"/>
  </w:style>
  <w:style w:type="paragraph" w:customStyle="1" w:styleId="legclearfix">
    <w:name w:val="legclearfix"/>
    <w:basedOn w:val="Normal"/>
    <w:rsid w:val="00CA56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26285D"/>
    <w:rPr>
      <w:rFonts w:ascii="Calibri" w:eastAsia="Times New Roman" w:hAnsi="Calibri" w:cs="Times New Roman"/>
      <w:b/>
      <w:bCs/>
      <w:sz w:val="28"/>
      <w:szCs w:val="28"/>
    </w:rPr>
  </w:style>
  <w:style w:type="paragraph" w:styleId="NoSpacing">
    <w:name w:val="No Spacing"/>
    <w:uiPriority w:val="1"/>
    <w:qFormat/>
    <w:rsid w:val="002628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6679">
      <w:bodyDiv w:val="1"/>
      <w:marLeft w:val="0"/>
      <w:marRight w:val="0"/>
      <w:marTop w:val="0"/>
      <w:marBottom w:val="0"/>
      <w:divBdr>
        <w:top w:val="none" w:sz="0" w:space="0" w:color="auto"/>
        <w:left w:val="none" w:sz="0" w:space="0" w:color="auto"/>
        <w:bottom w:val="none" w:sz="0" w:space="0" w:color="auto"/>
        <w:right w:val="none" w:sz="0" w:space="0" w:color="auto"/>
      </w:divBdr>
    </w:div>
    <w:div w:id="47388578">
      <w:bodyDiv w:val="1"/>
      <w:marLeft w:val="0"/>
      <w:marRight w:val="0"/>
      <w:marTop w:val="0"/>
      <w:marBottom w:val="0"/>
      <w:divBdr>
        <w:top w:val="none" w:sz="0" w:space="0" w:color="auto"/>
        <w:left w:val="none" w:sz="0" w:space="0" w:color="auto"/>
        <w:bottom w:val="none" w:sz="0" w:space="0" w:color="auto"/>
        <w:right w:val="none" w:sz="0" w:space="0" w:color="auto"/>
      </w:divBdr>
    </w:div>
    <w:div w:id="70658722">
      <w:bodyDiv w:val="1"/>
      <w:marLeft w:val="0"/>
      <w:marRight w:val="0"/>
      <w:marTop w:val="0"/>
      <w:marBottom w:val="0"/>
      <w:divBdr>
        <w:top w:val="none" w:sz="0" w:space="0" w:color="auto"/>
        <w:left w:val="none" w:sz="0" w:space="0" w:color="auto"/>
        <w:bottom w:val="none" w:sz="0" w:space="0" w:color="auto"/>
        <w:right w:val="none" w:sz="0" w:space="0" w:color="auto"/>
      </w:divBdr>
    </w:div>
    <w:div w:id="144399359">
      <w:bodyDiv w:val="1"/>
      <w:marLeft w:val="0"/>
      <w:marRight w:val="0"/>
      <w:marTop w:val="0"/>
      <w:marBottom w:val="0"/>
      <w:divBdr>
        <w:top w:val="none" w:sz="0" w:space="0" w:color="auto"/>
        <w:left w:val="none" w:sz="0" w:space="0" w:color="auto"/>
        <w:bottom w:val="none" w:sz="0" w:space="0" w:color="auto"/>
        <w:right w:val="none" w:sz="0" w:space="0" w:color="auto"/>
      </w:divBdr>
    </w:div>
    <w:div w:id="557203698">
      <w:bodyDiv w:val="1"/>
      <w:marLeft w:val="0"/>
      <w:marRight w:val="0"/>
      <w:marTop w:val="0"/>
      <w:marBottom w:val="0"/>
      <w:divBdr>
        <w:top w:val="none" w:sz="0" w:space="0" w:color="auto"/>
        <w:left w:val="none" w:sz="0" w:space="0" w:color="auto"/>
        <w:bottom w:val="none" w:sz="0" w:space="0" w:color="auto"/>
        <w:right w:val="none" w:sz="0" w:space="0" w:color="auto"/>
      </w:divBdr>
    </w:div>
    <w:div w:id="917327511">
      <w:bodyDiv w:val="1"/>
      <w:marLeft w:val="0"/>
      <w:marRight w:val="0"/>
      <w:marTop w:val="0"/>
      <w:marBottom w:val="0"/>
      <w:divBdr>
        <w:top w:val="none" w:sz="0" w:space="0" w:color="auto"/>
        <w:left w:val="none" w:sz="0" w:space="0" w:color="auto"/>
        <w:bottom w:val="none" w:sz="0" w:space="0" w:color="auto"/>
        <w:right w:val="none" w:sz="0" w:space="0" w:color="auto"/>
      </w:divBdr>
    </w:div>
    <w:div w:id="1437410206">
      <w:bodyDiv w:val="1"/>
      <w:marLeft w:val="0"/>
      <w:marRight w:val="0"/>
      <w:marTop w:val="0"/>
      <w:marBottom w:val="0"/>
      <w:divBdr>
        <w:top w:val="none" w:sz="0" w:space="0" w:color="auto"/>
        <w:left w:val="none" w:sz="0" w:space="0" w:color="auto"/>
        <w:bottom w:val="none" w:sz="0" w:space="0" w:color="auto"/>
        <w:right w:val="none" w:sz="0" w:space="0" w:color="auto"/>
      </w:divBdr>
    </w:div>
    <w:div w:id="1598639626">
      <w:bodyDiv w:val="1"/>
      <w:marLeft w:val="0"/>
      <w:marRight w:val="0"/>
      <w:marTop w:val="0"/>
      <w:marBottom w:val="0"/>
      <w:divBdr>
        <w:top w:val="none" w:sz="0" w:space="0" w:color="auto"/>
        <w:left w:val="none" w:sz="0" w:space="0" w:color="auto"/>
        <w:bottom w:val="none" w:sz="0" w:space="0" w:color="auto"/>
        <w:right w:val="none" w:sz="0" w:space="0" w:color="auto"/>
      </w:divBdr>
    </w:div>
    <w:div w:id="1605456970">
      <w:bodyDiv w:val="1"/>
      <w:marLeft w:val="0"/>
      <w:marRight w:val="0"/>
      <w:marTop w:val="0"/>
      <w:marBottom w:val="0"/>
      <w:divBdr>
        <w:top w:val="none" w:sz="0" w:space="0" w:color="auto"/>
        <w:left w:val="none" w:sz="0" w:space="0" w:color="auto"/>
        <w:bottom w:val="none" w:sz="0" w:space="0" w:color="auto"/>
        <w:right w:val="none" w:sz="0" w:space="0" w:color="auto"/>
      </w:divBdr>
    </w:div>
    <w:div w:id="1709641033">
      <w:bodyDiv w:val="1"/>
      <w:marLeft w:val="0"/>
      <w:marRight w:val="0"/>
      <w:marTop w:val="0"/>
      <w:marBottom w:val="0"/>
      <w:divBdr>
        <w:top w:val="none" w:sz="0" w:space="0" w:color="auto"/>
        <w:left w:val="none" w:sz="0" w:space="0" w:color="auto"/>
        <w:bottom w:val="none" w:sz="0" w:space="0" w:color="auto"/>
        <w:right w:val="none" w:sz="0" w:space="0" w:color="auto"/>
      </w:divBdr>
    </w:div>
    <w:div w:id="1777628154">
      <w:bodyDiv w:val="1"/>
      <w:marLeft w:val="0"/>
      <w:marRight w:val="0"/>
      <w:marTop w:val="0"/>
      <w:marBottom w:val="0"/>
      <w:divBdr>
        <w:top w:val="none" w:sz="0" w:space="0" w:color="auto"/>
        <w:left w:val="none" w:sz="0" w:space="0" w:color="auto"/>
        <w:bottom w:val="none" w:sz="0" w:space="0" w:color="auto"/>
        <w:right w:val="none" w:sz="0" w:space="0" w:color="auto"/>
      </w:divBdr>
    </w:div>
    <w:div w:id="2008710319">
      <w:bodyDiv w:val="1"/>
      <w:marLeft w:val="0"/>
      <w:marRight w:val="0"/>
      <w:marTop w:val="0"/>
      <w:marBottom w:val="0"/>
      <w:divBdr>
        <w:top w:val="none" w:sz="0" w:space="0" w:color="auto"/>
        <w:left w:val="none" w:sz="0" w:space="0" w:color="auto"/>
        <w:bottom w:val="none" w:sz="0" w:space="0" w:color="auto"/>
        <w:right w:val="none" w:sz="0" w:space="0" w:color="auto"/>
      </w:divBdr>
    </w:div>
    <w:div w:id="2049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ridgemi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ofsted" TargetMode="External"/><Relationship Id="rId4" Type="http://schemas.openxmlformats.org/officeDocument/2006/relationships/settings" Target="settings.xml"/><Relationship Id="rId9" Type="http://schemas.openxmlformats.org/officeDocument/2006/relationships/hyperlink" Target="http://www.cqc.org.uk/guidance-providers/regulations-enforcement/regulation-17-goo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7A4A-16A5-4F3E-931F-59AE5B92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Garrett-Cox</dc:creator>
  <cp:lastModifiedBy>Mike Selby</cp:lastModifiedBy>
  <cp:revision>4</cp:revision>
  <cp:lastPrinted>2018-06-20T09:47:00Z</cp:lastPrinted>
  <dcterms:created xsi:type="dcterms:W3CDTF">2021-11-17T14:48:00Z</dcterms:created>
  <dcterms:modified xsi:type="dcterms:W3CDTF">2021-11-18T09:49:00Z</dcterms:modified>
</cp:coreProperties>
</file>