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5A" w:rsidRDefault="002A095A" w:rsidP="004419E1">
      <w:pPr>
        <w:ind w:left="-851" w:right="-897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-634365</wp:posOffset>
            </wp:positionV>
            <wp:extent cx="952500" cy="1863090"/>
            <wp:effectExtent l="0" t="0" r="0" b="3810"/>
            <wp:wrapTight wrapText="bothSides">
              <wp:wrapPolygon edited="0">
                <wp:start x="0" y="0"/>
                <wp:lineTo x="0" y="21423"/>
                <wp:lineTo x="21168" y="21423"/>
                <wp:lineTo x="211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95A" w:rsidRDefault="002A095A" w:rsidP="004419E1">
      <w:pPr>
        <w:ind w:left="-851" w:right="-897"/>
      </w:pPr>
    </w:p>
    <w:p w:rsidR="002A095A" w:rsidRDefault="002A095A" w:rsidP="004419E1">
      <w:pPr>
        <w:ind w:left="-851" w:right="-897"/>
      </w:pPr>
    </w:p>
    <w:p w:rsidR="002A095A" w:rsidRDefault="002A095A" w:rsidP="004419E1">
      <w:pPr>
        <w:ind w:left="-851" w:right="-897"/>
      </w:pPr>
    </w:p>
    <w:p w:rsidR="002A095A" w:rsidRDefault="002A095A" w:rsidP="004419E1">
      <w:pPr>
        <w:ind w:left="-851" w:right="-897"/>
      </w:pPr>
    </w:p>
    <w:p w:rsidR="004419E1" w:rsidRDefault="004419E1" w:rsidP="004419E1">
      <w:pPr>
        <w:ind w:left="-851" w:right="-897"/>
      </w:pPr>
    </w:p>
    <w:p w:rsidR="008E2066" w:rsidRDefault="008E2066" w:rsidP="008E2066">
      <w:pPr>
        <w:pStyle w:val="NoSpacing"/>
      </w:pPr>
    </w:p>
    <w:p w:rsidR="002A095A" w:rsidRPr="00DA34EA" w:rsidRDefault="002A095A" w:rsidP="002A095A">
      <w:pPr>
        <w:pStyle w:val="NoSpacing"/>
        <w:jc w:val="both"/>
        <w:rPr>
          <w:rFonts w:cstheme="minorHAnsi"/>
          <w:sz w:val="22"/>
        </w:rPr>
      </w:pPr>
      <w:r w:rsidRPr="00DA34EA">
        <w:rPr>
          <w:rFonts w:cstheme="minorHAnsi"/>
          <w:sz w:val="22"/>
        </w:rPr>
        <w:t>1</w:t>
      </w:r>
      <w:r w:rsidRPr="00DA34EA">
        <w:rPr>
          <w:rFonts w:cstheme="minorHAnsi"/>
          <w:sz w:val="22"/>
          <w:vertAlign w:val="superscript"/>
        </w:rPr>
        <w:t>st</w:t>
      </w:r>
      <w:r w:rsidRPr="00DA34EA">
        <w:rPr>
          <w:rFonts w:cstheme="minorHAnsi"/>
          <w:sz w:val="22"/>
        </w:rPr>
        <w:t xml:space="preserve"> April 2021</w:t>
      </w:r>
    </w:p>
    <w:p w:rsidR="002A095A" w:rsidRPr="00DA34EA" w:rsidRDefault="002A095A" w:rsidP="002A095A">
      <w:pPr>
        <w:pStyle w:val="NoSpacing"/>
        <w:jc w:val="both"/>
        <w:rPr>
          <w:rFonts w:cstheme="minorHAnsi"/>
          <w:sz w:val="22"/>
        </w:rPr>
      </w:pPr>
    </w:p>
    <w:p w:rsidR="002A095A" w:rsidRPr="00DA34EA" w:rsidRDefault="002A095A" w:rsidP="002A095A">
      <w:pPr>
        <w:pStyle w:val="NoSpacing"/>
        <w:jc w:val="both"/>
        <w:rPr>
          <w:rFonts w:cstheme="minorHAnsi"/>
          <w:sz w:val="22"/>
        </w:rPr>
      </w:pPr>
    </w:p>
    <w:p w:rsidR="002A095A" w:rsidRPr="00DA34EA" w:rsidRDefault="002A095A" w:rsidP="002A095A">
      <w:pPr>
        <w:pStyle w:val="NoSpacing"/>
        <w:jc w:val="both"/>
        <w:rPr>
          <w:rFonts w:cstheme="minorHAnsi"/>
          <w:sz w:val="22"/>
        </w:rPr>
      </w:pPr>
      <w:r w:rsidRPr="00DA34EA">
        <w:rPr>
          <w:rFonts w:cstheme="minorHAnsi"/>
          <w:sz w:val="22"/>
        </w:rPr>
        <w:t>Dear Parents/Carers</w:t>
      </w:r>
    </w:p>
    <w:p w:rsidR="002A095A" w:rsidRPr="00DA34EA" w:rsidRDefault="002A095A" w:rsidP="002A095A">
      <w:pPr>
        <w:pStyle w:val="NoSpacing"/>
        <w:jc w:val="both"/>
        <w:rPr>
          <w:rFonts w:cstheme="minorHAnsi"/>
          <w:sz w:val="16"/>
          <w:szCs w:val="16"/>
        </w:rPr>
      </w:pPr>
    </w:p>
    <w:p w:rsidR="002A095A" w:rsidRPr="00DA34EA" w:rsidRDefault="002A095A" w:rsidP="002A09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34E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Y9 Virtual Parents’ Evening – Thursday 22</w:t>
      </w:r>
      <w:r w:rsidRPr="00DA34E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vertAlign w:val="superscript"/>
        </w:rPr>
        <w:t>nd</w:t>
      </w:r>
      <w:r w:rsidRPr="00DA34E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April 2021</w:t>
      </w:r>
    </w:p>
    <w:p w:rsidR="002A095A" w:rsidRPr="00DA34EA" w:rsidRDefault="002A095A" w:rsidP="002A095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4EA">
        <w:rPr>
          <w:rFonts w:asciiTheme="minorHAnsi" w:hAnsiTheme="minorHAnsi" w:cstheme="minorHAnsi"/>
          <w:color w:val="000000"/>
          <w:sz w:val="22"/>
          <w:szCs w:val="22"/>
        </w:rPr>
        <w:t xml:space="preserve">I would like to invite you to attend our Y9 virtual parents’ evening on </w:t>
      </w:r>
      <w:r w:rsidRPr="00DA34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Thursday 22</w:t>
      </w:r>
      <w:r w:rsidRPr="00DA34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nd</w:t>
      </w:r>
      <w:r w:rsidRPr="00DA34E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April. </w:t>
      </w:r>
      <w:r w:rsidRPr="00DA34EA">
        <w:rPr>
          <w:rFonts w:asciiTheme="minorHAnsi" w:hAnsiTheme="minorHAnsi" w:cstheme="minorHAnsi"/>
          <w:color w:val="000000"/>
          <w:sz w:val="22"/>
          <w:szCs w:val="22"/>
        </w:rPr>
        <w:t>This is an important evening, providing you with an opportunity to discuss your child’s progress with their teachers.</w:t>
      </w: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4EA">
        <w:rPr>
          <w:rFonts w:asciiTheme="minorHAnsi" w:hAnsiTheme="minorHAnsi" w:cstheme="minorHAnsi"/>
          <w:color w:val="000000"/>
          <w:sz w:val="22"/>
          <w:szCs w:val="22"/>
        </w:rPr>
        <w:t xml:space="preserve">The college has introduced a new and easy to use online appointment booking system called </w:t>
      </w:r>
      <w:proofErr w:type="spellStart"/>
      <w:r w:rsidRPr="00DA34EA">
        <w:rPr>
          <w:rFonts w:asciiTheme="minorHAnsi" w:hAnsiTheme="minorHAnsi" w:cstheme="minorHAnsi"/>
          <w:color w:val="000000"/>
          <w:sz w:val="22"/>
          <w:szCs w:val="22"/>
        </w:rPr>
        <w:t>SchoolCloud</w:t>
      </w:r>
      <w:proofErr w:type="spellEnd"/>
      <w:r w:rsidRPr="00DA34EA">
        <w:rPr>
          <w:rFonts w:asciiTheme="minorHAnsi" w:hAnsiTheme="minorHAnsi" w:cstheme="minorHAnsi"/>
          <w:color w:val="000000"/>
          <w:sz w:val="22"/>
          <w:szCs w:val="22"/>
        </w:rPr>
        <w:t>. This allows you to choose your own appointment times with teachers at times to suit you.  You will receive an email confirming your appointments.</w:t>
      </w: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4EA">
        <w:rPr>
          <w:rFonts w:asciiTheme="minorHAnsi" w:hAnsiTheme="minorHAnsi" w:cstheme="minorHAnsi"/>
          <w:color w:val="000000"/>
          <w:sz w:val="22"/>
          <w:szCs w:val="22"/>
        </w:rPr>
        <w:t>Appointments can be booked from 1</w:t>
      </w:r>
      <w:r w:rsidRPr="00DA34E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 w:rsidRPr="00DA34EA">
        <w:rPr>
          <w:rFonts w:asciiTheme="minorHAnsi" w:hAnsiTheme="minorHAnsi" w:cstheme="minorHAnsi"/>
          <w:color w:val="000000"/>
          <w:sz w:val="22"/>
          <w:szCs w:val="22"/>
        </w:rPr>
        <w:t xml:space="preserve"> April up until the day before parents’ evening. Should you wish to make any changes after this date please contact the college.</w:t>
      </w: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4EA">
        <w:rPr>
          <w:rFonts w:asciiTheme="minorHAnsi" w:hAnsiTheme="minorHAnsi" w:cstheme="minorHAnsi"/>
          <w:color w:val="000000"/>
          <w:sz w:val="22"/>
          <w:szCs w:val="22"/>
        </w:rPr>
        <w:t xml:space="preserve">Please visit </w:t>
      </w:r>
      <w:hyperlink r:id="rId7" w:history="1">
        <w:r w:rsidRPr="00DA34EA">
          <w:rPr>
            <w:rStyle w:val="Hyperlink"/>
            <w:rFonts w:asciiTheme="minorHAnsi" w:hAnsiTheme="minorHAnsi" w:cstheme="minorHAnsi"/>
            <w:sz w:val="22"/>
            <w:szCs w:val="22"/>
          </w:rPr>
          <w:t>https://denton.schoolcloud.co.uk/</w:t>
        </w:r>
      </w:hyperlink>
      <w:r w:rsidRPr="00DA34EA">
        <w:rPr>
          <w:rFonts w:asciiTheme="minorHAnsi" w:hAnsiTheme="minorHAnsi" w:cstheme="minorHAnsi"/>
          <w:color w:val="000000"/>
          <w:sz w:val="22"/>
          <w:szCs w:val="22"/>
        </w:rPr>
        <w:t xml:space="preserve"> to book your appointments. </w:t>
      </w: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4EA">
        <w:rPr>
          <w:rFonts w:asciiTheme="minorHAnsi" w:hAnsiTheme="minorHAnsi" w:cstheme="minorHAnsi"/>
          <w:color w:val="000000"/>
          <w:sz w:val="22"/>
          <w:szCs w:val="22"/>
        </w:rPr>
        <w:t xml:space="preserve">A guide on how to book appointments is attached and available to view on the college website. </w:t>
      </w: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4EA">
        <w:rPr>
          <w:rFonts w:asciiTheme="minorHAnsi" w:hAnsiTheme="minorHAnsi" w:cstheme="minorHAnsi"/>
          <w:color w:val="000000"/>
          <w:sz w:val="22"/>
          <w:szCs w:val="22"/>
        </w:rPr>
        <w:t>For guidance on attending video appointments, visit the following site</w:t>
      </w: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8" w:history="1">
        <w:r w:rsidRPr="00DA34EA">
          <w:rPr>
            <w:rStyle w:val="Hyperlink"/>
            <w:rFonts w:asciiTheme="minorHAnsi" w:hAnsiTheme="minorHAnsi" w:cstheme="minorHAnsi"/>
            <w:sz w:val="22"/>
            <w:szCs w:val="22"/>
          </w:rPr>
          <w:t>https://support.parentseveningsystem.co.uk/article/801-video-parents-how-to-attend-appointments-over-video-call</w:t>
        </w:r>
      </w:hyperlink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4EA">
        <w:rPr>
          <w:rFonts w:asciiTheme="minorHAnsi" w:hAnsiTheme="minorHAnsi" w:cstheme="minorHAnsi"/>
          <w:color w:val="000000"/>
          <w:sz w:val="22"/>
          <w:szCs w:val="22"/>
        </w:rPr>
        <w:t xml:space="preserve">To log into </w:t>
      </w:r>
      <w:proofErr w:type="spellStart"/>
      <w:r w:rsidRPr="00DA34EA">
        <w:rPr>
          <w:rFonts w:asciiTheme="minorHAnsi" w:hAnsiTheme="minorHAnsi" w:cstheme="minorHAnsi"/>
          <w:color w:val="000000"/>
          <w:sz w:val="22"/>
          <w:szCs w:val="22"/>
        </w:rPr>
        <w:t>SchoolCloud</w:t>
      </w:r>
      <w:proofErr w:type="spellEnd"/>
      <w:r w:rsidRPr="00DA34EA">
        <w:rPr>
          <w:rFonts w:asciiTheme="minorHAnsi" w:hAnsiTheme="minorHAnsi" w:cstheme="minorHAnsi"/>
          <w:color w:val="000000"/>
          <w:sz w:val="22"/>
          <w:szCs w:val="22"/>
        </w:rPr>
        <w:t xml:space="preserve"> you will need to enter the following:</w:t>
      </w: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4EA">
        <w:rPr>
          <w:rFonts w:asciiTheme="minorHAnsi" w:hAnsiTheme="minorHAnsi" w:cstheme="minorHAnsi"/>
          <w:color w:val="000000"/>
          <w:sz w:val="22"/>
          <w:szCs w:val="22"/>
        </w:rPr>
        <w:t>Your email address, first name and surname</w:t>
      </w: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4EA">
        <w:rPr>
          <w:rFonts w:asciiTheme="minorHAnsi" w:hAnsiTheme="minorHAnsi" w:cstheme="minorHAnsi"/>
          <w:color w:val="000000"/>
          <w:sz w:val="22"/>
          <w:szCs w:val="22"/>
        </w:rPr>
        <w:t>Your child’s first name, surname and date of birth</w:t>
      </w: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4EA">
        <w:rPr>
          <w:rFonts w:asciiTheme="minorHAnsi" w:hAnsiTheme="minorHAnsi" w:cstheme="minorHAnsi"/>
          <w:color w:val="000000"/>
          <w:sz w:val="22"/>
          <w:szCs w:val="22"/>
        </w:rPr>
        <w:t xml:space="preserve">On parents’ evening, to ensure you are able to access your appointments, log onto </w:t>
      </w:r>
      <w:proofErr w:type="spellStart"/>
      <w:r w:rsidRPr="00DA34EA">
        <w:rPr>
          <w:rFonts w:asciiTheme="minorHAnsi" w:hAnsiTheme="minorHAnsi" w:cstheme="minorHAnsi"/>
          <w:color w:val="000000"/>
          <w:sz w:val="22"/>
          <w:szCs w:val="22"/>
        </w:rPr>
        <w:t>SchoolCloud</w:t>
      </w:r>
      <w:proofErr w:type="spellEnd"/>
      <w:r w:rsidRPr="00DA34EA">
        <w:rPr>
          <w:rFonts w:asciiTheme="minorHAnsi" w:hAnsiTheme="minorHAnsi" w:cstheme="minorHAnsi"/>
          <w:color w:val="000000"/>
          <w:sz w:val="22"/>
          <w:szCs w:val="22"/>
        </w:rPr>
        <w:t xml:space="preserve"> a few minutes prior to your first appointment and check you have audio enabled, and can see your appointment list.</w:t>
      </w: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4EA">
        <w:rPr>
          <w:rFonts w:asciiTheme="minorHAnsi" w:hAnsiTheme="minorHAnsi" w:cstheme="minorHAnsi"/>
          <w:color w:val="000000"/>
          <w:sz w:val="22"/>
          <w:szCs w:val="22"/>
        </w:rPr>
        <w:t>If you do not have access to the internet, please contact the college reception.</w:t>
      </w:r>
    </w:p>
    <w:p w:rsidR="002A095A" w:rsidRPr="00DA34EA" w:rsidRDefault="002A095A" w:rsidP="002A095A">
      <w:pPr>
        <w:pStyle w:val="NoSpacing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2A095A" w:rsidRPr="00DA34EA" w:rsidRDefault="002A095A" w:rsidP="002A095A">
      <w:pPr>
        <w:pStyle w:val="NoSpacing"/>
        <w:jc w:val="both"/>
        <w:rPr>
          <w:rFonts w:cstheme="minorHAnsi"/>
          <w:color w:val="000000"/>
          <w:sz w:val="22"/>
          <w:shd w:val="clear" w:color="auto" w:fill="FFFFFF"/>
        </w:rPr>
      </w:pPr>
      <w:r w:rsidRPr="00DA34EA">
        <w:rPr>
          <w:rFonts w:cstheme="minorHAnsi"/>
          <w:color w:val="000000"/>
          <w:sz w:val="22"/>
          <w:shd w:val="clear" w:color="auto" w:fill="FFFFFF"/>
        </w:rPr>
        <w:t>We hope you will join us on 22</w:t>
      </w:r>
      <w:r w:rsidRPr="00DA34EA">
        <w:rPr>
          <w:rFonts w:cstheme="minorHAnsi"/>
          <w:color w:val="000000"/>
          <w:sz w:val="22"/>
          <w:shd w:val="clear" w:color="auto" w:fill="FFFFFF"/>
          <w:vertAlign w:val="superscript"/>
        </w:rPr>
        <w:t>nd</w:t>
      </w:r>
      <w:r w:rsidRPr="00DA34EA">
        <w:rPr>
          <w:rFonts w:cstheme="minorHAnsi"/>
          <w:color w:val="000000"/>
          <w:sz w:val="22"/>
          <w:shd w:val="clear" w:color="auto" w:fill="FFFFFF"/>
        </w:rPr>
        <w:t xml:space="preserve"> April and would ask for your patience as we continue to roll out a new way of delivering parents’ evenings.</w:t>
      </w:r>
    </w:p>
    <w:p w:rsidR="002A095A" w:rsidRPr="00DA34EA" w:rsidRDefault="002A095A" w:rsidP="002A095A">
      <w:pPr>
        <w:pStyle w:val="NoSpacing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4EA">
        <w:rPr>
          <w:rFonts w:asciiTheme="minorHAnsi" w:hAnsiTheme="minorHAnsi" w:cstheme="minorHAnsi"/>
          <w:color w:val="000000"/>
          <w:sz w:val="22"/>
          <w:szCs w:val="22"/>
        </w:rPr>
        <w:t>Yours sincerely</w:t>
      </w:r>
    </w:p>
    <w:p w:rsidR="002A095A" w:rsidRPr="00DA34EA" w:rsidRDefault="002A095A" w:rsidP="002A095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34EA">
        <w:rPr>
          <w:rFonts w:ascii="Calibri" w:hAnsi="Calibri" w:cs="Calibri"/>
          <w:noProof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75565</wp:posOffset>
            </wp:positionV>
            <wp:extent cx="1030605" cy="542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95A" w:rsidRPr="00DA34EA" w:rsidRDefault="002A095A" w:rsidP="002A09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095A" w:rsidRDefault="002A095A" w:rsidP="002A095A">
      <w:pPr>
        <w:jc w:val="both"/>
        <w:rPr>
          <w:rFonts w:asciiTheme="minorHAnsi" w:hAnsiTheme="minorHAnsi" w:cstheme="minorHAnsi"/>
          <w:b/>
          <w:sz w:val="22"/>
          <w:szCs w:val="22"/>
          <w:lang w:val="en-AU" w:eastAsia="en-AU"/>
        </w:rPr>
      </w:pPr>
    </w:p>
    <w:p w:rsidR="002A095A" w:rsidRDefault="002A095A" w:rsidP="002A095A">
      <w:pPr>
        <w:jc w:val="both"/>
        <w:rPr>
          <w:rFonts w:asciiTheme="minorHAnsi" w:hAnsiTheme="minorHAnsi" w:cstheme="minorHAnsi"/>
          <w:b/>
          <w:sz w:val="22"/>
          <w:szCs w:val="22"/>
          <w:lang w:val="en-AU" w:eastAsia="en-AU"/>
        </w:rPr>
      </w:pPr>
    </w:p>
    <w:p w:rsidR="002A095A" w:rsidRPr="00DA34EA" w:rsidRDefault="002A095A" w:rsidP="002A095A">
      <w:pPr>
        <w:jc w:val="both"/>
        <w:rPr>
          <w:rFonts w:asciiTheme="minorHAnsi" w:hAnsiTheme="minorHAnsi" w:cstheme="minorHAnsi"/>
          <w:b/>
          <w:sz w:val="22"/>
          <w:szCs w:val="22"/>
          <w:lang w:val="en-AU" w:eastAsia="en-AU"/>
        </w:rPr>
      </w:pPr>
      <w:r w:rsidRPr="00DA34EA">
        <w:rPr>
          <w:rFonts w:asciiTheme="minorHAnsi" w:hAnsiTheme="minorHAnsi" w:cstheme="minorHAnsi"/>
          <w:b/>
          <w:sz w:val="22"/>
          <w:szCs w:val="22"/>
          <w:lang w:val="en-AU" w:eastAsia="en-AU"/>
        </w:rPr>
        <w:t>Mr G Rule</w:t>
      </w:r>
    </w:p>
    <w:p w:rsidR="002A095A" w:rsidRPr="00DA34EA" w:rsidRDefault="002A095A" w:rsidP="002A095A">
      <w:pPr>
        <w:jc w:val="both"/>
        <w:rPr>
          <w:rFonts w:asciiTheme="minorHAnsi" w:hAnsiTheme="minorHAnsi" w:cstheme="minorHAnsi"/>
          <w:b/>
          <w:sz w:val="22"/>
          <w:szCs w:val="22"/>
          <w:lang w:val="en-AU" w:eastAsia="en-AU"/>
        </w:rPr>
      </w:pPr>
      <w:r w:rsidRPr="00DA34EA">
        <w:rPr>
          <w:rFonts w:asciiTheme="minorHAnsi" w:hAnsiTheme="minorHAnsi" w:cstheme="minorHAnsi"/>
          <w:b/>
          <w:sz w:val="22"/>
          <w:szCs w:val="22"/>
          <w:lang w:val="en-AU" w:eastAsia="en-AU"/>
        </w:rPr>
        <w:t>HEADTEACHER</w:t>
      </w:r>
    </w:p>
    <w:p w:rsidR="008E2066" w:rsidRDefault="008E2066" w:rsidP="008E2066">
      <w:pPr>
        <w:pStyle w:val="NoSpacing"/>
      </w:pPr>
    </w:p>
    <w:p w:rsidR="004419E1" w:rsidRDefault="004419E1" w:rsidP="004419E1">
      <w:pPr>
        <w:ind w:right="-897"/>
      </w:pPr>
      <w:bookmarkStart w:id="0" w:name="_GoBack"/>
      <w:bookmarkEnd w:id="0"/>
    </w:p>
    <w:sectPr w:rsidR="004419E1" w:rsidSect="002A09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25" w:rsidRDefault="00322325" w:rsidP="00412EB1">
      <w:r>
        <w:separator/>
      </w:r>
    </w:p>
  </w:endnote>
  <w:endnote w:type="continuationSeparator" w:id="0">
    <w:p w:rsidR="00322325" w:rsidRDefault="00322325" w:rsidP="0041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22D" w:rsidRDefault="00C72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1" w:rsidRPr="00C7222D" w:rsidRDefault="00412EB1" w:rsidP="00412EB1">
    <w:pPr>
      <w:pStyle w:val="Footer"/>
      <w:jc w:val="center"/>
      <w:rPr>
        <w:rFonts w:asciiTheme="minorHAnsi" w:hAnsiTheme="minorHAnsi"/>
        <w:sz w:val="16"/>
        <w:szCs w:val="16"/>
      </w:rPr>
    </w:pPr>
    <w:r w:rsidRPr="00C7222D">
      <w:rPr>
        <w:rFonts w:asciiTheme="minorHAnsi" w:hAnsiTheme="minorHAnsi"/>
        <w:b/>
        <w:color w:val="5F497A" w:themeColor="accent4" w:themeShade="BF"/>
        <w:sz w:val="16"/>
        <w:szCs w:val="16"/>
      </w:rPr>
      <w:t xml:space="preserve">Denton Community College, </w:t>
    </w:r>
    <w:r w:rsidRPr="00C7222D">
      <w:rPr>
        <w:rFonts w:asciiTheme="minorHAnsi" w:hAnsiTheme="minorHAnsi"/>
        <w:sz w:val="16"/>
        <w:szCs w:val="16"/>
      </w:rPr>
      <w:t>Taylor Lane, Denton, M34 3NG</w:t>
    </w:r>
  </w:p>
  <w:p w:rsidR="00412EB1" w:rsidRPr="00C7222D" w:rsidRDefault="00412EB1" w:rsidP="00412EB1">
    <w:pPr>
      <w:pStyle w:val="Footer"/>
      <w:jc w:val="center"/>
      <w:rPr>
        <w:rFonts w:asciiTheme="minorHAnsi" w:hAnsiTheme="minorHAnsi"/>
        <w:b/>
        <w:color w:val="5F497A" w:themeColor="accent4" w:themeShade="BF"/>
        <w:sz w:val="16"/>
        <w:szCs w:val="16"/>
      </w:rPr>
    </w:pPr>
    <w:r w:rsidRPr="00C7222D">
      <w:rPr>
        <w:rFonts w:asciiTheme="minorHAnsi" w:hAnsiTheme="minorHAnsi"/>
        <w:b/>
        <w:color w:val="5F497A" w:themeColor="accent4" w:themeShade="BF"/>
        <w:sz w:val="16"/>
        <w:szCs w:val="16"/>
      </w:rPr>
      <w:t xml:space="preserve">T: </w:t>
    </w:r>
    <w:r w:rsidRPr="00C7222D">
      <w:rPr>
        <w:rFonts w:asciiTheme="minorHAnsi" w:hAnsiTheme="minorHAnsi"/>
        <w:sz w:val="16"/>
        <w:szCs w:val="16"/>
      </w:rPr>
      <w:t xml:space="preserve">0161 336 2219     </w:t>
    </w:r>
    <w:hyperlink r:id="rId1" w:history="1">
      <w:r w:rsidRPr="00C7222D">
        <w:rPr>
          <w:rStyle w:val="Hyperlink"/>
          <w:rFonts w:asciiTheme="minorHAnsi" w:hAnsiTheme="minorHAnsi"/>
          <w:b/>
          <w:color w:val="5F497A" w:themeColor="accent4" w:themeShade="BF"/>
          <w:sz w:val="16"/>
          <w:szCs w:val="16"/>
          <w:u w:val="none"/>
        </w:rPr>
        <w:t>www.dentoncommunity</w:t>
      </w:r>
    </w:hyperlink>
    <w:r w:rsidRPr="00C7222D">
      <w:rPr>
        <w:rFonts w:asciiTheme="minorHAnsi" w:hAnsiTheme="minorHAnsi"/>
        <w:b/>
        <w:color w:val="5F497A" w:themeColor="accent4" w:themeShade="BF"/>
        <w:sz w:val="16"/>
        <w:szCs w:val="16"/>
      </w:rPr>
      <w:t>college.org.uk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22D" w:rsidRDefault="00C72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25" w:rsidRDefault="00322325" w:rsidP="00412EB1">
      <w:r>
        <w:separator/>
      </w:r>
    </w:p>
  </w:footnote>
  <w:footnote w:type="continuationSeparator" w:id="0">
    <w:p w:rsidR="00322325" w:rsidRDefault="00322325" w:rsidP="0041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22D" w:rsidRDefault="00C72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1" w:rsidRPr="00C7222D" w:rsidRDefault="00412EB1">
    <w:pPr>
      <w:pStyle w:val="Header"/>
      <w:rPr>
        <w:rFonts w:asciiTheme="minorHAnsi" w:hAnsiTheme="minorHAnsi"/>
        <w:b/>
        <w:sz w:val="20"/>
        <w:szCs w:val="20"/>
      </w:rPr>
    </w:pPr>
    <w:r w:rsidRPr="00C7222D">
      <w:rPr>
        <w:rFonts w:asciiTheme="minorHAnsi" w:hAnsiTheme="minorHAnsi"/>
        <w:b/>
        <w:color w:val="5F497A" w:themeColor="accent4" w:themeShade="BF"/>
        <w:sz w:val="20"/>
        <w:szCs w:val="20"/>
      </w:rPr>
      <w:t xml:space="preserve">HEADTEACHER:  </w:t>
    </w:r>
    <w:r w:rsidR="00C7222D">
      <w:rPr>
        <w:rFonts w:asciiTheme="minorHAnsi" w:hAnsiTheme="minorHAnsi"/>
        <w:sz w:val="20"/>
        <w:szCs w:val="20"/>
      </w:rPr>
      <w:t>Mr G Rule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22D" w:rsidRDefault="00C72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B1"/>
    <w:rsid w:val="00034AC5"/>
    <w:rsid w:val="002A095A"/>
    <w:rsid w:val="00322325"/>
    <w:rsid w:val="00412EB1"/>
    <w:rsid w:val="004419E1"/>
    <w:rsid w:val="004509C6"/>
    <w:rsid w:val="00640374"/>
    <w:rsid w:val="007C581F"/>
    <w:rsid w:val="007F4AF2"/>
    <w:rsid w:val="008E2066"/>
    <w:rsid w:val="009748EB"/>
    <w:rsid w:val="009D301B"/>
    <w:rsid w:val="00BE2350"/>
    <w:rsid w:val="00C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A3595"/>
  <w14:defaultImageDpi w14:val="0"/>
  <w15:docId w15:val="{6E1B6E7F-79C2-487C-8894-72A15324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EB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EB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EB1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8E2066"/>
    <w:pPr>
      <w:spacing w:after="0" w:line="240" w:lineRule="auto"/>
    </w:pPr>
    <w:rPr>
      <w:rFonts w:asciiTheme="minorHAnsi" w:eastAsiaTheme="minorHAnsi" w:hAnsiTheme="minorHAnsi" w:cstheme="minorBidi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parentseveningsystem.co.uk/article/801-video-parents-how-to-attend-appointments-over-video-cal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denton.schoolcloud.co.u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ton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Egerton Park Arts College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brocklehurstj</dc:creator>
  <cp:lastModifiedBy>Pope Lesley</cp:lastModifiedBy>
  <cp:revision>2</cp:revision>
  <dcterms:created xsi:type="dcterms:W3CDTF">2021-03-31T08:17:00Z</dcterms:created>
  <dcterms:modified xsi:type="dcterms:W3CDTF">2021-03-31T08:17:00Z</dcterms:modified>
</cp:coreProperties>
</file>