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2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2835"/>
        <w:gridCol w:w="2976"/>
        <w:gridCol w:w="2835"/>
        <w:gridCol w:w="2694"/>
        <w:tblGridChange w:id="0">
          <w:tblGrid>
            <w:gridCol w:w="2802"/>
            <w:gridCol w:w="2835"/>
            <w:gridCol w:w="2976"/>
            <w:gridCol w:w="2835"/>
            <w:gridCol w:w="2694"/>
          </w:tblGrid>
        </w:tblGridChange>
      </w:tblGrid>
      <w:tr>
        <w:trPr>
          <w:trHeight w:val="82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Tunnel by Anthony Browne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Position, Direction and Movement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Easter Fair and Music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ICT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Smartboard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Topic/PHSE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Community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*to participate in a new sensory story and experience a range of sensory stimuli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answer literal questions about a story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use phonic knowledge to attempt to write CVC words</w:t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*Listen and respond to questions from familiar and unfamiliar people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begin to use capital letters for names of people, places and days of the week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*know that a group of things change in quantity when something is taken away.</w:t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‘takeaway 1’</w:t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takeaway numbers of objects to 10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*begin to understand position and the relationship between objects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*use simple positional vocabulary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use mathematical language to describe position, direction and movement.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Art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produce items for the Easter fair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Music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– join with Blue 2 for a session of singing and signing.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*to use the smart technology and interactive whiteboard to engage in learning activities with peers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use the smart technology and interactive whiteboard to engage in social activities with peers</w:t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be independent when making choices on the smart board</w:t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be familiar with how to use the smartboard, sometimes independently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*to know some local charities and be able to explain what they do with support.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decide, as a class, which charity we would like to help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generate ideas about how we would like to raise money/items to help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produce letters to parents and staff to ask for their support in raising money/Easter items for Hebburn Helps charity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00b0f0" w:val="clear"/>
          </w:tcPr>
          <w:p w:rsidR="00000000" w:rsidDel="00000000" w:rsidP="00000000" w:rsidRDefault="00000000" w:rsidRPr="00000000" w14:paraId="00000027">
            <w:pPr>
              <w:tabs>
                <w:tab w:val="left" w:pos="735"/>
                <w:tab w:val="center" w:pos="6874"/>
                <w:tab w:val="left" w:pos="9270"/>
              </w:tabs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ab/>
              <w:tab/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shd w:fill="00b0f0" w:val="clear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sz w:val="28"/>
                <w:szCs w:val="28"/>
                <w:shd w:fill="00b0f0" w:val="clear"/>
                <w:rtl w:val="0"/>
              </w:rPr>
              <w:t xml:space="preserve">: Community – Blue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Sensory Activities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Physical Education and Development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visit a local church and know what it looks like, both inside and outside</w:t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know some items that may be found inside a church</w:t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*to explore different areas within the church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Sensory Circuits</w:t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*PMLD pupils will experience sensory activities once a week, such as Tac Pac,  the sensory room, music, rebound and massage. 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*PMLD pupils only, different textures and smells to promote cognitive and creative development with one to one support, delivered in Art.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Holistic Music Discovery Box and TAC PAC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*Music to support sensory exploration of different materials and feelings.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Parachute Games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*Pupils will experience a range of games using the parachute. </w:t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Judo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Soft Play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*Group sessions for the more able to promote swimming skills.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Hydro Therapy - PMLD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Wake Up and Shake Up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*Morning for 15 mins, pupils dance to popular music in the hall.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*The Daily Mile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Pupils will handle, name and sort materials into common groups.  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Pupils will sort everyday objects into the four main groups.  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Pupils  will look at uses and use trial and error to select the correct material to make a resource.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Pupils will research how some materials are made, eg, glass, metal etc.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pupils will be able to extend their knowledge and use scientific vocabulary to name qualities of materials, such as strong, weak, transparent, opaque.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color w:val="00b0f0"/>
          <w:sz w:val="18"/>
          <w:szCs w:val="18"/>
        </w:rPr>
      </w:pPr>
      <w:r w:rsidDel="00000000" w:rsidR="00000000" w:rsidRPr="00000000">
        <w:rPr>
          <w:color w:val="00b0f0"/>
          <w:sz w:val="32"/>
          <w:szCs w:val="32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Topic – Community</w:t>
      <w:tab/>
      <w:tab/>
      <w:tab/>
      <w:tab/>
      <w:tab/>
      <w:tab/>
      <w:t xml:space="preserve">       Spring 2     2018-2019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