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03" w:rsidRPr="001C31E4" w:rsidRDefault="001C31E4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</w:pPr>
      <w:bookmarkStart w:id="0" w:name="_GoBack"/>
      <w:bookmarkEnd w:id="0"/>
      <w:r w:rsidRPr="001C31E4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Finance Team Client Survey March 2015 - KEVI</w:t>
      </w:r>
    </w:p>
    <w:p w:rsidR="00A15B03" w:rsidRPr="00A15B03" w:rsidRDefault="00A15B03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15B03">
        <w:rPr>
          <w:rFonts w:ascii="Arial" w:eastAsia="Times New Roman" w:hAnsi="Arial" w:cs="Arial"/>
          <w:b/>
          <w:bCs/>
          <w:color w:val="000000"/>
          <w:sz w:val="27"/>
          <w:szCs w:val="27"/>
        </w:rPr>
        <w:t>Is our service easy to access?</w:t>
      </w:r>
    </w:p>
    <w:tbl>
      <w:tblPr>
        <w:tblpPr w:leftFromText="180" w:rightFromText="180" w:vertAnchor="text" w:horzAnchor="page" w:tblpX="8836" w:tblpY="366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546"/>
        <w:gridCol w:w="863"/>
      </w:tblGrid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69.9%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23.3%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Sometime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4.1%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</w:tbl>
    <w:p w:rsidR="00A15B03" w:rsidRPr="00A15B03" w:rsidRDefault="00A15B03" w:rsidP="00A15B0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E178CE2" wp14:editId="088489C1">
            <wp:extent cx="4381500" cy="1905000"/>
            <wp:effectExtent l="0" t="0" r="1270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03" w:rsidRPr="00A15B03" w:rsidRDefault="00A15B03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15B03">
        <w:rPr>
          <w:rFonts w:ascii="Arial" w:eastAsia="Times New Roman" w:hAnsi="Arial" w:cs="Arial"/>
          <w:b/>
          <w:bCs/>
          <w:color w:val="000000"/>
          <w:sz w:val="27"/>
          <w:szCs w:val="27"/>
        </w:rPr>
        <w:t>Are your requests completed first time?</w:t>
      </w:r>
    </w:p>
    <w:tbl>
      <w:tblPr>
        <w:tblpPr w:leftFromText="180" w:rightFromText="180" w:vertAnchor="page" w:horzAnchor="page" w:tblpX="9016" w:tblpY="846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546"/>
        <w:gridCol w:w="863"/>
      </w:tblGrid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75.3%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21.9%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</w:tbl>
    <w:p w:rsidR="00A15B03" w:rsidRPr="00A15B03" w:rsidRDefault="00A15B03" w:rsidP="00A15B0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6EE606CD" wp14:editId="099FC8DB">
            <wp:extent cx="4381500" cy="1905000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03" w:rsidRPr="00A15B03" w:rsidRDefault="00A15B03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15B03">
        <w:rPr>
          <w:rFonts w:ascii="Arial" w:eastAsia="Times New Roman" w:hAnsi="Arial" w:cs="Arial"/>
          <w:b/>
          <w:bCs/>
          <w:color w:val="000000"/>
          <w:sz w:val="27"/>
          <w:szCs w:val="27"/>
        </w:rPr>
        <w:t>Are you listened to and understood?</w:t>
      </w:r>
    </w:p>
    <w:tbl>
      <w:tblPr>
        <w:tblpPr w:leftFromText="180" w:rightFromText="180" w:vertAnchor="page" w:horzAnchor="page" w:tblpX="9016" w:tblpY="1242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546"/>
        <w:gridCol w:w="863"/>
      </w:tblGrid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87.7%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9.6%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</w:tbl>
    <w:p w:rsidR="00A15B03" w:rsidRPr="00A15B03" w:rsidRDefault="00A15B03" w:rsidP="00A15B0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62C8C2E" wp14:editId="460A789B">
            <wp:extent cx="4381500" cy="190500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03" w:rsidRPr="00A15B03" w:rsidRDefault="00A15B03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15B03">
        <w:rPr>
          <w:rFonts w:ascii="Arial" w:eastAsia="Times New Roman" w:hAnsi="Arial" w:cs="Arial"/>
          <w:b/>
          <w:bCs/>
          <w:color w:val="000000"/>
          <w:sz w:val="27"/>
          <w:szCs w:val="27"/>
        </w:rPr>
        <w:t>Are you told what is happening and given a timescale?</w:t>
      </w:r>
    </w:p>
    <w:tbl>
      <w:tblPr>
        <w:tblpPr w:leftFromText="180" w:rightFromText="180" w:vertAnchor="text" w:horzAnchor="page" w:tblpX="8836" w:tblpY="62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546"/>
        <w:gridCol w:w="863"/>
      </w:tblGrid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lastRenderedPageBreak/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54.8%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31.5%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9.6%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</w:tbl>
    <w:p w:rsidR="00A15B03" w:rsidRPr="00A15B03" w:rsidRDefault="00A15B03" w:rsidP="00A15B0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0B5179D4" wp14:editId="4FBB761C">
            <wp:extent cx="4381500" cy="1905000"/>
            <wp:effectExtent l="0" t="0" r="1270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03" w:rsidRPr="00A15B03" w:rsidRDefault="00A15B03" w:rsidP="00A15B03">
      <w:pPr>
        <w:shd w:val="clear" w:color="auto" w:fill="FFFFFF"/>
        <w:spacing w:before="480" w:after="144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15B03">
        <w:rPr>
          <w:rFonts w:ascii="Arial" w:eastAsia="Times New Roman" w:hAnsi="Arial" w:cs="Arial"/>
          <w:b/>
          <w:bCs/>
          <w:color w:val="000000"/>
          <w:sz w:val="27"/>
          <w:szCs w:val="27"/>
        </w:rPr>
        <w:t>Is our service excellent?</w:t>
      </w:r>
    </w:p>
    <w:tbl>
      <w:tblPr>
        <w:tblpPr w:leftFromText="180" w:rightFromText="180" w:vertAnchor="text" w:horzAnchor="page" w:tblpX="9016" w:tblpY="16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546"/>
        <w:gridCol w:w="863"/>
      </w:tblGrid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65.8%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28.8%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2.7%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  <w:tr w:rsidR="00A15B03" w:rsidRPr="00A15B03" w:rsidTr="00A15B03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A15B03" w:rsidRPr="00A15B03" w:rsidRDefault="00A15B03" w:rsidP="00A15B03">
            <w:pPr>
              <w:jc w:val="right"/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</w:pPr>
            <w:r w:rsidRPr="00A15B03">
              <w:rPr>
                <w:rFonts w:ascii="Times" w:eastAsia="Times New Roman" w:hAnsi="Times" w:cs="Times New Roman"/>
                <w:color w:val="666666"/>
                <w:sz w:val="20"/>
                <w:szCs w:val="20"/>
              </w:rPr>
              <w:t>0%</w:t>
            </w:r>
          </w:p>
        </w:tc>
      </w:tr>
    </w:tbl>
    <w:p w:rsidR="00A15B03" w:rsidRPr="00A15B03" w:rsidRDefault="00A15B03" w:rsidP="00A15B0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EA60845" wp14:editId="6297F77C">
            <wp:extent cx="4381500" cy="1905000"/>
            <wp:effectExtent l="0" t="0" r="1270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03" w:rsidRPr="00A15B03" w:rsidRDefault="00A15B03" w:rsidP="00A15B03">
      <w:pPr>
        <w:rPr>
          <w:rFonts w:ascii="Times" w:eastAsia="Times New Roman" w:hAnsi="Times" w:cs="Times New Roman"/>
          <w:sz w:val="20"/>
          <w:szCs w:val="20"/>
        </w:rPr>
      </w:pPr>
    </w:p>
    <w:p w:rsidR="00736293" w:rsidRDefault="00736293"/>
    <w:sectPr w:rsidR="00736293" w:rsidSect="007362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B03"/>
    <w:rsid w:val="001C31E4"/>
    <w:rsid w:val="0047369B"/>
    <w:rsid w:val="00736293"/>
    <w:rsid w:val="00A1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15B0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15B03"/>
    <w:rPr>
      <w:rFonts w:ascii="Times" w:hAnsi="Times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B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B0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15B0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15B03"/>
    <w:rPr>
      <w:rFonts w:ascii="Times" w:hAnsi="Times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B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B0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1971">
              <w:marLeft w:val="0"/>
              <w:marRight w:val="120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079993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4861">
              <w:marLeft w:val="0"/>
              <w:marRight w:val="120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8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558139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5318">
              <w:marLeft w:val="0"/>
              <w:marRight w:val="120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4558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8286">
              <w:marLeft w:val="0"/>
              <w:marRight w:val="120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371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3118">
              <w:marLeft w:val="0"/>
              <w:marRight w:val="120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12049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Three Rivers Learning Trust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Tait</dc:creator>
  <cp:lastModifiedBy>Julie Collins</cp:lastModifiedBy>
  <cp:revision>2</cp:revision>
  <dcterms:created xsi:type="dcterms:W3CDTF">2015-04-17T08:14:00Z</dcterms:created>
  <dcterms:modified xsi:type="dcterms:W3CDTF">2015-04-17T08:14:00Z</dcterms:modified>
</cp:coreProperties>
</file>