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004A0120"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782039D8"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proofErr w:type="gramStart"/>
            <w:r w:rsidR="008B4729">
              <w:rPr>
                <w:rFonts w:ascii="SassoonCRInfant" w:eastAsia="SassoonCRInfant" w:hAnsi="SassoonCRInfant" w:cs="SassoonCRInfant"/>
                <w:color w:val="000000"/>
                <w:sz w:val="24"/>
                <w:szCs w:val="24"/>
              </w:rPr>
              <w:t>8/3</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roofErr w:type="gramEnd"/>
          </w:p>
          <w:p w14:paraId="6ABB4823" w14:textId="18DECD82" w:rsidR="003A50C8" w:rsidRDefault="00857762" w:rsidP="00176546">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 xml:space="preserve">How does it </w:t>
            </w:r>
            <w:r w:rsidR="00082F6A">
              <w:rPr>
                <w:rFonts w:ascii="SassoonCRInfant" w:eastAsia="SassoonCRInfant" w:hAnsi="SassoonCRInfant" w:cs="SassoonCRInfant"/>
                <w:color w:val="000000"/>
                <w:sz w:val="24"/>
                <w:szCs w:val="24"/>
              </w:rPr>
              <w:t>G</w:t>
            </w:r>
            <w:r w:rsidR="00962AAB">
              <w:rPr>
                <w:rFonts w:ascii="SassoonCRInfant" w:eastAsia="SassoonCRInfant" w:hAnsi="SassoonCRInfant" w:cs="SassoonCRInfant"/>
                <w:color w:val="000000"/>
                <w:sz w:val="24"/>
                <w:szCs w:val="24"/>
              </w:rPr>
              <w:t>row?</w:t>
            </w:r>
          </w:p>
          <w:p w14:paraId="504D2B26" w14:textId="634FD911" w:rsidR="00176546" w:rsidRDefault="00176546" w:rsidP="00176546">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Story: The </w:t>
            </w:r>
            <w:r w:rsidR="00D670A9">
              <w:rPr>
                <w:rFonts w:ascii="SassoonCRInfant" w:eastAsia="SassoonCRInfant" w:hAnsi="SassoonCRInfant" w:cs="SassoonCRInfant"/>
                <w:color w:val="000000"/>
                <w:sz w:val="24"/>
                <w:szCs w:val="24"/>
              </w:rPr>
              <w:t>C</w:t>
            </w:r>
            <w:r>
              <w:rPr>
                <w:rFonts w:ascii="SassoonCRInfant" w:eastAsia="SassoonCRInfant" w:hAnsi="SassoonCRInfant" w:cs="SassoonCRInfant"/>
                <w:color w:val="000000"/>
                <w:sz w:val="24"/>
                <w:szCs w:val="24"/>
              </w:rPr>
              <w:t xml:space="preserve">autious </w:t>
            </w:r>
            <w:r w:rsidR="00D670A9">
              <w:rPr>
                <w:rFonts w:ascii="SassoonCRInfant" w:eastAsia="SassoonCRInfant" w:hAnsi="SassoonCRInfant" w:cs="SassoonCRInfant"/>
                <w:color w:val="000000"/>
                <w:sz w:val="24"/>
                <w:szCs w:val="24"/>
              </w:rPr>
              <w:t>C</w:t>
            </w:r>
            <w:r>
              <w:rPr>
                <w:rFonts w:ascii="SassoonCRInfant" w:eastAsia="SassoonCRInfant" w:hAnsi="SassoonCRInfant" w:cs="SassoonCRInfant"/>
                <w:color w:val="000000"/>
                <w:sz w:val="24"/>
                <w:szCs w:val="24"/>
              </w:rPr>
              <w:t>aterpillar</w:t>
            </w:r>
          </w:p>
          <w:p w14:paraId="4C6A7AAC" w14:textId="295E06E1" w:rsidR="00176546" w:rsidRPr="00176546" w:rsidRDefault="00176546" w:rsidP="00176546">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A80A67">
              <w:rPr>
                <w:rFonts w:ascii="SassoonCRInfant" w:eastAsia="SassoonCRInfant" w:hAnsi="SassoonCRInfant" w:cs="SassoonCRInfant"/>
                <w:color w:val="000000"/>
                <w:sz w:val="24"/>
                <w:szCs w:val="24"/>
              </w:rPr>
              <w:t>Bees</w:t>
            </w: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1F8B5F23" w:rsidR="003A50C8" w:rsidRDefault="008B4729">
            <w:pPr>
              <w:rPr>
                <w:rFonts w:ascii="SassoonCRInfant" w:eastAsia="SassoonCRInfant" w:hAnsi="SassoonCRInfant" w:cs="SassoonCRInfant"/>
                <w:sz w:val="24"/>
                <w:szCs w:val="24"/>
              </w:rPr>
            </w:pPr>
            <w:r>
              <w:rPr>
                <w:rFonts w:ascii="SassoonCRInfant" w:eastAsia="SassoonCRInfant" w:hAnsi="SassoonCRInfant" w:cs="SassoonCRInfant"/>
                <w:sz w:val="24"/>
                <w:szCs w:val="24"/>
              </w:rPr>
              <w:t>Dove</w:t>
            </w:r>
            <w:r w:rsidR="00962AAB">
              <w:rPr>
                <w:rFonts w:ascii="SassoonCRInfant" w:eastAsia="SassoonCRInfant" w:hAnsi="SassoonCRInfant" w:cs="SassoonCRInfant"/>
                <w:sz w:val="24"/>
                <w:szCs w:val="24"/>
              </w:rPr>
              <w:t xml:space="preserve"> (Woodhouse Learning) </w:t>
            </w:r>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3A50C8" w14:paraId="20281F9E" w14:textId="77777777">
        <w:trPr>
          <w:trHeight w:val="699"/>
        </w:trPr>
        <w:tc>
          <w:tcPr>
            <w:tcW w:w="5215" w:type="dxa"/>
            <w:gridSpan w:val="2"/>
          </w:tcPr>
          <w:p w14:paraId="01FB0A1E" w14:textId="77777777" w:rsidR="006A3D76" w:rsidRDefault="006A3D76" w:rsidP="006A3D76">
            <w:pPr>
              <w:rPr>
                <w:rFonts w:ascii="SassoonCRInfant" w:eastAsia="SassoonCRInfant" w:hAnsi="SassoonCRInfant" w:cs="SassoonCRInfant"/>
                <w:b/>
              </w:rPr>
            </w:pPr>
            <w:r>
              <w:rPr>
                <w:rFonts w:ascii="SassoonCRInfant" w:eastAsia="SassoonCRInfant" w:hAnsi="SassoonCRInfant" w:cs="SassoonCRInfant"/>
                <w:b/>
              </w:rPr>
              <w:t xml:space="preserve">Help your child to engage with fun stories and musical activities through actions and </w:t>
            </w:r>
            <w:proofErr w:type="gramStart"/>
            <w:r>
              <w:rPr>
                <w:rFonts w:ascii="SassoonCRInfant" w:eastAsia="SassoonCRInfant" w:hAnsi="SassoonCRInfant" w:cs="SassoonCRInfant"/>
                <w:b/>
              </w:rPr>
              <w:t>signs</w:t>
            </w:r>
            <w:proofErr w:type="gramEnd"/>
          </w:p>
          <w:p w14:paraId="16BFD833" w14:textId="77777777" w:rsidR="006A3D76" w:rsidRDefault="006A3D76" w:rsidP="006A3D76">
            <w:pPr>
              <w:rPr>
                <w:rFonts w:ascii="SassoonCRInfant" w:eastAsia="SassoonCRInfant" w:hAnsi="SassoonCRInfant" w:cs="SassoonCRInfant"/>
                <w:b/>
              </w:rPr>
            </w:pPr>
          </w:p>
          <w:p w14:paraId="5EF15EEB" w14:textId="0C668CA8" w:rsidR="00962AAB"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F</w:t>
            </w:r>
            <w:r w:rsidRPr="00176546">
              <w:rPr>
                <w:rFonts w:ascii="SassoonCRInfant" w:eastAsia="SassoonCRInfant" w:hAnsi="SassoonCRInfant" w:cs="SassoonCRInfant"/>
                <w:b/>
                <w:color w:val="000000"/>
              </w:rPr>
              <w:t>ollow</w:t>
            </w:r>
            <w:r>
              <w:rPr>
                <w:rFonts w:ascii="SassoonCRInfant" w:eastAsia="SassoonCRInfant" w:hAnsi="SassoonCRInfant" w:cs="SassoonCRInfant"/>
                <w:b/>
                <w:color w:val="000000"/>
              </w:rPr>
              <w:t>ing</w:t>
            </w:r>
            <w:r w:rsidRPr="00176546">
              <w:rPr>
                <w:rFonts w:ascii="SassoonCRInfant" w:eastAsia="SassoonCRInfant" w:hAnsi="SassoonCRInfant" w:cs="SassoonCRInfant"/>
                <w:b/>
                <w:color w:val="000000"/>
              </w:rPr>
              <w:t xml:space="preserve"> instructions.</w:t>
            </w:r>
          </w:p>
          <w:p w14:paraId="552ECC2B" w14:textId="176CBCDB" w:rsidR="00176546"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7D91AC3F" w14:textId="77777777" w:rsidR="00176546" w:rsidRPr="00176546" w:rsidRDefault="00176546" w:rsidP="00176546">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listen to communicative </w:t>
            </w:r>
            <w:proofErr w:type="gramStart"/>
            <w:r w:rsidRPr="00176546">
              <w:rPr>
                <w:rFonts w:ascii="SassoonCRInfant" w:eastAsia="Times New Roman" w:hAnsi="SassoonCRInfant" w:cs="Times New Roman"/>
                <w:color w:val="000000"/>
              </w:rPr>
              <w:t>partners</w:t>
            </w:r>
            <w:proofErr w:type="gramEnd"/>
          </w:p>
          <w:p w14:paraId="5889DA81" w14:textId="77777777" w:rsidR="00176546" w:rsidRPr="00176546" w:rsidRDefault="00176546" w:rsidP="00176546">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process information and </w:t>
            </w:r>
            <w:proofErr w:type="gramStart"/>
            <w:r w:rsidRPr="00176546">
              <w:rPr>
                <w:rFonts w:ascii="SassoonCRInfant" w:eastAsia="Times New Roman" w:hAnsi="SassoonCRInfant" w:cs="Times New Roman"/>
                <w:color w:val="000000"/>
              </w:rPr>
              <w:t>respond</w:t>
            </w:r>
            <w:proofErr w:type="gramEnd"/>
            <w:r w:rsidRPr="00176546">
              <w:rPr>
                <w:rFonts w:ascii="SassoonCRInfant" w:eastAsia="Times New Roman" w:hAnsi="SassoonCRInfant" w:cs="Times New Roman"/>
                <w:color w:val="000000"/>
              </w:rPr>
              <w:t xml:space="preserve"> </w:t>
            </w:r>
          </w:p>
          <w:p w14:paraId="7A2B1571" w14:textId="43E2D0BD" w:rsidR="00176546"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p>
          <w:p w14:paraId="6F6EBE98" w14:textId="7B34A7F1" w:rsidR="00176546" w:rsidRPr="00176546"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0A44E415" w14:textId="3DF4978C" w:rsidR="00962AAB" w:rsidRDefault="00176546" w:rsidP="00176546">
            <w:pPr>
              <w:numPr>
                <w:ilvl w:val="0"/>
                <w:numId w:val="2"/>
              </w:numPr>
              <w:pBdr>
                <w:top w:val="nil"/>
                <w:left w:val="nil"/>
                <w:bottom w:val="nil"/>
                <w:right w:val="nil"/>
                <w:between w:val="nil"/>
              </w:pBd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Reading</w:t>
            </w:r>
          </w:p>
          <w:p w14:paraId="6B66B252" w14:textId="119F847F" w:rsidR="009B5C90" w:rsidRDefault="009B5C90" w:rsidP="009B5C90">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Cautious Caterpillar’ (See </w:t>
            </w:r>
            <w:r w:rsidR="00082F6A">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website). Encourage your child to follow instructions to turn the page (if printed) or click onto the next slide (if reading on a computer). Support them to point out characters in the story and to copy the Makaton signs </w:t>
            </w:r>
            <w:r w:rsidR="0084465F">
              <w:rPr>
                <w:rFonts w:ascii="SassoonCRInfant" w:eastAsia="SassoonCRInfant" w:hAnsi="SassoonCRInfant" w:cs="SassoonCRInfant"/>
                <w:bCs/>
                <w:color w:val="000000"/>
              </w:rPr>
              <w:t xml:space="preserve">- </w:t>
            </w:r>
            <w:r>
              <w:rPr>
                <w:rFonts w:ascii="SassoonCRInfant" w:eastAsia="SassoonCRInfant" w:hAnsi="SassoonCRInfant" w:cs="SassoonCRInfant"/>
                <w:bCs/>
                <w:color w:val="000000"/>
              </w:rPr>
              <w:t>se</w:t>
            </w:r>
            <w:r w:rsidR="0084465F">
              <w:rPr>
                <w:rFonts w:ascii="SassoonCRInfant" w:eastAsia="SassoonCRInfant" w:hAnsi="SassoonCRInfant" w:cs="SassoonCRInfant"/>
                <w:bCs/>
                <w:color w:val="000000"/>
              </w:rPr>
              <w:t xml:space="preserve">arch for ‘Singing Hands Minibeasts’ on </w:t>
            </w:r>
            <w:r w:rsidR="00082F6A">
              <w:rPr>
                <w:rFonts w:ascii="SassoonCRInfant" w:eastAsia="SassoonCRInfant" w:hAnsi="SassoonCRInfant" w:cs="SassoonCRInfant"/>
                <w:bCs/>
                <w:color w:val="000000"/>
              </w:rPr>
              <w:t>YouTube</w:t>
            </w:r>
            <w:r>
              <w:rPr>
                <w:rFonts w:ascii="SassoonCRInfant" w:eastAsia="SassoonCRInfant" w:hAnsi="SassoonCRInfant" w:cs="SassoonCRInfant"/>
                <w:bCs/>
                <w:color w:val="000000"/>
              </w:rPr>
              <w:t>.</w:t>
            </w:r>
          </w:p>
          <w:p w14:paraId="2FAAA952" w14:textId="77777777" w:rsidR="00082F6A" w:rsidRDefault="00082F6A" w:rsidP="009B5C90">
            <w:pPr>
              <w:pBdr>
                <w:top w:val="nil"/>
                <w:left w:val="nil"/>
                <w:bottom w:val="nil"/>
                <w:right w:val="nil"/>
                <w:between w:val="nil"/>
              </w:pBdr>
              <w:rPr>
                <w:rFonts w:ascii="SassoonCRInfant" w:eastAsia="SassoonCRInfant" w:hAnsi="SassoonCRInfant" w:cs="SassoonCRInfant"/>
                <w:bCs/>
                <w:color w:val="000000"/>
              </w:rPr>
            </w:pPr>
          </w:p>
          <w:p w14:paraId="7EC26743" w14:textId="6062C899" w:rsidR="002E03D9" w:rsidRPr="009B5C90" w:rsidRDefault="002E03D9" w:rsidP="009B5C90">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Sign of the week is ‘bee’</w:t>
            </w:r>
            <w:r w:rsidR="003B7F2E">
              <w:rPr>
                <w:rFonts w:ascii="SassoonCRInfant" w:eastAsia="SassoonCRInfant" w:hAnsi="SassoonCRInfant" w:cs="SassoonCRInfant"/>
                <w:bCs/>
                <w:color w:val="000000"/>
              </w:rPr>
              <w:t>.</w:t>
            </w:r>
          </w:p>
          <w:p w14:paraId="225921AB" w14:textId="3CFC70D2" w:rsidR="009B5C90" w:rsidRDefault="002E03D9" w:rsidP="008247F6">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3B810101" wp14:editId="65165B34">
                  <wp:extent cx="3174365" cy="1336040"/>
                  <wp:effectExtent l="19050" t="19050" r="2603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4365" cy="1336040"/>
                          </a:xfrm>
                          <a:prstGeom prst="rect">
                            <a:avLst/>
                          </a:prstGeom>
                          <a:ln w="19050">
                            <a:solidFill>
                              <a:schemeClr val="tx1"/>
                            </a:solidFill>
                          </a:ln>
                        </pic:spPr>
                      </pic:pic>
                    </a:graphicData>
                  </a:graphic>
                </wp:inline>
              </w:drawing>
            </w:r>
          </w:p>
          <w:p w14:paraId="587C86CD" w14:textId="28E67458" w:rsidR="00A74C4D" w:rsidRDefault="00A74C4D" w:rsidP="009B5C90">
            <w:pPr>
              <w:pBdr>
                <w:top w:val="nil"/>
                <w:left w:val="nil"/>
                <w:bottom w:val="nil"/>
                <w:right w:val="nil"/>
                <w:between w:val="nil"/>
              </w:pBdr>
              <w:rPr>
                <w:rFonts w:ascii="SassoonCRInfant" w:eastAsia="SassoonCRInfant" w:hAnsi="SassoonCRInfant" w:cs="SassoonCRInfant"/>
                <w:b/>
                <w:color w:val="000000"/>
              </w:rPr>
            </w:pPr>
          </w:p>
          <w:p w14:paraId="654C6656" w14:textId="77777777" w:rsidR="00FF0031" w:rsidRDefault="00FF0031" w:rsidP="00FF0031">
            <w:pPr>
              <w:numPr>
                <w:ilvl w:val="0"/>
                <w:numId w:val="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 xml:space="preserve">Simon </w:t>
            </w:r>
            <w:proofErr w:type="gramStart"/>
            <w:r>
              <w:rPr>
                <w:rFonts w:ascii="SassoonCRInfant" w:eastAsia="SassoonCRInfant" w:hAnsi="SassoonCRInfant" w:cs="SassoonCRInfant"/>
                <w:b/>
                <w:color w:val="000000"/>
              </w:rPr>
              <w:t>says</w:t>
            </w:r>
            <w:proofErr w:type="gramEnd"/>
          </w:p>
          <w:p w14:paraId="2C0A154F" w14:textId="61BDF02D" w:rsidR="00FF0031" w:rsidRDefault="0047719F" w:rsidP="00FF0031">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Encouraging your child to copy your actions is a great way to develop attention and communication skills. The </w:t>
            </w:r>
            <w:r w:rsidR="00EC002D">
              <w:rPr>
                <w:rFonts w:ascii="SassoonCRInfant" w:eastAsia="SassoonCRInfant" w:hAnsi="SassoonCRInfant" w:cs="SassoonCRInfant"/>
                <w:bCs/>
                <w:color w:val="000000"/>
              </w:rPr>
              <w:t xml:space="preserve">‘Minibeast </w:t>
            </w:r>
            <w:r w:rsidR="00082F6A">
              <w:rPr>
                <w:rFonts w:ascii="SassoonCRInfant" w:eastAsia="SassoonCRInfant" w:hAnsi="SassoonCRInfant" w:cs="SassoonCRInfant"/>
                <w:bCs/>
                <w:color w:val="000000"/>
              </w:rPr>
              <w:t>A</w:t>
            </w:r>
            <w:r w:rsidR="00EC002D">
              <w:rPr>
                <w:rFonts w:ascii="SassoonCRInfant" w:eastAsia="SassoonCRInfant" w:hAnsi="SassoonCRInfant" w:cs="SassoonCRInfant"/>
                <w:bCs/>
                <w:color w:val="000000"/>
              </w:rPr>
              <w:t>ctions’</w:t>
            </w:r>
            <w:r>
              <w:rPr>
                <w:rFonts w:ascii="SassoonCRInfant" w:eastAsia="SassoonCRInfant" w:hAnsi="SassoonCRInfant" w:cs="SassoonCRInfant"/>
                <w:bCs/>
                <w:color w:val="000000"/>
              </w:rPr>
              <w:t xml:space="preserve"> resource on the school website can give some ideas and visual supports. </w:t>
            </w:r>
          </w:p>
          <w:p w14:paraId="4EB3C7A9" w14:textId="77777777" w:rsidR="00082F6A" w:rsidRDefault="00082F6A" w:rsidP="00FF0031">
            <w:pPr>
              <w:pBdr>
                <w:top w:val="nil"/>
                <w:left w:val="nil"/>
                <w:bottom w:val="nil"/>
                <w:right w:val="nil"/>
                <w:between w:val="nil"/>
              </w:pBdr>
              <w:rPr>
                <w:rFonts w:ascii="SassoonCRInfant" w:eastAsia="SassoonCRInfant" w:hAnsi="SassoonCRInfant" w:cs="SassoonCRInfant"/>
                <w:bCs/>
                <w:color w:val="000000"/>
              </w:rPr>
            </w:pPr>
          </w:p>
          <w:p w14:paraId="59D340F4" w14:textId="3D86B4B4" w:rsidR="0047719F" w:rsidRDefault="0047719F" w:rsidP="0047719F">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73CF3B46" wp14:editId="0E0E9D87">
                  <wp:extent cx="1104285" cy="1544763"/>
                  <wp:effectExtent l="19050" t="19050" r="1968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23567" cy="1571737"/>
                          </a:xfrm>
                          <a:prstGeom prst="rect">
                            <a:avLst/>
                          </a:prstGeom>
                          <a:ln w="19050">
                            <a:solidFill>
                              <a:schemeClr val="tx1"/>
                            </a:solidFill>
                          </a:ln>
                        </pic:spPr>
                      </pic:pic>
                    </a:graphicData>
                  </a:graphic>
                </wp:inline>
              </w:drawing>
            </w:r>
          </w:p>
          <w:p w14:paraId="01240803" w14:textId="77777777" w:rsidR="00DA4E71" w:rsidRDefault="00DA4E71" w:rsidP="0047719F">
            <w:pPr>
              <w:pBdr>
                <w:top w:val="nil"/>
                <w:left w:val="nil"/>
                <w:bottom w:val="nil"/>
                <w:right w:val="nil"/>
                <w:between w:val="nil"/>
              </w:pBdr>
              <w:rPr>
                <w:rFonts w:ascii="SassoonCRInfant" w:eastAsia="SassoonCRInfant" w:hAnsi="SassoonCRInfant" w:cs="SassoonCRInfant"/>
                <w:b/>
                <w:color w:val="000000"/>
              </w:rPr>
            </w:pPr>
          </w:p>
          <w:p w14:paraId="306DDF1C" w14:textId="699FBB61" w:rsidR="00176546" w:rsidRDefault="00176546" w:rsidP="00176546">
            <w:pPr>
              <w:numPr>
                <w:ilvl w:val="0"/>
                <w:numId w:val="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lastRenderedPageBreak/>
              <w:t>Tactile</w:t>
            </w:r>
          </w:p>
          <w:p w14:paraId="796DBFF3" w14:textId="6E34AAFE" w:rsidR="00830066" w:rsidRDefault="002F40FB" w:rsidP="009B5C90">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In the story the bumblebee </w:t>
            </w:r>
            <w:r w:rsidR="00623603">
              <w:rPr>
                <w:rFonts w:ascii="SassoonCRInfant" w:eastAsia="SassoonCRInfant" w:hAnsi="SassoonCRInfant" w:cs="SassoonCRInfant"/>
                <w:bCs/>
                <w:color w:val="000000"/>
              </w:rPr>
              <w:t xml:space="preserve">talks to the caterpillar about drinking nectar from flowers. </w:t>
            </w:r>
            <w:r>
              <w:rPr>
                <w:rFonts w:ascii="SassoonCRInfant" w:eastAsia="SassoonCRInfant" w:hAnsi="SassoonCRInfant" w:cs="SassoonCRInfant"/>
                <w:bCs/>
                <w:color w:val="000000"/>
              </w:rPr>
              <w:t xml:space="preserve">Use the ‘Flower </w:t>
            </w:r>
            <w:r w:rsidR="00082F6A">
              <w:rPr>
                <w:rFonts w:ascii="SassoonCRInfant" w:eastAsia="SassoonCRInfant" w:hAnsi="SassoonCRInfant" w:cs="SassoonCRInfant"/>
                <w:bCs/>
                <w:color w:val="000000"/>
              </w:rPr>
              <w:t>I</w:t>
            </w:r>
            <w:r>
              <w:rPr>
                <w:rFonts w:ascii="SassoonCRInfant" w:eastAsia="SassoonCRInfant" w:hAnsi="SassoonCRInfant" w:cs="SassoonCRInfant"/>
                <w:bCs/>
                <w:color w:val="000000"/>
              </w:rPr>
              <w:t>nstructions’ resource on the school</w:t>
            </w:r>
            <w:r w:rsidR="00082F6A">
              <w:rPr>
                <w:rFonts w:ascii="SassoonCRInfant" w:eastAsia="SassoonCRInfant" w:hAnsi="SassoonCRInfant" w:cs="SassoonCRInfant"/>
                <w:bCs/>
                <w:color w:val="000000"/>
              </w:rPr>
              <w:t xml:space="preserve"> website</w:t>
            </w:r>
            <w:r>
              <w:rPr>
                <w:rFonts w:ascii="SassoonCRInfant" w:eastAsia="SassoonCRInfant" w:hAnsi="SassoonCRInfant" w:cs="SassoonCRInfant"/>
                <w:bCs/>
                <w:color w:val="000000"/>
              </w:rPr>
              <w:t xml:space="preserve"> for a simple craft activity.</w:t>
            </w:r>
          </w:p>
          <w:p w14:paraId="7CD42137" w14:textId="5AE1C7B0" w:rsidR="009210D2" w:rsidRDefault="009210D2" w:rsidP="009B5C90">
            <w:pPr>
              <w:pBdr>
                <w:top w:val="nil"/>
                <w:left w:val="nil"/>
                <w:bottom w:val="nil"/>
                <w:right w:val="nil"/>
                <w:between w:val="nil"/>
              </w:pBdr>
              <w:rPr>
                <w:rFonts w:ascii="SassoonCRInfant" w:eastAsia="SassoonCRInfant" w:hAnsi="SassoonCRInfant" w:cs="SassoonCRInfant"/>
                <w:bCs/>
                <w:color w:val="000000"/>
              </w:rPr>
            </w:pPr>
            <w:r>
              <w:rPr>
                <w:noProof/>
              </w:rPr>
              <w:drawing>
                <wp:inline distT="0" distB="0" distL="0" distR="0" wp14:anchorId="22B688E6" wp14:editId="4FAEB0DA">
                  <wp:extent cx="3174365" cy="26511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4365" cy="2651125"/>
                          </a:xfrm>
                          <a:prstGeom prst="rect">
                            <a:avLst/>
                          </a:prstGeom>
                        </pic:spPr>
                      </pic:pic>
                    </a:graphicData>
                  </a:graphic>
                </wp:inline>
              </w:drawing>
            </w:r>
          </w:p>
          <w:p w14:paraId="66835243" w14:textId="484C0EF4" w:rsidR="00830066" w:rsidRPr="00830066" w:rsidRDefault="00830066" w:rsidP="00830066">
            <w:pPr>
              <w:pBdr>
                <w:top w:val="nil"/>
                <w:left w:val="nil"/>
                <w:bottom w:val="nil"/>
                <w:right w:val="nil"/>
                <w:between w:val="nil"/>
              </w:pBdr>
              <w:rPr>
                <w:rFonts w:ascii="SassoonCRInfant" w:eastAsia="SassoonCRInfant" w:hAnsi="SassoonCRInfant" w:cs="SassoonCRInfant"/>
                <w:bCs/>
                <w:color w:val="000000"/>
              </w:rPr>
            </w:pPr>
          </w:p>
        </w:tc>
        <w:tc>
          <w:tcPr>
            <w:tcW w:w="5449" w:type="dxa"/>
            <w:gridSpan w:val="2"/>
          </w:tcPr>
          <w:p w14:paraId="2F47DCC0" w14:textId="4429341F" w:rsidR="006A3D76" w:rsidRDefault="006A3D76" w:rsidP="006A3D76">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w:t>
            </w:r>
            <w:proofErr w:type="gramStart"/>
            <w:r>
              <w:rPr>
                <w:rFonts w:ascii="SassoonCRInfant" w:eastAsia="SassoonCRInfant" w:hAnsi="SassoonCRInfant" w:cs="SassoonCRInfant"/>
                <w:b/>
              </w:rPr>
              <w:t>games</w:t>
            </w:r>
            <w:proofErr w:type="gramEnd"/>
            <w:r>
              <w:rPr>
                <w:rFonts w:ascii="SassoonCRInfant" w:eastAsia="SassoonCRInfant" w:hAnsi="SassoonCRInfant" w:cs="SassoonCRInfant"/>
                <w:b/>
              </w:rPr>
              <w:t xml:space="preserve"> and exploring house equipment are all great ways to practise </w:t>
            </w:r>
            <w:r w:rsidR="007053F1">
              <w:rPr>
                <w:rFonts w:ascii="SassoonCRInfant" w:eastAsia="SassoonCRInfant" w:hAnsi="SassoonCRInfant" w:cs="SassoonCRInfant"/>
                <w:b/>
              </w:rPr>
              <w:t xml:space="preserve">early </w:t>
            </w:r>
            <w:r>
              <w:rPr>
                <w:rFonts w:ascii="SassoonCRInfant" w:eastAsia="SassoonCRInfant" w:hAnsi="SassoonCRInfant" w:cs="SassoonCRInfant"/>
                <w:b/>
              </w:rPr>
              <w:t xml:space="preserve">maths skills. </w:t>
            </w:r>
          </w:p>
          <w:p w14:paraId="72EC6BE4" w14:textId="2E387BD3" w:rsidR="006A3D76" w:rsidRDefault="006A3D76" w:rsidP="006A3D76">
            <w:pPr>
              <w:rPr>
                <w:rFonts w:ascii="SassoonCRInfant" w:eastAsia="SassoonCRInfant" w:hAnsi="SassoonCRInfant" w:cs="SassoonCRInfant"/>
              </w:rPr>
            </w:pPr>
          </w:p>
          <w:p w14:paraId="41553499" w14:textId="5D0CF892" w:rsidR="00176546" w:rsidRDefault="00176546" w:rsidP="00176546">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Object permanence.</w:t>
            </w:r>
          </w:p>
          <w:p w14:paraId="35402A8E" w14:textId="264BCE4F" w:rsidR="00176546" w:rsidRDefault="00176546" w:rsidP="00176546">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53666C5" w14:textId="3DCD29ED" w:rsidR="00176546" w:rsidRDefault="00176546" w:rsidP="00176546">
            <w:pPr>
              <w:rPr>
                <w:rFonts w:ascii="SassoonCRInfant" w:hAnsi="SassoonCRInfant"/>
                <w:color w:val="000000"/>
              </w:rPr>
            </w:pPr>
            <w:r w:rsidRPr="00176546">
              <w:rPr>
                <w:rFonts w:ascii="SassoonCRInfant" w:hAnsi="SassoonCRInfant"/>
                <w:color w:val="000000"/>
              </w:rPr>
              <w:t>To develop a wider understanding of the world around us by making links between past learning and immediate experiences.</w:t>
            </w:r>
          </w:p>
          <w:p w14:paraId="02CE4424" w14:textId="3E18C0CA" w:rsidR="00176546" w:rsidRDefault="00176546" w:rsidP="00176546">
            <w:pPr>
              <w:rPr>
                <w:rFonts w:ascii="SassoonCRInfant" w:hAnsi="SassoonCRInfant"/>
                <w:color w:val="000000"/>
              </w:rPr>
            </w:pPr>
          </w:p>
          <w:p w14:paraId="29152489" w14:textId="7E26D442" w:rsidR="00176546" w:rsidRDefault="00176546" w:rsidP="00176546">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57A0CD31" w14:textId="0F20EFD8" w:rsidR="005251CE" w:rsidRDefault="005251CE" w:rsidP="00176546">
            <w:pPr>
              <w:pStyle w:val="ListParagraph"/>
              <w:numPr>
                <w:ilvl w:val="0"/>
                <w:numId w:val="12"/>
              </w:numPr>
              <w:rPr>
                <w:rFonts w:ascii="SassoonCRInfant" w:eastAsia="SassoonCRInfant" w:hAnsi="SassoonCRInfant" w:cs="SassoonCRInfant"/>
                <w:b/>
                <w:bCs/>
              </w:rPr>
            </w:pPr>
            <w:r>
              <w:rPr>
                <w:rFonts w:ascii="SassoonCRInfant" w:eastAsia="SassoonCRInfant" w:hAnsi="SassoonCRInfant" w:cs="SassoonCRInfant"/>
                <w:b/>
                <w:bCs/>
              </w:rPr>
              <w:t>Art</w:t>
            </w:r>
            <w:r w:rsidR="004B6613">
              <w:rPr>
                <w:rFonts w:ascii="SassoonCRInfant" w:eastAsia="SassoonCRInfant" w:hAnsi="SassoonCRInfant" w:cs="SassoonCRInfant"/>
                <w:b/>
                <w:bCs/>
              </w:rPr>
              <w:t xml:space="preserve"> – finding the correct </w:t>
            </w:r>
            <w:proofErr w:type="gramStart"/>
            <w:r w:rsidR="004B6613">
              <w:rPr>
                <w:rFonts w:ascii="SassoonCRInfant" w:eastAsia="SassoonCRInfant" w:hAnsi="SassoonCRInfant" w:cs="SassoonCRInfant"/>
                <w:b/>
                <w:bCs/>
              </w:rPr>
              <w:t>colours</w:t>
            </w:r>
            <w:proofErr w:type="gramEnd"/>
          </w:p>
          <w:p w14:paraId="7D9DDCEC" w14:textId="1FB56BAB" w:rsidR="004B6613" w:rsidRDefault="004B6613" w:rsidP="004B6613">
            <w:pPr>
              <w:rPr>
                <w:rFonts w:ascii="SassoonCRInfant" w:eastAsia="SassoonCRInfant" w:hAnsi="SassoonCRInfant" w:cs="SassoonCRInfant"/>
              </w:rPr>
            </w:pPr>
            <w:r>
              <w:rPr>
                <w:rFonts w:ascii="SassoonCRInfant" w:eastAsia="SassoonCRInfant" w:hAnsi="SassoonCRInfant" w:cs="SassoonCRInfant"/>
              </w:rPr>
              <w:t xml:space="preserve">Encourage your child to find </w:t>
            </w:r>
            <w:r w:rsidR="00EC002D">
              <w:rPr>
                <w:rFonts w:ascii="SassoonCRInfant" w:eastAsia="SassoonCRInfant" w:hAnsi="SassoonCRInfant" w:cs="SassoonCRInfant"/>
              </w:rPr>
              <w:t>yellow</w:t>
            </w:r>
            <w:r w:rsidR="00573F07">
              <w:rPr>
                <w:rFonts w:ascii="SassoonCRInfant" w:eastAsia="SassoonCRInfant" w:hAnsi="SassoonCRInfant" w:cs="SassoonCRInfant"/>
              </w:rPr>
              <w:t>/black</w:t>
            </w:r>
            <w:r>
              <w:rPr>
                <w:rFonts w:ascii="SassoonCRInfant" w:eastAsia="SassoonCRInfant" w:hAnsi="SassoonCRInfant" w:cs="SassoonCRInfant"/>
              </w:rPr>
              <w:t xml:space="preserve"> playdough from a choice of different colours </w:t>
            </w:r>
            <w:r w:rsidR="00B729DB">
              <w:rPr>
                <w:rFonts w:ascii="SassoonCRInfant" w:eastAsia="SassoonCRInfant" w:hAnsi="SassoonCRInfant" w:cs="SassoonCRInfant"/>
              </w:rPr>
              <w:t xml:space="preserve">and use this to make little </w:t>
            </w:r>
            <w:r w:rsidR="00EC002D">
              <w:rPr>
                <w:rFonts w:ascii="SassoonCRInfant" w:eastAsia="SassoonCRInfant" w:hAnsi="SassoonCRInfant" w:cs="SassoonCRInfant"/>
              </w:rPr>
              <w:t>bees</w:t>
            </w:r>
            <w:r w:rsidR="00B729DB">
              <w:rPr>
                <w:rFonts w:ascii="SassoonCRInfant" w:eastAsia="SassoonCRInfant" w:hAnsi="SassoonCRInfant" w:cs="SassoonCRInfant"/>
              </w:rPr>
              <w:t xml:space="preserve"> with different amounts of </w:t>
            </w:r>
            <w:r w:rsidR="00EC002D">
              <w:rPr>
                <w:rFonts w:ascii="SassoonCRInfant" w:eastAsia="SassoonCRInfant" w:hAnsi="SassoonCRInfant" w:cs="SassoonCRInfant"/>
              </w:rPr>
              <w:t>stripes</w:t>
            </w:r>
            <w:r w:rsidR="00B729DB">
              <w:rPr>
                <w:rFonts w:ascii="SassoonCRInfant" w:eastAsia="SassoonCRInfant" w:hAnsi="SassoonCRInfant" w:cs="SassoonCRInfant"/>
              </w:rPr>
              <w:t xml:space="preserve">. Follow the link below for a recipe to make taste-safe playdough </w:t>
            </w:r>
            <w:hyperlink r:id="rId11" w:history="1">
              <w:r w:rsidR="00B729DB" w:rsidRPr="00CC3D17">
                <w:rPr>
                  <w:rStyle w:val="Hyperlink"/>
                  <w:rFonts w:ascii="SassoonCRInfant" w:eastAsia="SassoonCRInfant" w:hAnsi="SassoonCRInfant" w:cs="SassoonCRInfant"/>
                </w:rPr>
                <w:t>https://www.pinterest.co.uk/pin/5840674504572923/</w:t>
              </w:r>
            </w:hyperlink>
            <w:r w:rsidR="00B729DB">
              <w:rPr>
                <w:rFonts w:ascii="SassoonCRInfant" w:eastAsia="SassoonCRInfant" w:hAnsi="SassoonCRInfant" w:cs="SassoonCRInfant"/>
              </w:rPr>
              <w:t xml:space="preserve"> </w:t>
            </w:r>
          </w:p>
          <w:p w14:paraId="7D64D909" w14:textId="7590BC4B" w:rsidR="00B729DB" w:rsidRDefault="00573F07" w:rsidP="00573F07">
            <w:pPr>
              <w:rPr>
                <w:rFonts w:ascii="SassoonCRInfant" w:eastAsia="SassoonCRInfant" w:hAnsi="SassoonCRInfant" w:cs="SassoonCRInfant"/>
              </w:rPr>
            </w:pPr>
            <w:r>
              <w:rPr>
                <w:rFonts w:ascii="SassoonCRInfant" w:eastAsia="SassoonCRInfant" w:hAnsi="SassoonCRInfant" w:cs="SassoonCRInfant"/>
              </w:rPr>
              <w:t>See ‘Bee playdough mat’ resource on the school website.</w:t>
            </w:r>
          </w:p>
          <w:p w14:paraId="4C948A59" w14:textId="77777777" w:rsidR="00082F6A" w:rsidRDefault="00082F6A" w:rsidP="00573F07">
            <w:pPr>
              <w:rPr>
                <w:rFonts w:ascii="SassoonCRInfant" w:eastAsia="SassoonCRInfant" w:hAnsi="SassoonCRInfant" w:cs="SassoonCRInfant"/>
              </w:rPr>
            </w:pPr>
          </w:p>
          <w:p w14:paraId="7BB6EBAF" w14:textId="072C3BBB" w:rsidR="00B729DB" w:rsidRPr="004B6613" w:rsidRDefault="00573F07" w:rsidP="00FF0031">
            <w:pPr>
              <w:jc w:val="center"/>
              <w:rPr>
                <w:rFonts w:ascii="SassoonCRInfant" w:eastAsia="SassoonCRInfant" w:hAnsi="SassoonCRInfant" w:cs="SassoonCRInfant"/>
              </w:rPr>
            </w:pPr>
            <w:r>
              <w:rPr>
                <w:noProof/>
              </w:rPr>
              <w:drawing>
                <wp:inline distT="0" distB="0" distL="0" distR="0" wp14:anchorId="46FC3C1E" wp14:editId="559AC92E">
                  <wp:extent cx="2493275" cy="1717099"/>
                  <wp:effectExtent l="19050" t="19050" r="2159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7802" cy="1720217"/>
                          </a:xfrm>
                          <a:prstGeom prst="rect">
                            <a:avLst/>
                          </a:prstGeom>
                          <a:ln w="19050">
                            <a:solidFill>
                              <a:schemeClr val="tx1"/>
                            </a:solidFill>
                          </a:ln>
                        </pic:spPr>
                      </pic:pic>
                    </a:graphicData>
                  </a:graphic>
                </wp:inline>
              </w:drawing>
            </w:r>
          </w:p>
          <w:p w14:paraId="4D3E95DD" w14:textId="17FA1F99" w:rsidR="00952917" w:rsidRDefault="00952917" w:rsidP="00952917">
            <w:pPr>
              <w:rPr>
                <w:rFonts w:ascii="SassoonCRInfant" w:eastAsia="SassoonCRInfant" w:hAnsi="SassoonCRInfant" w:cs="SassoonCRInfant"/>
                <w:b/>
                <w:bCs/>
              </w:rPr>
            </w:pPr>
          </w:p>
          <w:p w14:paraId="1995D199" w14:textId="5F2A9C59" w:rsidR="005251CE" w:rsidRDefault="005251CE" w:rsidP="00176546">
            <w:pPr>
              <w:pStyle w:val="ListParagraph"/>
              <w:numPr>
                <w:ilvl w:val="0"/>
                <w:numId w:val="12"/>
              </w:numPr>
              <w:rPr>
                <w:rFonts w:ascii="SassoonCRInfant" w:eastAsia="SassoonCRInfant" w:hAnsi="SassoonCRInfant" w:cs="SassoonCRInfant"/>
                <w:b/>
                <w:bCs/>
              </w:rPr>
            </w:pPr>
            <w:r>
              <w:rPr>
                <w:rFonts w:ascii="SassoonCRInfant" w:eastAsia="SassoonCRInfant" w:hAnsi="SassoonCRInfant" w:cs="SassoonCRInfant"/>
                <w:b/>
                <w:bCs/>
              </w:rPr>
              <w:t>Number songs</w:t>
            </w:r>
            <w:r w:rsidR="00A74C4D">
              <w:rPr>
                <w:rFonts w:ascii="SassoonCRInfant" w:eastAsia="SassoonCRInfant" w:hAnsi="SassoonCRInfant" w:cs="SassoonCRInfant"/>
                <w:b/>
                <w:bCs/>
              </w:rPr>
              <w:t xml:space="preserve"> – finding the </w:t>
            </w:r>
            <w:proofErr w:type="gramStart"/>
            <w:r w:rsidR="00EC002D">
              <w:rPr>
                <w:rFonts w:ascii="SassoonCRInfant" w:eastAsia="SassoonCRInfant" w:hAnsi="SassoonCRInfant" w:cs="SassoonCRInfant"/>
                <w:b/>
                <w:bCs/>
              </w:rPr>
              <w:t>bee</w:t>
            </w:r>
            <w:proofErr w:type="gramEnd"/>
          </w:p>
          <w:p w14:paraId="7B29B870" w14:textId="6BA1F2F4" w:rsidR="00E106A2" w:rsidRDefault="00A74C4D" w:rsidP="00A74C4D">
            <w:pPr>
              <w:rPr>
                <w:rFonts w:ascii="SassoonCRInfant" w:eastAsia="SassoonCRInfant" w:hAnsi="SassoonCRInfant" w:cs="SassoonCRInfant"/>
              </w:rPr>
            </w:pPr>
            <w:r>
              <w:rPr>
                <w:rFonts w:ascii="SassoonCRInfant" w:eastAsia="SassoonCRInfant" w:hAnsi="SassoonCRInfant" w:cs="SassoonCRInfant"/>
              </w:rPr>
              <w:t xml:space="preserve">Sing the song ‘5 </w:t>
            </w:r>
            <w:r w:rsidR="00082F6A">
              <w:rPr>
                <w:rFonts w:ascii="SassoonCRInfant" w:eastAsia="SassoonCRInfant" w:hAnsi="SassoonCRInfant" w:cs="SassoonCRInfant"/>
              </w:rPr>
              <w:t>L</w:t>
            </w:r>
            <w:r>
              <w:rPr>
                <w:rFonts w:ascii="SassoonCRInfant" w:eastAsia="SassoonCRInfant" w:hAnsi="SassoonCRInfant" w:cs="SassoonCRInfant"/>
              </w:rPr>
              <w:t xml:space="preserve">ittle </w:t>
            </w:r>
            <w:r w:rsidR="00082F6A">
              <w:rPr>
                <w:rFonts w:ascii="SassoonCRInfant" w:eastAsia="SassoonCRInfant" w:hAnsi="SassoonCRInfant" w:cs="SassoonCRInfant"/>
              </w:rPr>
              <w:t>B</w:t>
            </w:r>
            <w:r w:rsidR="00EC002D">
              <w:rPr>
                <w:rFonts w:ascii="SassoonCRInfant" w:eastAsia="SassoonCRInfant" w:hAnsi="SassoonCRInfant" w:cs="SassoonCRInfant"/>
              </w:rPr>
              <w:t>umblebees’</w:t>
            </w:r>
            <w:r>
              <w:rPr>
                <w:rFonts w:ascii="SassoonCRInfant" w:eastAsia="SassoonCRInfant" w:hAnsi="SassoonCRInfant" w:cs="SassoonCRInfant"/>
              </w:rPr>
              <w:t xml:space="preserve"> (See printable visuals on the website). Encourage your child to find </w:t>
            </w:r>
            <w:r w:rsidR="00035A01">
              <w:rPr>
                <w:rFonts w:ascii="SassoonCRInfant" w:eastAsia="SassoonCRInfant" w:hAnsi="SassoonCRInfant" w:cs="SassoonCRInfant"/>
              </w:rPr>
              <w:t>the</w:t>
            </w:r>
            <w:r>
              <w:rPr>
                <w:rFonts w:ascii="SassoonCRInfant" w:eastAsia="SassoonCRInfant" w:hAnsi="SassoonCRInfant" w:cs="SassoonCRInfant"/>
              </w:rPr>
              <w:t xml:space="preserve"> </w:t>
            </w:r>
            <w:r w:rsidR="00EC002D">
              <w:rPr>
                <w:rFonts w:ascii="SassoonCRInfant" w:eastAsia="SassoonCRInfant" w:hAnsi="SassoonCRInfant" w:cs="SassoonCRInfant"/>
              </w:rPr>
              <w:t>bee</w:t>
            </w:r>
            <w:r w:rsidR="00035A01">
              <w:rPr>
                <w:rFonts w:ascii="SassoonCRInfant" w:eastAsia="SassoonCRInfant" w:hAnsi="SassoonCRInfant" w:cs="SassoonCRInfant"/>
              </w:rPr>
              <w:t>s</w:t>
            </w:r>
            <w:r>
              <w:rPr>
                <w:rFonts w:ascii="SassoonCRInfant" w:eastAsia="SassoonCRInfant" w:hAnsi="SassoonCRInfant" w:cs="SassoonCRInfant"/>
              </w:rPr>
              <w:t xml:space="preserve"> and </w:t>
            </w:r>
            <w:r w:rsidR="00573F07">
              <w:rPr>
                <w:rFonts w:ascii="SassoonCRInfant" w:eastAsia="SassoonCRInfant" w:hAnsi="SassoonCRInfant" w:cs="SassoonCRInfant"/>
              </w:rPr>
              <w:t xml:space="preserve">put </w:t>
            </w:r>
            <w:r w:rsidR="00035A01">
              <w:rPr>
                <w:rFonts w:ascii="SassoonCRInfant" w:eastAsia="SassoonCRInfant" w:hAnsi="SassoonCRInfant" w:cs="SassoonCRInfant"/>
              </w:rPr>
              <w:t>one</w:t>
            </w:r>
            <w:r w:rsidR="00573F07">
              <w:rPr>
                <w:rFonts w:ascii="SassoonCRInfant" w:eastAsia="SassoonCRInfant" w:hAnsi="SassoonCRInfant" w:cs="SassoonCRInfant"/>
              </w:rPr>
              <w:t xml:space="preserve"> onto the hive</w:t>
            </w:r>
            <w:r>
              <w:rPr>
                <w:rFonts w:ascii="SassoonCRInfant" w:eastAsia="SassoonCRInfant" w:hAnsi="SassoonCRInfant" w:cs="SassoonCRInfant"/>
              </w:rPr>
              <w:t xml:space="preserve"> after each verse.</w:t>
            </w:r>
            <w:bookmarkStart w:id="0" w:name="_heading=h.30j0zll" w:colFirst="0" w:colLast="0"/>
            <w:bookmarkEnd w:id="0"/>
          </w:p>
          <w:p w14:paraId="5866D0C2" w14:textId="1E7D097F" w:rsidR="00FF0031" w:rsidRDefault="00FF0031" w:rsidP="00A74C4D">
            <w:pPr>
              <w:rPr>
                <w:rFonts w:ascii="SassoonCRInfant" w:eastAsia="SassoonCRInfant" w:hAnsi="SassoonCRInfant" w:cs="SassoonCRInfant"/>
              </w:rPr>
            </w:pPr>
          </w:p>
          <w:p w14:paraId="401B6781" w14:textId="39241DFD" w:rsidR="00FF0031" w:rsidRDefault="00FF0031" w:rsidP="00FF0031">
            <w:pPr>
              <w:pStyle w:val="ListParagraph"/>
              <w:numPr>
                <w:ilvl w:val="0"/>
                <w:numId w:val="12"/>
              </w:numPr>
              <w:rPr>
                <w:rFonts w:ascii="SassoonCRInfant" w:eastAsia="SassoonCRInfant" w:hAnsi="SassoonCRInfant" w:cs="SassoonCRInfant"/>
                <w:b/>
                <w:bCs/>
              </w:rPr>
            </w:pPr>
            <w:r>
              <w:rPr>
                <w:rFonts w:ascii="SassoonCRInfant" w:eastAsia="SassoonCRInfant" w:hAnsi="SassoonCRInfant" w:cs="SassoonCRInfant"/>
                <w:b/>
                <w:bCs/>
              </w:rPr>
              <w:t xml:space="preserve">Food – knowing the location of kitchen </w:t>
            </w:r>
            <w:proofErr w:type="gramStart"/>
            <w:r>
              <w:rPr>
                <w:rFonts w:ascii="SassoonCRInfant" w:eastAsia="SassoonCRInfant" w:hAnsi="SassoonCRInfant" w:cs="SassoonCRInfant"/>
                <w:b/>
                <w:bCs/>
              </w:rPr>
              <w:t>equipment</w:t>
            </w:r>
            <w:proofErr w:type="gramEnd"/>
          </w:p>
          <w:p w14:paraId="765E94D4" w14:textId="2A1F5AAE" w:rsidR="00FF0031" w:rsidRDefault="009E21A6" w:rsidP="00FF0031">
            <w:pPr>
              <w:rPr>
                <w:rFonts w:ascii="SassoonCRInfant" w:eastAsia="SassoonCRInfant" w:hAnsi="SassoonCRInfant" w:cs="SassoonCRInfant"/>
              </w:rPr>
            </w:pPr>
            <w:r>
              <w:rPr>
                <w:rFonts w:ascii="SassoonCRInfant" w:eastAsia="SassoonCRInfant" w:hAnsi="SassoonCRInfant" w:cs="SassoonCRInfant"/>
              </w:rPr>
              <w:t>Drink like a bee and m</w:t>
            </w:r>
            <w:r w:rsidR="00FF0031">
              <w:rPr>
                <w:rFonts w:ascii="SassoonCRInfant" w:eastAsia="SassoonCRInfant" w:hAnsi="SassoonCRInfant" w:cs="SassoonCRInfant"/>
              </w:rPr>
              <w:t xml:space="preserve">ake </w:t>
            </w:r>
            <w:r w:rsidR="002F40FB">
              <w:rPr>
                <w:rFonts w:ascii="SassoonCRInfant" w:eastAsia="SassoonCRInfant" w:hAnsi="SassoonCRInfant" w:cs="SassoonCRInfant"/>
              </w:rPr>
              <w:t>a milkshake</w:t>
            </w:r>
            <w:r w:rsidR="00EC002D">
              <w:rPr>
                <w:rFonts w:ascii="SassoonCRInfant" w:eastAsia="SassoonCRInfant" w:hAnsi="SassoonCRInfant" w:cs="SassoonCRInfant"/>
              </w:rPr>
              <w:t xml:space="preserve"> using honey and fruit</w:t>
            </w:r>
            <w:r w:rsidR="00FF0031">
              <w:rPr>
                <w:rFonts w:ascii="SassoonCRInfant" w:eastAsia="SassoonCRInfant" w:hAnsi="SassoonCRInfant" w:cs="SassoonCRInfant"/>
              </w:rPr>
              <w:t xml:space="preserve">. Encourage your child to locate equipment in the kitchen, </w:t>
            </w:r>
            <w:proofErr w:type="gramStart"/>
            <w:r w:rsidR="00FF0031">
              <w:rPr>
                <w:rFonts w:ascii="SassoonCRInfant" w:eastAsia="SassoonCRInfant" w:hAnsi="SassoonCRInfant" w:cs="SassoonCRInfant"/>
              </w:rPr>
              <w:t>e.g.</w:t>
            </w:r>
            <w:proofErr w:type="gramEnd"/>
            <w:r w:rsidR="00FF0031">
              <w:rPr>
                <w:rFonts w:ascii="SassoonCRInfant" w:eastAsia="SassoonCRInfant" w:hAnsi="SassoonCRInfant" w:cs="SassoonCRInfant"/>
              </w:rPr>
              <w:t xml:space="preserve"> by getting a knife from the drawer or fruit from the fridge. </w:t>
            </w:r>
            <w:r w:rsidR="002F40FB">
              <w:rPr>
                <w:rFonts w:ascii="SassoonCRInfant" w:eastAsia="SassoonCRInfant" w:hAnsi="SassoonCRInfant" w:cs="SassoonCRInfant"/>
              </w:rPr>
              <w:t xml:space="preserve">You can adapt the ‘Make a </w:t>
            </w:r>
            <w:r w:rsidR="00082F6A">
              <w:rPr>
                <w:rFonts w:ascii="SassoonCRInfant" w:eastAsia="SassoonCRInfant" w:hAnsi="SassoonCRInfant" w:cs="SassoonCRInfant"/>
              </w:rPr>
              <w:t>M</w:t>
            </w:r>
            <w:r w:rsidR="002F40FB">
              <w:rPr>
                <w:rFonts w:ascii="SassoonCRInfant" w:eastAsia="SassoonCRInfant" w:hAnsi="SassoonCRInfant" w:cs="SassoonCRInfant"/>
              </w:rPr>
              <w:t xml:space="preserve">ilkshake’ resource on the school website based on your child’s preferences. </w:t>
            </w:r>
          </w:p>
          <w:p w14:paraId="0FE69FF4" w14:textId="77777777" w:rsidR="00082F6A" w:rsidRDefault="00082F6A" w:rsidP="00FF0031">
            <w:pPr>
              <w:rPr>
                <w:rFonts w:ascii="SassoonCRInfant" w:eastAsia="SassoonCRInfant" w:hAnsi="SassoonCRInfant" w:cs="SassoonCRInfant"/>
              </w:rPr>
            </w:pPr>
          </w:p>
          <w:p w14:paraId="528349B5" w14:textId="5618AECD" w:rsidR="002F40FB" w:rsidRDefault="002F40FB" w:rsidP="002F40FB">
            <w:pPr>
              <w:jc w:val="center"/>
              <w:rPr>
                <w:rFonts w:ascii="SassoonCRInfant" w:eastAsia="SassoonCRInfant" w:hAnsi="SassoonCRInfant" w:cs="SassoonCRInfant"/>
              </w:rPr>
            </w:pPr>
            <w:r>
              <w:rPr>
                <w:noProof/>
              </w:rPr>
              <w:drawing>
                <wp:inline distT="0" distB="0" distL="0" distR="0" wp14:anchorId="0BF6CD56" wp14:editId="372A0C22">
                  <wp:extent cx="1964654" cy="2838668"/>
                  <wp:effectExtent l="19050" t="19050" r="1714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0271" cy="2846783"/>
                          </a:xfrm>
                          <a:prstGeom prst="rect">
                            <a:avLst/>
                          </a:prstGeom>
                          <a:ln w="19050">
                            <a:solidFill>
                              <a:schemeClr val="tx1"/>
                            </a:solidFill>
                          </a:ln>
                        </pic:spPr>
                      </pic:pic>
                    </a:graphicData>
                  </a:graphic>
                </wp:inline>
              </w:drawing>
            </w:r>
          </w:p>
          <w:p w14:paraId="3AAD29C4" w14:textId="32207B5F" w:rsidR="0007174B" w:rsidRPr="006F0026" w:rsidRDefault="0007174B" w:rsidP="00DA4E71">
            <w:pPr>
              <w:pBdr>
                <w:top w:val="nil"/>
                <w:left w:val="nil"/>
                <w:bottom w:val="nil"/>
                <w:right w:val="nil"/>
                <w:between w:val="nil"/>
              </w:pBdr>
              <w:spacing w:line="259" w:lineRule="auto"/>
              <w:rPr>
                <w:rFonts w:ascii="SassoonCRInfant" w:eastAsia="SassoonCRInfant" w:hAnsi="SassoonCRInfant" w:cs="SassoonCRInfant"/>
                <w:color w:val="000000"/>
              </w:rPr>
            </w:pPr>
          </w:p>
        </w:tc>
      </w:tr>
      <w:tr w:rsidR="003A50C8" w14:paraId="5AC1FE12" w14:textId="77777777">
        <w:trPr>
          <w:trHeight w:val="216"/>
        </w:trPr>
        <w:tc>
          <w:tcPr>
            <w:tcW w:w="5215" w:type="dxa"/>
            <w:gridSpan w:val="2"/>
          </w:tcPr>
          <w:p w14:paraId="3E51BAF4" w14:textId="71E355AA"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3A50C8" w14:paraId="0A98A385" w14:textId="77777777" w:rsidTr="003826CB">
        <w:trPr>
          <w:trHeight w:val="557"/>
        </w:trPr>
        <w:tc>
          <w:tcPr>
            <w:tcW w:w="5215" w:type="dxa"/>
            <w:gridSpan w:val="2"/>
          </w:tcPr>
          <w:p w14:paraId="5F3CED6D" w14:textId="5AFAE4A3" w:rsidR="003A50C8" w:rsidRPr="005F7531" w:rsidRDefault="00857762">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3F6D5639" w14:textId="4AA0C0F2" w:rsidR="003A50C8" w:rsidRPr="005F7531" w:rsidRDefault="003A50C8">
            <w:pPr>
              <w:rPr>
                <w:rFonts w:ascii="SassoonCRInfant" w:eastAsia="SassoonCRInfant" w:hAnsi="SassoonCRInfant" w:cs="SassoonCRInfant"/>
              </w:rPr>
            </w:pPr>
          </w:p>
          <w:p w14:paraId="1416EFAA" w14:textId="14ABF03F" w:rsidR="00E16168" w:rsidRDefault="00962AAB" w:rsidP="00E27986">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Cooking</w:t>
            </w:r>
          </w:p>
          <w:p w14:paraId="232C4C7F" w14:textId="7CADA263" w:rsidR="00655DC5" w:rsidRDefault="00655DC5" w:rsidP="00655DC5">
            <w:pPr>
              <w:rPr>
                <w:rFonts w:ascii="SassoonCRInfant" w:eastAsia="SassoonCRInfant" w:hAnsi="SassoonCRInfant" w:cs="SassoonCRInfant"/>
              </w:rPr>
            </w:pPr>
            <w:r w:rsidRPr="00655DC5">
              <w:rPr>
                <w:rFonts w:ascii="SassoonCRInfant" w:eastAsia="SassoonCRInfant" w:hAnsi="SassoonCRInfant" w:cs="SassoonCRInfant"/>
              </w:rPr>
              <w:t>Skill: Spreading</w:t>
            </w:r>
          </w:p>
          <w:p w14:paraId="2C3BAC0C" w14:textId="0D8D6BDD" w:rsidR="00655DC5" w:rsidRPr="00655DC5" w:rsidRDefault="00655DC5" w:rsidP="00655DC5">
            <w:pPr>
              <w:rPr>
                <w:rFonts w:ascii="SassoonCRInfant" w:eastAsia="SassoonCRInfant" w:hAnsi="SassoonCRInfant" w:cs="SassoonCRInfant"/>
              </w:rPr>
            </w:pPr>
            <w:r>
              <w:rPr>
                <w:rFonts w:ascii="SassoonCRInfant" w:eastAsia="SassoonCRInfant" w:hAnsi="SassoonCRInfant" w:cs="SassoonCRInfant"/>
              </w:rPr>
              <w:t xml:space="preserve">Spread </w:t>
            </w:r>
            <w:r w:rsidR="00EC002D">
              <w:rPr>
                <w:rFonts w:ascii="SassoonCRInfant" w:eastAsia="SassoonCRInfant" w:hAnsi="SassoonCRInfant" w:cs="SassoonCRInfant"/>
              </w:rPr>
              <w:t>honey onto bread to make a snack fit for a bumble bee!</w:t>
            </w:r>
            <w:r w:rsidR="002F40FB">
              <w:rPr>
                <w:rFonts w:ascii="SassoonCRInfant" w:eastAsia="SassoonCRInfant" w:hAnsi="SassoonCRInfant" w:cs="SassoonCRInfant"/>
              </w:rPr>
              <w:t xml:space="preserve"> This simple activity promote</w:t>
            </w:r>
            <w:r w:rsidR="009E21A6">
              <w:rPr>
                <w:rFonts w:ascii="SassoonCRInfant" w:eastAsia="SassoonCRInfant" w:hAnsi="SassoonCRInfant" w:cs="SassoonCRInfant"/>
              </w:rPr>
              <w:t>s</w:t>
            </w:r>
            <w:r w:rsidR="002F40FB">
              <w:rPr>
                <w:rFonts w:ascii="SassoonCRInfant" w:eastAsia="SassoonCRInfant" w:hAnsi="SassoonCRInfant" w:cs="SassoonCRInfant"/>
              </w:rPr>
              <w:t xml:space="preserve"> independence and fine motor skills.</w:t>
            </w:r>
          </w:p>
          <w:p w14:paraId="7AA86473" w14:textId="77777777" w:rsidR="00655DC5" w:rsidRPr="00655DC5" w:rsidRDefault="00655DC5" w:rsidP="00655DC5">
            <w:pPr>
              <w:rPr>
                <w:rFonts w:ascii="SassoonCRInfant" w:eastAsia="SassoonCRInfant" w:hAnsi="SassoonCRInfant" w:cs="SassoonCRInfant"/>
                <w:b/>
                <w:bCs/>
              </w:rPr>
            </w:pPr>
          </w:p>
          <w:p w14:paraId="40029696" w14:textId="22E11CFD" w:rsidR="00962AAB" w:rsidRDefault="00962AAB" w:rsidP="00E27986">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Art</w:t>
            </w:r>
          </w:p>
          <w:p w14:paraId="3121CEEF" w14:textId="1A8D5958" w:rsidR="00655DC5" w:rsidRDefault="00655DC5" w:rsidP="00655DC5">
            <w:pPr>
              <w:rPr>
                <w:rFonts w:ascii="SassoonCRInfant" w:eastAsia="SassoonCRInfant" w:hAnsi="SassoonCRInfant" w:cs="SassoonCRInfant"/>
              </w:rPr>
            </w:pPr>
            <w:r>
              <w:rPr>
                <w:rFonts w:ascii="SassoonCRInfant" w:eastAsia="SassoonCRInfant" w:hAnsi="SassoonCRInfant" w:cs="SassoonCRInfant"/>
              </w:rPr>
              <w:t>Skill: Using a paintbrush</w:t>
            </w:r>
          </w:p>
          <w:p w14:paraId="3BA9360C" w14:textId="78F01F27" w:rsidR="004C6B67" w:rsidRDefault="004C6B67" w:rsidP="00655DC5">
            <w:pPr>
              <w:rPr>
                <w:rFonts w:ascii="SassoonCRInfant" w:eastAsia="SassoonCRInfant" w:hAnsi="SassoonCRInfant" w:cs="SassoonCRInfant"/>
              </w:rPr>
            </w:pPr>
            <w:r>
              <w:rPr>
                <w:rFonts w:ascii="SassoonCRInfant" w:eastAsia="SassoonCRInfant" w:hAnsi="SassoonCRInfant" w:cs="SassoonCRInfant"/>
              </w:rPr>
              <w:t xml:space="preserve">Encourage your child to use a paintbrush in different ways to paint a </w:t>
            </w:r>
            <w:r w:rsidR="00FE1887">
              <w:rPr>
                <w:rFonts w:ascii="SassoonCRInfant" w:eastAsia="SassoonCRInfant" w:hAnsi="SassoonCRInfant" w:cs="SassoonCRInfant"/>
              </w:rPr>
              <w:t>bumblebee</w:t>
            </w:r>
            <w:r>
              <w:rPr>
                <w:rFonts w:ascii="SassoonCRInfant" w:eastAsia="SassoonCRInfant" w:hAnsi="SassoonCRInfant" w:cs="SassoonCRInfant"/>
              </w:rPr>
              <w:t xml:space="preserve">. </w:t>
            </w:r>
            <w:r w:rsidR="00530827">
              <w:rPr>
                <w:rFonts w:ascii="SassoonCRInfant" w:eastAsia="SassoonCRInfant" w:hAnsi="SassoonCRInfant" w:cs="SassoonCRInfant"/>
              </w:rPr>
              <w:t xml:space="preserve">Try to keep within the lines to do the black and </w:t>
            </w:r>
            <w:r w:rsidR="009F4531">
              <w:rPr>
                <w:rFonts w:ascii="SassoonCRInfant" w:eastAsia="SassoonCRInfant" w:hAnsi="SassoonCRInfant" w:cs="SassoonCRInfant"/>
              </w:rPr>
              <w:t>yellow</w:t>
            </w:r>
            <w:r w:rsidR="00530827">
              <w:rPr>
                <w:rFonts w:ascii="SassoonCRInfant" w:eastAsia="SassoonCRInfant" w:hAnsi="SassoonCRInfant" w:cs="SassoonCRInfant"/>
              </w:rPr>
              <w:t xml:space="preserve"> stripes.</w:t>
            </w:r>
            <w:r>
              <w:rPr>
                <w:rFonts w:ascii="SassoonCRInfant" w:eastAsia="SassoonCRInfant" w:hAnsi="SassoonCRInfant" w:cs="SassoonCRInfant"/>
              </w:rPr>
              <w:t xml:space="preserve"> Follow the link below for a recipe to make taste-safe paint.</w:t>
            </w:r>
          </w:p>
          <w:p w14:paraId="0DD58E50" w14:textId="1197FE68" w:rsidR="004C6B67" w:rsidRDefault="00082F6A" w:rsidP="00655DC5">
            <w:pPr>
              <w:rPr>
                <w:rFonts w:ascii="SassoonCRInfant" w:eastAsia="SassoonCRInfant" w:hAnsi="SassoonCRInfant" w:cs="SassoonCRInfant"/>
              </w:rPr>
            </w:pPr>
            <w:hyperlink r:id="rId14" w:history="1">
              <w:r w:rsidR="004C6B67" w:rsidRPr="00CC3D17">
                <w:rPr>
                  <w:rStyle w:val="Hyperlink"/>
                  <w:rFonts w:ascii="SassoonCRInfant" w:eastAsia="SassoonCRInfant" w:hAnsi="SassoonCRInfant" w:cs="SassoonCRInfant"/>
                </w:rPr>
                <w:t>https://rainydaymum.co.uk/baby-play-finger-painting/</w:t>
              </w:r>
            </w:hyperlink>
          </w:p>
          <w:p w14:paraId="75FF3A83" w14:textId="3F4BE2EB" w:rsidR="004C6B67" w:rsidRDefault="00452D92" w:rsidP="00655DC5">
            <w:pPr>
              <w:rPr>
                <w:rFonts w:ascii="SassoonCRInfant" w:eastAsia="SassoonCRInfant" w:hAnsi="SassoonCRInfant" w:cs="SassoonCRInfant"/>
              </w:rPr>
            </w:pPr>
            <w:r>
              <w:rPr>
                <w:rFonts w:ascii="SassoonCRInfant" w:eastAsia="SassoonCRInfant" w:hAnsi="SassoonCRInfant" w:cs="SassoonCRInfant"/>
              </w:rPr>
              <w:t>See</w:t>
            </w:r>
            <w:r w:rsidR="004C6B67">
              <w:rPr>
                <w:rFonts w:ascii="SassoonCRInfant" w:eastAsia="SassoonCRInfant" w:hAnsi="SassoonCRInfant" w:cs="SassoonCRInfant"/>
              </w:rPr>
              <w:t xml:space="preserve"> printable resource on the </w:t>
            </w:r>
            <w:r>
              <w:rPr>
                <w:rFonts w:ascii="SassoonCRInfant" w:eastAsia="SassoonCRInfant" w:hAnsi="SassoonCRInfant" w:cs="SassoonCRInfant"/>
              </w:rPr>
              <w:t xml:space="preserve">school </w:t>
            </w:r>
            <w:r w:rsidR="004C6B67">
              <w:rPr>
                <w:rFonts w:ascii="SassoonCRInfant" w:eastAsia="SassoonCRInfant" w:hAnsi="SassoonCRInfant" w:cs="SassoonCRInfant"/>
              </w:rPr>
              <w:t>website – ‘</w:t>
            </w:r>
            <w:r w:rsidR="00FE1887">
              <w:rPr>
                <w:rFonts w:ascii="SassoonCRInfant" w:eastAsia="SassoonCRInfant" w:hAnsi="SassoonCRInfant" w:cs="SassoonCRInfant"/>
              </w:rPr>
              <w:t xml:space="preserve">Bee </w:t>
            </w:r>
            <w:r w:rsidR="00082F6A">
              <w:rPr>
                <w:rFonts w:ascii="SassoonCRInfant" w:eastAsia="SassoonCRInfant" w:hAnsi="SassoonCRInfant" w:cs="SassoonCRInfant"/>
              </w:rPr>
              <w:t>C</w:t>
            </w:r>
            <w:r w:rsidR="004C6B67">
              <w:rPr>
                <w:rFonts w:ascii="SassoonCRInfant" w:eastAsia="SassoonCRInfant" w:hAnsi="SassoonCRInfant" w:cs="SassoonCRInfant"/>
              </w:rPr>
              <w:t xml:space="preserve">olouring </w:t>
            </w:r>
            <w:r w:rsidR="00082F6A">
              <w:rPr>
                <w:rFonts w:ascii="SassoonCRInfant" w:eastAsia="SassoonCRInfant" w:hAnsi="SassoonCRInfant" w:cs="SassoonCRInfant"/>
              </w:rPr>
              <w:t>T</w:t>
            </w:r>
            <w:r w:rsidR="004C6B67">
              <w:rPr>
                <w:rFonts w:ascii="SassoonCRInfant" w:eastAsia="SassoonCRInfant" w:hAnsi="SassoonCRInfant" w:cs="SassoonCRInfant"/>
              </w:rPr>
              <w:t>emplate’.</w:t>
            </w:r>
          </w:p>
          <w:p w14:paraId="5D4D225E" w14:textId="77777777" w:rsidR="00082F6A" w:rsidRDefault="00082F6A" w:rsidP="00655DC5">
            <w:pPr>
              <w:rPr>
                <w:rFonts w:ascii="SassoonCRInfant" w:eastAsia="SassoonCRInfant" w:hAnsi="SassoonCRInfant" w:cs="SassoonCRInfant"/>
              </w:rPr>
            </w:pPr>
          </w:p>
          <w:p w14:paraId="6819A64F" w14:textId="1F51FBF4" w:rsidR="00EC52E1" w:rsidRDefault="00EC52E1" w:rsidP="00EC52E1">
            <w:pPr>
              <w:jc w:val="center"/>
              <w:rPr>
                <w:rFonts w:ascii="SassoonCRInfant" w:eastAsia="SassoonCRInfant" w:hAnsi="SassoonCRInfant" w:cs="SassoonCRInfant"/>
              </w:rPr>
            </w:pPr>
            <w:r>
              <w:rPr>
                <w:noProof/>
              </w:rPr>
              <w:drawing>
                <wp:inline distT="0" distB="0" distL="0" distR="0" wp14:anchorId="273B92AA" wp14:editId="2B5EF2EE">
                  <wp:extent cx="2159835" cy="1726053"/>
                  <wp:effectExtent l="19050" t="19050" r="1206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6192" cy="1731133"/>
                          </a:xfrm>
                          <a:prstGeom prst="rect">
                            <a:avLst/>
                          </a:prstGeom>
                          <a:ln w="19050">
                            <a:solidFill>
                              <a:schemeClr val="tx1"/>
                            </a:solidFill>
                          </a:ln>
                        </pic:spPr>
                      </pic:pic>
                    </a:graphicData>
                  </a:graphic>
                </wp:inline>
              </w:drawing>
            </w:r>
          </w:p>
          <w:p w14:paraId="5068055F" w14:textId="732C578C" w:rsidR="00655DC5" w:rsidRDefault="00655DC5" w:rsidP="00655DC5">
            <w:pPr>
              <w:rPr>
                <w:rFonts w:ascii="SassoonCRInfant" w:eastAsia="SassoonCRInfant" w:hAnsi="SassoonCRInfant" w:cs="SassoonCRInfant"/>
              </w:rPr>
            </w:pPr>
          </w:p>
          <w:p w14:paraId="0727892E" w14:textId="12C64BCE" w:rsidR="00082F6A" w:rsidRDefault="00082F6A" w:rsidP="00655DC5">
            <w:pPr>
              <w:rPr>
                <w:rFonts w:ascii="SassoonCRInfant" w:eastAsia="SassoonCRInfant" w:hAnsi="SassoonCRInfant" w:cs="SassoonCRInfant"/>
              </w:rPr>
            </w:pPr>
          </w:p>
          <w:p w14:paraId="5C56EA1D" w14:textId="77777777" w:rsidR="00082F6A" w:rsidRDefault="00082F6A" w:rsidP="00655DC5">
            <w:pPr>
              <w:rPr>
                <w:rFonts w:ascii="SassoonCRInfant" w:eastAsia="SassoonCRInfant" w:hAnsi="SassoonCRInfant" w:cs="SassoonCRInfant"/>
              </w:rPr>
            </w:pPr>
          </w:p>
          <w:p w14:paraId="01445D98" w14:textId="4F5C9ADD" w:rsidR="005F7531" w:rsidRDefault="00D355F2" w:rsidP="00962AAB">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lastRenderedPageBreak/>
              <w:t>Tactile</w:t>
            </w:r>
          </w:p>
          <w:p w14:paraId="64E2EAB2" w14:textId="347661FA" w:rsidR="00D355F2" w:rsidRPr="00D355F2" w:rsidRDefault="00D355F2" w:rsidP="00D355F2">
            <w:pPr>
              <w:rPr>
                <w:rFonts w:ascii="SassoonCRInfant" w:eastAsia="SassoonCRInfant" w:hAnsi="SassoonCRInfant" w:cs="SassoonCRInfant"/>
              </w:rPr>
            </w:pPr>
            <w:r>
              <w:rPr>
                <w:rFonts w:ascii="SassoonCRInfant" w:eastAsia="SassoonCRInfant" w:hAnsi="SassoonCRInfant" w:cs="SassoonCRInfant"/>
              </w:rPr>
              <w:t>Skill: Fine motor movements</w:t>
            </w:r>
          </w:p>
          <w:p w14:paraId="0F02F1DE" w14:textId="0D6030EE" w:rsidR="00D355F2" w:rsidRDefault="00D355F2" w:rsidP="00D355F2">
            <w:pPr>
              <w:rPr>
                <w:rFonts w:ascii="SassoonCRInfant" w:eastAsia="SassoonCRInfant" w:hAnsi="SassoonCRInfant" w:cs="SassoonCRInfant"/>
              </w:rPr>
            </w:pPr>
            <w:r w:rsidRPr="00D355F2">
              <w:rPr>
                <w:rFonts w:ascii="SassoonCRInfant" w:eastAsia="SassoonCRInfant" w:hAnsi="SassoonCRInfant" w:cs="SassoonCRInfant"/>
              </w:rPr>
              <w:t xml:space="preserve">Make a </w:t>
            </w:r>
            <w:r w:rsidR="00EC52E1">
              <w:rPr>
                <w:rFonts w:ascii="SassoonCRInfant" w:eastAsia="SassoonCRInfant" w:hAnsi="SassoonCRInfant" w:cs="SassoonCRInfant"/>
              </w:rPr>
              <w:t>bee-th</w:t>
            </w:r>
            <w:r w:rsidR="009E21A6">
              <w:rPr>
                <w:rFonts w:ascii="SassoonCRInfant" w:eastAsia="SassoonCRInfant" w:hAnsi="SassoonCRInfant" w:cs="SassoonCRInfant"/>
              </w:rPr>
              <w:t>e</w:t>
            </w:r>
            <w:r w:rsidR="00EC52E1">
              <w:rPr>
                <w:rFonts w:ascii="SassoonCRInfant" w:eastAsia="SassoonCRInfant" w:hAnsi="SassoonCRInfant" w:cs="SassoonCRInfant"/>
              </w:rPr>
              <w:t>med</w:t>
            </w:r>
            <w:r w:rsidRPr="00D355F2">
              <w:rPr>
                <w:rFonts w:ascii="SassoonCRInfant" w:eastAsia="SassoonCRInfant" w:hAnsi="SassoonCRInfant" w:cs="SassoonCRInfant"/>
              </w:rPr>
              <w:t xml:space="preserve"> sensory bin</w:t>
            </w:r>
            <w:r>
              <w:rPr>
                <w:rFonts w:ascii="SassoonCRInfant" w:eastAsia="SassoonCRInfant" w:hAnsi="SassoonCRInfant" w:cs="SassoonCRInfant"/>
              </w:rPr>
              <w:t xml:space="preserve"> and encourage your </w:t>
            </w:r>
            <w:r w:rsidR="003D45B1">
              <w:rPr>
                <w:rFonts w:ascii="SassoonCRInfant" w:eastAsia="SassoonCRInfant" w:hAnsi="SassoonCRInfant" w:cs="SassoonCRInfant"/>
              </w:rPr>
              <w:t>child</w:t>
            </w:r>
            <w:r>
              <w:rPr>
                <w:rFonts w:ascii="SassoonCRInfant" w:eastAsia="SassoonCRInfant" w:hAnsi="SassoonCRInfant" w:cs="SassoonCRInfant"/>
              </w:rPr>
              <w:t xml:space="preserve"> to </w:t>
            </w:r>
            <w:r w:rsidR="003D45B1">
              <w:rPr>
                <w:rFonts w:ascii="SassoonCRInfant" w:eastAsia="SassoonCRInfant" w:hAnsi="SassoonCRInfant" w:cs="SassoonCRInfant"/>
              </w:rPr>
              <w:t>develop their fine motor skills by using</w:t>
            </w:r>
            <w:r>
              <w:rPr>
                <w:rFonts w:ascii="SassoonCRInfant" w:eastAsia="SassoonCRInfant" w:hAnsi="SassoonCRInfant" w:cs="SassoonCRInfant"/>
              </w:rPr>
              <w:t xml:space="preserve"> their fingers to pick up small object, </w:t>
            </w:r>
            <w:proofErr w:type="gramStart"/>
            <w:r>
              <w:rPr>
                <w:rFonts w:ascii="SassoonCRInfant" w:eastAsia="SassoonCRInfant" w:hAnsi="SassoonCRInfant" w:cs="SassoonCRInfant"/>
              </w:rPr>
              <w:t>post</w:t>
            </w:r>
            <w:proofErr w:type="gramEnd"/>
            <w:r>
              <w:rPr>
                <w:rFonts w:ascii="SassoonCRInfant" w:eastAsia="SassoonCRInfant" w:hAnsi="SassoonCRInfant" w:cs="SassoonCRInfant"/>
              </w:rPr>
              <w:t xml:space="preserve"> and thread.</w:t>
            </w:r>
          </w:p>
          <w:p w14:paraId="3E41DE7F" w14:textId="77777777" w:rsidR="00082F6A" w:rsidRPr="00D355F2" w:rsidRDefault="00082F6A" w:rsidP="00D355F2">
            <w:pPr>
              <w:rPr>
                <w:rFonts w:ascii="SassoonCRInfant" w:eastAsia="SassoonCRInfant" w:hAnsi="SassoonCRInfant" w:cs="SassoonCRInfant"/>
              </w:rPr>
            </w:pPr>
          </w:p>
          <w:p w14:paraId="69CE762D" w14:textId="454C8887" w:rsidR="00D355F2" w:rsidRDefault="00EC52E1" w:rsidP="00D355F2">
            <w:pPr>
              <w:jc w:val="center"/>
              <w:rPr>
                <w:rFonts w:ascii="SassoonCRInfant" w:eastAsia="SassoonCRInfant" w:hAnsi="SassoonCRInfant" w:cs="SassoonCRInfant"/>
                <w:b/>
                <w:bCs/>
              </w:rPr>
            </w:pPr>
            <w:r>
              <w:rPr>
                <w:noProof/>
              </w:rPr>
              <w:drawing>
                <wp:inline distT="0" distB="0" distL="0" distR="0" wp14:anchorId="4C9AC092" wp14:editId="3F171A78">
                  <wp:extent cx="2504694" cy="1749127"/>
                  <wp:effectExtent l="19050" t="19050" r="1016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0427" cy="1753131"/>
                          </a:xfrm>
                          <a:prstGeom prst="rect">
                            <a:avLst/>
                          </a:prstGeom>
                          <a:ln w="19050">
                            <a:solidFill>
                              <a:schemeClr val="tx1"/>
                            </a:solidFill>
                          </a:ln>
                        </pic:spPr>
                      </pic:pic>
                    </a:graphicData>
                  </a:graphic>
                </wp:inline>
              </w:drawing>
            </w:r>
          </w:p>
          <w:p w14:paraId="241E8893" w14:textId="0B87D341" w:rsidR="00EC52E1" w:rsidRPr="00D355F2" w:rsidRDefault="00EC52E1" w:rsidP="00D355F2">
            <w:pPr>
              <w:jc w:val="center"/>
              <w:rPr>
                <w:rFonts w:ascii="SassoonCRInfant" w:eastAsia="SassoonCRInfant" w:hAnsi="SassoonCRInfant" w:cs="SassoonCRInfant"/>
                <w:b/>
                <w:bCs/>
              </w:rPr>
            </w:pPr>
            <w:r>
              <w:rPr>
                <w:noProof/>
              </w:rPr>
              <w:drawing>
                <wp:inline distT="0" distB="0" distL="0" distR="0" wp14:anchorId="74C017A3" wp14:editId="597BA6E7">
                  <wp:extent cx="2233354" cy="2562170"/>
                  <wp:effectExtent l="19050" t="19050" r="1460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7887" cy="2567370"/>
                          </a:xfrm>
                          <a:prstGeom prst="rect">
                            <a:avLst/>
                          </a:prstGeom>
                          <a:ln w="19050">
                            <a:solidFill>
                              <a:schemeClr val="tx1"/>
                            </a:solidFill>
                          </a:ln>
                        </pic:spPr>
                      </pic:pic>
                    </a:graphicData>
                  </a:graphic>
                </wp:inline>
              </w:drawing>
            </w:r>
          </w:p>
          <w:p w14:paraId="642C7682" w14:textId="2B6FF630" w:rsidR="00F96DF0" w:rsidRPr="00F96DF0" w:rsidRDefault="00F96DF0" w:rsidP="00F96DF0">
            <w:pPr>
              <w:rPr>
                <w:rFonts w:ascii="SassoonCRInfant" w:eastAsia="SassoonCRInfant" w:hAnsi="SassoonCRInfant" w:cs="SassoonCRInfant"/>
              </w:rPr>
            </w:pPr>
          </w:p>
        </w:tc>
        <w:tc>
          <w:tcPr>
            <w:tcW w:w="5449" w:type="dxa"/>
            <w:gridSpan w:val="2"/>
          </w:tcPr>
          <w:p w14:paraId="18CB3637" w14:textId="5D32DC75" w:rsidR="003A50C8" w:rsidRDefault="00857762">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03405E3B" w14:textId="576BBC39" w:rsidR="00962AAB" w:rsidRDefault="00962AAB">
            <w:pPr>
              <w:rPr>
                <w:rFonts w:ascii="SassoonCRInfant" w:eastAsia="SassoonCRInfant" w:hAnsi="SassoonCRInfant" w:cs="SassoonCRInfant"/>
                <w:b/>
              </w:rPr>
            </w:pPr>
          </w:p>
          <w:p w14:paraId="456BD6B1" w14:textId="4F6A5247" w:rsidR="00962AAB" w:rsidRDefault="00655DC5" w:rsidP="00962AAB">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3CE35C3D" w14:textId="5E5D6D6F" w:rsidR="00655DC5" w:rsidRDefault="00655DC5" w:rsidP="00655DC5">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7DF7B2E5" w14:textId="6AC87992" w:rsidR="00655DC5" w:rsidRDefault="00655DC5" w:rsidP="00655DC5">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082F6A">
              <w:rPr>
                <w:rFonts w:ascii="SassoonCRInfant" w:eastAsia="SassoonCRInfant" w:hAnsi="SassoonCRInfant" w:cs="SassoonCRInfant"/>
                <w:bCs/>
              </w:rPr>
              <w:t>YouTube</w:t>
            </w:r>
            <w:r>
              <w:rPr>
                <w:rFonts w:ascii="SassoonCRInfant" w:eastAsia="SassoonCRInfant" w:hAnsi="SassoonCRInfant" w:cs="SassoonCRInfant"/>
                <w:bCs/>
              </w:rPr>
              <w:t xml:space="preserve"> for ‘Learn to </w:t>
            </w:r>
            <w:r w:rsidR="00082F6A">
              <w:rPr>
                <w:rFonts w:ascii="SassoonCRInfant" w:eastAsia="SassoonCRInfant" w:hAnsi="SassoonCRInfant" w:cs="SassoonCRInfant"/>
                <w:bCs/>
              </w:rPr>
              <w:t>D</w:t>
            </w:r>
            <w:r>
              <w:rPr>
                <w:rFonts w:ascii="SassoonCRInfant" w:eastAsia="SassoonCRInfant" w:hAnsi="SassoonCRInfant" w:cs="SassoonCRInfant"/>
                <w:bCs/>
              </w:rPr>
              <w:t xml:space="preserve">ance: Bugs and </w:t>
            </w:r>
            <w:r w:rsidR="00082F6A">
              <w:rPr>
                <w:rFonts w:ascii="SassoonCRInfant" w:eastAsia="SassoonCRInfant" w:hAnsi="SassoonCRInfant" w:cs="SassoonCRInfant"/>
                <w:bCs/>
              </w:rPr>
              <w:t>C</w:t>
            </w:r>
            <w:r>
              <w:rPr>
                <w:rFonts w:ascii="SassoonCRInfant" w:eastAsia="SassoonCRInfant" w:hAnsi="SassoonCRInfant" w:cs="SassoonCRInfant"/>
                <w:bCs/>
              </w:rPr>
              <w:t xml:space="preserve">rawly </w:t>
            </w:r>
            <w:r w:rsidR="00082F6A">
              <w:rPr>
                <w:rFonts w:ascii="SassoonCRInfant" w:eastAsia="SassoonCRInfant" w:hAnsi="SassoonCRInfant" w:cs="SassoonCRInfant"/>
                <w:bCs/>
              </w:rPr>
              <w:t>T</w:t>
            </w:r>
            <w:r>
              <w:rPr>
                <w:rFonts w:ascii="SassoonCRInfant" w:eastAsia="SassoonCRInfant" w:hAnsi="SassoonCRInfant" w:cs="SassoonCRInfant"/>
                <w:bCs/>
              </w:rPr>
              <w:t xml:space="preserve">hings’ </w:t>
            </w:r>
            <w:hyperlink r:id="rId18" w:history="1">
              <w:r w:rsidR="00082F6A" w:rsidRPr="000A5CC2">
                <w:rPr>
                  <w:rStyle w:val="Hyperlink"/>
                  <w:rFonts w:ascii="SassoonCRInfant" w:eastAsia="SassoonCRInfant" w:hAnsi="SassoonCRInfant" w:cs="SassoonCRInfant"/>
                  <w:bCs/>
                </w:rPr>
                <w:t>https://www.youtube.com/watch?v=hUbYq93cYdE</w:t>
              </w:r>
            </w:hyperlink>
          </w:p>
          <w:p w14:paraId="5562D826" w14:textId="77777777" w:rsidR="00082F6A" w:rsidRPr="00655DC5" w:rsidRDefault="00082F6A" w:rsidP="00655DC5">
            <w:pPr>
              <w:rPr>
                <w:rFonts w:ascii="SassoonCRInfant" w:eastAsia="SassoonCRInfant" w:hAnsi="SassoonCRInfant" w:cs="SassoonCRInfant"/>
                <w:bCs/>
              </w:rPr>
            </w:pPr>
          </w:p>
          <w:p w14:paraId="59644D43" w14:textId="01A17D94" w:rsidR="003826CB" w:rsidRPr="005F7531" w:rsidRDefault="00655DC5" w:rsidP="00655DC5">
            <w:pPr>
              <w:jc w:val="center"/>
              <w:rPr>
                <w:rFonts w:ascii="SassoonCRInfant" w:eastAsia="SassoonCRInfant" w:hAnsi="SassoonCRInfant" w:cs="SassoonCRInfant"/>
                <w:bCs/>
              </w:rPr>
            </w:pPr>
            <w:r>
              <w:rPr>
                <w:noProof/>
              </w:rPr>
              <w:drawing>
                <wp:inline distT="0" distB="0" distL="0" distR="0" wp14:anchorId="2B5B4273" wp14:editId="619B6E3E">
                  <wp:extent cx="2914650" cy="1615784"/>
                  <wp:effectExtent l="19050" t="19050" r="1905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1147" cy="1619386"/>
                          </a:xfrm>
                          <a:prstGeom prst="rect">
                            <a:avLst/>
                          </a:prstGeom>
                          <a:ln w="19050">
                            <a:solidFill>
                              <a:schemeClr val="tx1"/>
                            </a:solidFill>
                          </a:ln>
                        </pic:spPr>
                      </pic:pic>
                    </a:graphicData>
                  </a:graphic>
                </wp:inline>
              </w:drawing>
            </w:r>
          </w:p>
          <w:p w14:paraId="1205DA7F" w14:textId="77777777" w:rsidR="00EA4761" w:rsidRDefault="00EA4761" w:rsidP="00962AAB">
            <w:pPr>
              <w:rPr>
                <w:rFonts w:ascii="SassoonCRInfant" w:eastAsia="SassoonCRInfant" w:hAnsi="SassoonCRInfant" w:cs="SassoonCRInfant"/>
                <w:b/>
                <w:color w:val="000000"/>
              </w:rPr>
            </w:pPr>
          </w:p>
          <w:p w14:paraId="1AA1160D" w14:textId="77777777" w:rsidR="007C5D42" w:rsidRDefault="007C5D42" w:rsidP="007C5D42">
            <w:pPr>
              <w:pStyle w:val="ListParagraph"/>
              <w:numPr>
                <w:ilvl w:val="0"/>
                <w:numId w:val="9"/>
              </w:numPr>
              <w:spacing w:line="259" w:lineRule="auto"/>
              <w:rPr>
                <w:rFonts w:ascii="SassoonCRInfant" w:eastAsia="SassoonCRInfant" w:hAnsi="SassoonCRInfant" w:cs="SassoonCRInfant"/>
                <w:b/>
              </w:rPr>
            </w:pPr>
            <w:r>
              <w:rPr>
                <w:rFonts w:ascii="SassoonCRInfant" w:eastAsia="SassoonCRInfant" w:hAnsi="SassoonCRInfant" w:cs="SassoonCRInfant"/>
                <w:b/>
              </w:rPr>
              <w:t>Gross motor</w:t>
            </w:r>
          </w:p>
          <w:p w14:paraId="30D7C0E6" w14:textId="77777777" w:rsidR="007C5D42" w:rsidRDefault="007C5D42" w:rsidP="007C5D42">
            <w:pPr>
              <w:rPr>
                <w:rFonts w:ascii="SassoonCRInfant" w:eastAsia="SassoonCRInfant" w:hAnsi="SassoonCRInfant" w:cs="SassoonCRInfant"/>
                <w:bCs/>
              </w:rPr>
            </w:pPr>
            <w:r>
              <w:rPr>
                <w:rFonts w:ascii="SassoonCRInfant" w:eastAsia="SassoonCRInfant" w:hAnsi="SassoonCRInfant" w:cs="SassoonCRInfant"/>
                <w:bCs/>
              </w:rPr>
              <w:t>Skill: Proprioception/Body awareness</w:t>
            </w:r>
          </w:p>
          <w:p w14:paraId="600FF8AA" w14:textId="77777777" w:rsidR="007C5D42" w:rsidRPr="001655F4" w:rsidRDefault="007C5D42" w:rsidP="007C5D42">
            <w:pPr>
              <w:rPr>
                <w:rFonts w:ascii="SassoonCRInfant" w:eastAsia="SassoonCRInfant" w:hAnsi="SassoonCRInfant" w:cs="SassoonCRInfant"/>
                <w:bCs/>
              </w:rPr>
            </w:pPr>
            <w:r>
              <w:rPr>
                <w:rFonts w:ascii="SassoonCRInfant" w:eastAsia="SassoonCRInfant" w:hAnsi="SassoonCRInfant" w:cs="SassoonCRInfant"/>
                <w:bCs/>
              </w:rPr>
              <w:t>Giving proprioceptive input can be great for calming and regulating children with sensory processing issues, see website below for more information.</w:t>
            </w:r>
          </w:p>
          <w:p w14:paraId="5FC38C0A" w14:textId="77777777" w:rsidR="007C5D42" w:rsidRDefault="00082F6A" w:rsidP="007C5D42">
            <w:pPr>
              <w:rPr>
                <w:rFonts w:ascii="SassoonCRInfant" w:eastAsia="SassoonCRInfant" w:hAnsi="SassoonCRInfant" w:cs="SassoonCRInfant"/>
                <w:bCs/>
              </w:rPr>
            </w:pPr>
            <w:hyperlink r:id="rId20" w:history="1">
              <w:r w:rsidR="007C5D42" w:rsidRPr="003D07FD">
                <w:rPr>
                  <w:rStyle w:val="Hyperlink"/>
                  <w:rFonts w:ascii="SassoonCRInfant" w:eastAsia="SassoonCRInfant" w:hAnsi="SassoonCRInfant" w:cs="SassoonCRInfant"/>
                  <w:bCs/>
                </w:rPr>
                <w:t>https://www.theottoolbox.com/proprioception-sensory-activities/</w:t>
              </w:r>
            </w:hyperlink>
          </w:p>
          <w:p w14:paraId="6BE04641" w14:textId="77777777" w:rsidR="007C5D42" w:rsidRDefault="007C5D42" w:rsidP="007C5D42">
            <w:pPr>
              <w:rPr>
                <w:rFonts w:ascii="SassoonCRInfant" w:eastAsia="SassoonCRInfant" w:hAnsi="SassoonCRInfant" w:cs="SassoonCRInfant"/>
                <w:bCs/>
              </w:rPr>
            </w:pPr>
            <w:r>
              <w:rPr>
                <w:rFonts w:ascii="SassoonCRInfant" w:eastAsia="SassoonCRInfant" w:hAnsi="SassoonCRInfant" w:cs="SassoonCRInfant"/>
                <w:bCs/>
              </w:rPr>
              <w:t>You could try activities such as wheelbarrow walking or a heavy lifting relay race to give lots of input to the body.</w:t>
            </w:r>
          </w:p>
          <w:p w14:paraId="00846516" w14:textId="27ECB6B3" w:rsidR="00D355F2" w:rsidRDefault="00D355F2" w:rsidP="00655DC5">
            <w:pPr>
              <w:rPr>
                <w:rFonts w:ascii="SassoonCRInfant" w:eastAsia="SassoonCRInfant" w:hAnsi="SassoonCRInfant" w:cs="SassoonCRInfant"/>
                <w:bCs/>
                <w:color w:val="000000"/>
              </w:rPr>
            </w:pPr>
          </w:p>
          <w:p w14:paraId="3F29B0CB" w14:textId="3D702553" w:rsidR="00082F6A" w:rsidRDefault="00082F6A" w:rsidP="00655DC5">
            <w:pPr>
              <w:rPr>
                <w:rFonts w:ascii="SassoonCRInfant" w:eastAsia="SassoonCRInfant" w:hAnsi="SassoonCRInfant" w:cs="SassoonCRInfant"/>
                <w:bCs/>
                <w:color w:val="000000"/>
              </w:rPr>
            </w:pPr>
          </w:p>
          <w:p w14:paraId="1254C93B" w14:textId="77777777" w:rsidR="00082F6A" w:rsidRDefault="00082F6A" w:rsidP="00655DC5">
            <w:pPr>
              <w:rPr>
                <w:rFonts w:ascii="SassoonCRInfant" w:eastAsia="SassoonCRInfant" w:hAnsi="SassoonCRInfant" w:cs="SassoonCRInfant"/>
                <w:bCs/>
                <w:color w:val="000000"/>
              </w:rPr>
            </w:pPr>
          </w:p>
          <w:p w14:paraId="22778333" w14:textId="77777777" w:rsidR="00D355F2" w:rsidRDefault="00D355F2" w:rsidP="00D355F2">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lastRenderedPageBreak/>
              <w:t>Jumping</w:t>
            </w:r>
          </w:p>
          <w:p w14:paraId="02BC872D" w14:textId="77777777" w:rsidR="00D355F2" w:rsidRDefault="00D355F2" w:rsidP="00D355F2">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02FA0174" w14:textId="48DD022D" w:rsidR="00D355F2" w:rsidRDefault="00D355F2" w:rsidP="00D355F2">
            <w:pPr>
              <w:rPr>
                <w:rFonts w:ascii="SassoonCRInfant" w:eastAsia="SassoonCRInfant" w:hAnsi="SassoonCRInfant" w:cs="SassoonCRInfant"/>
                <w:bCs/>
                <w:color w:val="000000"/>
              </w:rPr>
            </w:pPr>
            <w:r>
              <w:rPr>
                <w:rFonts w:ascii="SassoonCRInfant" w:eastAsia="SassoonCRInfant" w:hAnsi="SassoonCRInfant" w:cs="SassoonCRInfant"/>
                <w:bCs/>
                <w:color w:val="000000"/>
              </w:rPr>
              <w:t>Encourage your child to jump on the spot, forwards, backwards and sideways!</w:t>
            </w:r>
            <w:r w:rsidR="00303B37">
              <w:rPr>
                <w:rFonts w:ascii="SassoonCRInfant" w:eastAsia="SassoonCRInfant" w:hAnsi="SassoonCRInfant" w:cs="SassoonCRInfant"/>
                <w:bCs/>
                <w:color w:val="000000"/>
              </w:rPr>
              <w:t xml:space="preserve"> See printable resource ‘Jumping </w:t>
            </w:r>
            <w:r w:rsidR="00082F6A">
              <w:rPr>
                <w:rFonts w:ascii="SassoonCRInfant" w:eastAsia="SassoonCRInfant" w:hAnsi="SassoonCRInfant" w:cs="SassoonCRInfant"/>
                <w:bCs/>
                <w:color w:val="000000"/>
              </w:rPr>
              <w:t>V</w:t>
            </w:r>
            <w:r w:rsidR="00303B37">
              <w:rPr>
                <w:rFonts w:ascii="SassoonCRInfant" w:eastAsia="SassoonCRInfant" w:hAnsi="SassoonCRInfant" w:cs="SassoonCRInfant"/>
                <w:bCs/>
                <w:color w:val="000000"/>
              </w:rPr>
              <w:t>isual</w:t>
            </w:r>
            <w:r w:rsidR="001A06E2">
              <w:rPr>
                <w:rFonts w:ascii="SassoonCRInfant" w:eastAsia="SassoonCRInfant" w:hAnsi="SassoonCRInfant" w:cs="SassoonCRInfant"/>
                <w:bCs/>
                <w:color w:val="000000"/>
              </w:rPr>
              <w:t>s</w:t>
            </w:r>
            <w:r w:rsidR="00303B37">
              <w:rPr>
                <w:rFonts w:ascii="SassoonCRInfant" w:eastAsia="SassoonCRInfant" w:hAnsi="SassoonCRInfant" w:cs="SassoonCRInfant"/>
                <w:bCs/>
                <w:color w:val="000000"/>
              </w:rPr>
              <w:t xml:space="preserve">’ on the website. </w:t>
            </w:r>
          </w:p>
          <w:p w14:paraId="1A2D7B88" w14:textId="77777777" w:rsidR="00082F6A" w:rsidRDefault="00082F6A" w:rsidP="00D355F2">
            <w:pPr>
              <w:rPr>
                <w:rFonts w:ascii="SassoonCRInfant" w:eastAsia="SassoonCRInfant" w:hAnsi="SassoonCRInfant" w:cs="SassoonCRInfant"/>
                <w:bCs/>
                <w:color w:val="000000"/>
              </w:rPr>
            </w:pPr>
          </w:p>
          <w:p w14:paraId="1749F069" w14:textId="68650AE9" w:rsidR="00446843" w:rsidRPr="00D355F2" w:rsidRDefault="00446843" w:rsidP="00446843">
            <w:pPr>
              <w:jc w:val="center"/>
              <w:rPr>
                <w:rFonts w:ascii="SassoonCRInfant" w:eastAsia="SassoonCRInfant" w:hAnsi="SassoonCRInfant" w:cs="SassoonCRInfant"/>
                <w:bCs/>
                <w:color w:val="000000"/>
              </w:rPr>
            </w:pPr>
            <w:r>
              <w:rPr>
                <w:noProof/>
              </w:rPr>
              <w:drawing>
                <wp:inline distT="0" distB="0" distL="0" distR="0" wp14:anchorId="076084D5" wp14:editId="28F3D964">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3239" cy="1301027"/>
                          </a:xfrm>
                          <a:prstGeom prst="rect">
                            <a:avLst/>
                          </a:prstGeom>
                          <a:ln w="19050">
                            <a:solidFill>
                              <a:schemeClr val="tx1"/>
                            </a:solidFill>
                          </a:ln>
                        </pic:spPr>
                      </pic:pic>
                    </a:graphicData>
                  </a:graphic>
                </wp:inline>
              </w:drawing>
            </w: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3A50C8" w14:paraId="2040D47A" w14:textId="77777777" w:rsidTr="002E0817">
        <w:trPr>
          <w:trHeight w:val="1124"/>
        </w:trPr>
        <w:tc>
          <w:tcPr>
            <w:tcW w:w="10664" w:type="dxa"/>
            <w:gridSpan w:val="4"/>
          </w:tcPr>
          <w:p w14:paraId="48335968" w14:textId="17FD3C79"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w:t>
            </w:r>
            <w:r w:rsidR="00082F6A">
              <w:rPr>
                <w:rFonts w:ascii="SassoonCRInfant" w:eastAsia="SassoonCRInfant" w:hAnsi="SassoonCRInfant" w:cs="SassoonCRInfant"/>
                <w:color w:val="000000"/>
              </w:rPr>
              <w:t>G</w:t>
            </w:r>
            <w:r>
              <w:rPr>
                <w:rFonts w:ascii="SassoonCRInfant" w:eastAsia="SassoonCRInfant" w:hAnsi="SassoonCRInfant" w:cs="SassoonCRInfant"/>
                <w:color w:val="000000"/>
              </w:rPr>
              <w:t xml:space="preserve">ood </w:t>
            </w:r>
            <w:r w:rsidR="00082F6A">
              <w:rPr>
                <w:rFonts w:ascii="SassoonCRInfant" w:eastAsia="SassoonCRInfant" w:hAnsi="SassoonCRInfant" w:cs="SassoonCRInfant"/>
                <w:color w:val="000000"/>
              </w:rPr>
              <w:t>M</w:t>
            </w:r>
            <w:r>
              <w:rPr>
                <w:rFonts w:ascii="SassoonCRInfant" w:eastAsia="SassoonCRInfant" w:hAnsi="SassoonCRInfant" w:cs="SassoonCRInfant"/>
                <w:color w:val="000000"/>
              </w:rPr>
              <w:t>orning’ routine – See example PowerPoint on the school website (Click ‘enable content’ when opening the PowerPoint to ensure videos will open)</w:t>
            </w:r>
          </w:p>
          <w:p w14:paraId="74F9C1FF"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Search on YouTube for educational songs, </w:t>
            </w:r>
            <w:proofErr w:type="gramStart"/>
            <w:r>
              <w:rPr>
                <w:rFonts w:ascii="SassoonCRInfant" w:eastAsia="SassoonCRInfant" w:hAnsi="SassoonCRInfant" w:cs="SassoonCRInfant"/>
                <w:color w:val="000000"/>
              </w:rPr>
              <w:t>e.g.</w:t>
            </w:r>
            <w:proofErr w:type="gramEnd"/>
            <w:r>
              <w:rPr>
                <w:rFonts w:ascii="SassoonCRInfant" w:eastAsia="SassoonCRInfant" w:hAnsi="SassoonCRInfant" w:cs="SassoonCRInfant"/>
                <w:color w:val="000000"/>
              </w:rPr>
              <w:t xml:space="preserve"> ‘Barefoot Books’ or ‘The Learning Station’</w:t>
            </w:r>
          </w:p>
          <w:p w14:paraId="2C943DF6"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4E19D69D"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504B337B"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2">
              <w:r>
                <w:rPr>
                  <w:rFonts w:ascii="SassoonCRInfant" w:eastAsia="SassoonCRInfant" w:hAnsi="SassoonCRInfant" w:cs="SassoonCRInfant"/>
                  <w:color w:val="0000FF"/>
                  <w:u w:val="single"/>
                </w:rPr>
                <w:t>https://www.facebook.com/ginadaviesautism/posts/</w:t>
              </w:r>
            </w:hyperlink>
          </w:p>
          <w:p w14:paraId="0ED1C35F" w14:textId="7002C57B" w:rsidR="00D355F2" w:rsidRPr="00E21ABB"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452D92" w14:paraId="6EEAE73F" w14:textId="77777777">
        <w:trPr>
          <w:trHeight w:val="203"/>
        </w:trPr>
        <w:tc>
          <w:tcPr>
            <w:tcW w:w="10664" w:type="dxa"/>
            <w:gridSpan w:val="4"/>
          </w:tcPr>
          <w:p w14:paraId="72241FF5" w14:textId="2D309654" w:rsidR="00452D92" w:rsidRDefault="00452D92" w:rsidP="00452D92">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452D92" w14:paraId="79E018E8" w14:textId="77777777">
        <w:trPr>
          <w:trHeight w:val="1770"/>
        </w:trPr>
        <w:tc>
          <w:tcPr>
            <w:tcW w:w="10664" w:type="dxa"/>
            <w:gridSpan w:val="4"/>
          </w:tcPr>
          <w:p w14:paraId="3C03E357" w14:textId="7FCF262E" w:rsidR="00452D92" w:rsidRDefault="00452D92" w:rsidP="00452D92">
            <w:pPr>
              <w:numPr>
                <w:ilvl w:val="0"/>
                <w:numId w:val="3"/>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082F6A">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082F6A">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082F6A">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7C355DBD" w14:textId="110B4196" w:rsidR="00452D92" w:rsidRDefault="00452D92" w:rsidP="00452D92">
            <w:pPr>
              <w:numPr>
                <w:ilvl w:val="0"/>
                <w:numId w:val="3"/>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082F6A">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082F6A">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265A1366" w:rsidR="00452D92" w:rsidRDefault="00452D92" w:rsidP="00452D92">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D5EFD"/>
    <w:multiLevelType w:val="hybridMultilevel"/>
    <w:tmpl w:val="E44A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63AC5"/>
    <w:multiLevelType w:val="hybridMultilevel"/>
    <w:tmpl w:val="4D96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9F0D60"/>
    <w:multiLevelType w:val="hybridMultilevel"/>
    <w:tmpl w:val="9550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862FDD"/>
    <w:multiLevelType w:val="hybridMultilevel"/>
    <w:tmpl w:val="FEA4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7"/>
  </w:num>
  <w:num w:numId="3">
    <w:abstractNumId w:val="9"/>
  </w:num>
  <w:num w:numId="4">
    <w:abstractNumId w:val="2"/>
  </w:num>
  <w:num w:numId="5">
    <w:abstractNumId w:val="10"/>
  </w:num>
  <w:num w:numId="6">
    <w:abstractNumId w:val="0"/>
  </w:num>
  <w:num w:numId="7">
    <w:abstractNumId w:val="4"/>
  </w:num>
  <w:num w:numId="8">
    <w:abstractNumId w:val="5"/>
  </w:num>
  <w:num w:numId="9">
    <w:abstractNumId w:val="1"/>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35A01"/>
    <w:rsid w:val="000515E0"/>
    <w:rsid w:val="0007174B"/>
    <w:rsid w:val="00082F6A"/>
    <w:rsid w:val="00096A53"/>
    <w:rsid w:val="000D48C0"/>
    <w:rsid w:val="00156ACA"/>
    <w:rsid w:val="00163A95"/>
    <w:rsid w:val="00166B0A"/>
    <w:rsid w:val="00176546"/>
    <w:rsid w:val="001A06E2"/>
    <w:rsid w:val="001F012C"/>
    <w:rsid w:val="002209DE"/>
    <w:rsid w:val="002339C0"/>
    <w:rsid w:val="0023764C"/>
    <w:rsid w:val="0027228F"/>
    <w:rsid w:val="0028625A"/>
    <w:rsid w:val="002E03D9"/>
    <w:rsid w:val="002E0817"/>
    <w:rsid w:val="002F40FB"/>
    <w:rsid w:val="00303B37"/>
    <w:rsid w:val="003070E9"/>
    <w:rsid w:val="003338C7"/>
    <w:rsid w:val="003449EF"/>
    <w:rsid w:val="003826CB"/>
    <w:rsid w:val="003A50C8"/>
    <w:rsid w:val="003B7F2E"/>
    <w:rsid w:val="003D45B1"/>
    <w:rsid w:val="003F1557"/>
    <w:rsid w:val="00426367"/>
    <w:rsid w:val="00446843"/>
    <w:rsid w:val="00452D92"/>
    <w:rsid w:val="0047719F"/>
    <w:rsid w:val="00494207"/>
    <w:rsid w:val="004B0907"/>
    <w:rsid w:val="004B6613"/>
    <w:rsid w:val="004C6B67"/>
    <w:rsid w:val="004F7244"/>
    <w:rsid w:val="00506CB3"/>
    <w:rsid w:val="005251CE"/>
    <w:rsid w:val="00530827"/>
    <w:rsid w:val="00573F07"/>
    <w:rsid w:val="0059147E"/>
    <w:rsid w:val="005934A3"/>
    <w:rsid w:val="005E480B"/>
    <w:rsid w:val="005F7531"/>
    <w:rsid w:val="00621665"/>
    <w:rsid w:val="00623603"/>
    <w:rsid w:val="00655DC5"/>
    <w:rsid w:val="006A3D76"/>
    <w:rsid w:val="006F0026"/>
    <w:rsid w:val="007053F1"/>
    <w:rsid w:val="00712A8B"/>
    <w:rsid w:val="00726681"/>
    <w:rsid w:val="00743B63"/>
    <w:rsid w:val="00760BE7"/>
    <w:rsid w:val="007855BF"/>
    <w:rsid w:val="007C5D42"/>
    <w:rsid w:val="008247F6"/>
    <w:rsid w:val="00830066"/>
    <w:rsid w:val="0084465F"/>
    <w:rsid w:val="0084602A"/>
    <w:rsid w:val="0085185A"/>
    <w:rsid w:val="00857762"/>
    <w:rsid w:val="0086661F"/>
    <w:rsid w:val="00875E97"/>
    <w:rsid w:val="00882B20"/>
    <w:rsid w:val="00891DEC"/>
    <w:rsid w:val="008A1EDE"/>
    <w:rsid w:val="008B163D"/>
    <w:rsid w:val="008B4729"/>
    <w:rsid w:val="008B4C64"/>
    <w:rsid w:val="008F022F"/>
    <w:rsid w:val="0090335E"/>
    <w:rsid w:val="009210D2"/>
    <w:rsid w:val="009275B3"/>
    <w:rsid w:val="009410D6"/>
    <w:rsid w:val="009515AD"/>
    <w:rsid w:val="00952917"/>
    <w:rsid w:val="00962AAB"/>
    <w:rsid w:val="00975105"/>
    <w:rsid w:val="0098080C"/>
    <w:rsid w:val="009B5C90"/>
    <w:rsid w:val="009E21A6"/>
    <w:rsid w:val="009F4531"/>
    <w:rsid w:val="00A72DF0"/>
    <w:rsid w:val="00A74C4D"/>
    <w:rsid w:val="00A80A67"/>
    <w:rsid w:val="00AB4DD4"/>
    <w:rsid w:val="00AD7978"/>
    <w:rsid w:val="00AF4977"/>
    <w:rsid w:val="00B2374D"/>
    <w:rsid w:val="00B729DB"/>
    <w:rsid w:val="00BB4B33"/>
    <w:rsid w:val="00C95E22"/>
    <w:rsid w:val="00D21267"/>
    <w:rsid w:val="00D355F2"/>
    <w:rsid w:val="00D670A9"/>
    <w:rsid w:val="00D71152"/>
    <w:rsid w:val="00DA4E71"/>
    <w:rsid w:val="00DD5A55"/>
    <w:rsid w:val="00DE406E"/>
    <w:rsid w:val="00E004CD"/>
    <w:rsid w:val="00E106A2"/>
    <w:rsid w:val="00E16168"/>
    <w:rsid w:val="00E21ABB"/>
    <w:rsid w:val="00E27986"/>
    <w:rsid w:val="00E7763D"/>
    <w:rsid w:val="00EA4761"/>
    <w:rsid w:val="00EC002D"/>
    <w:rsid w:val="00EC52E1"/>
    <w:rsid w:val="00EC6712"/>
    <w:rsid w:val="00EE7CC6"/>
    <w:rsid w:val="00F04B0F"/>
    <w:rsid w:val="00F30F4D"/>
    <w:rsid w:val="00F413F1"/>
    <w:rsid w:val="00F607B0"/>
    <w:rsid w:val="00F7654C"/>
    <w:rsid w:val="00F96DF0"/>
    <w:rsid w:val="00FA38E4"/>
    <w:rsid w:val="00FB0EAF"/>
    <w:rsid w:val="00FE1887"/>
    <w:rsid w:val="00FF00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B72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430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youtube.com/watch?v=hUbYq93cYdE"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theottoolbox.com/proprioception-sensory-activitie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pinterest.co.uk/pin/584067450457292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rainydaymum.co.uk/baby-play-finger-painting/" TargetMode="External"/><Relationship Id="rId22" Type="http://schemas.openxmlformats.org/officeDocument/2006/relationships/hyperlink" Target="https://www.facebook.com/ginadaviesautism/po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3</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87</cp:revision>
  <cp:lastPrinted>2020-07-10T10:13:00Z</cp:lastPrinted>
  <dcterms:created xsi:type="dcterms:W3CDTF">2020-06-25T09:29:00Z</dcterms:created>
  <dcterms:modified xsi:type="dcterms:W3CDTF">2021-03-05T14:48:00Z</dcterms:modified>
</cp:coreProperties>
</file>