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60E" w:rsidRDefault="00B60A70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1552575</wp:posOffset>
            </wp:positionH>
            <wp:positionV relativeFrom="paragraph">
              <wp:posOffset>0</wp:posOffset>
            </wp:positionV>
            <wp:extent cx="2728913" cy="1056785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8913" cy="1056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6360E" w:rsidRDefault="00B60A70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Job Description- Learning Resource and Literacy Co-ordinator (Upper School)</w:t>
      </w:r>
    </w:p>
    <w:p w:rsidR="0096360E" w:rsidRDefault="0096360E">
      <w:pPr>
        <w:rPr>
          <w:rFonts w:ascii="Calibri" w:eastAsia="Calibri" w:hAnsi="Calibri" w:cs="Calibri"/>
          <w:b/>
        </w:rPr>
      </w:pPr>
    </w:p>
    <w:tbl>
      <w:tblPr>
        <w:tblStyle w:val="a"/>
        <w:tblW w:w="934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7215"/>
      </w:tblGrid>
      <w:tr w:rsidR="0096360E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0E" w:rsidRDefault="00B6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Postholder</w:t>
            </w:r>
            <w:proofErr w:type="spellEnd"/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0E" w:rsidRDefault="00B6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Vacant</w:t>
            </w:r>
          </w:p>
        </w:tc>
      </w:tr>
      <w:tr w:rsidR="0096360E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0E" w:rsidRDefault="00B6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Post Title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0E" w:rsidRDefault="00B60A70">
            <w:pPr>
              <w:rPr>
                <w:rFonts w:ascii="Calibri" w:eastAsia="Calibri" w:hAnsi="Calibri" w:cs="Calibri"/>
                <w:sz w:val="18"/>
                <w:szCs w:val="18"/>
              </w:rPr>
            </w:pPr>
            <w:bookmarkStart w:id="1" w:name="_gjdgxs" w:colFirst="0" w:colLast="0"/>
            <w:bookmarkEnd w:id="1"/>
            <w:r>
              <w:rPr>
                <w:rFonts w:ascii="Calibri" w:eastAsia="Calibri" w:hAnsi="Calibri" w:cs="Calibri"/>
                <w:sz w:val="24"/>
                <w:szCs w:val="24"/>
              </w:rPr>
              <w:t>Learning Resource and Literacy Co-ordinator (Upper School)</w:t>
            </w:r>
          </w:p>
        </w:tc>
      </w:tr>
      <w:tr w:rsidR="0096360E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0E" w:rsidRDefault="00B6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Postholder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Reports to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0E" w:rsidRDefault="00B6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Literacy Leader</w:t>
            </w:r>
          </w:p>
        </w:tc>
      </w:tr>
      <w:tr w:rsidR="0096360E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0E" w:rsidRDefault="00B6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Scale/Salary/ Conditions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0E" w:rsidRDefault="00B6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Term Time Only</w:t>
            </w:r>
          </w:p>
          <w:p w:rsidR="0096360E" w:rsidRDefault="00B6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37.5 hours per week</w:t>
            </w:r>
          </w:p>
          <w:p w:rsidR="0096360E" w:rsidRDefault="00B6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SCP 5 (£17,013 per annum)</w:t>
            </w:r>
          </w:p>
        </w:tc>
      </w:tr>
      <w:tr w:rsidR="0096360E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0E" w:rsidRDefault="00B6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Role Summary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0E" w:rsidRDefault="00B60A70">
            <w:pPr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Learning Resource and Literacy Co-ordinator for Upper School will play a pivotal role in the success of the school’s literacy plan by promoting the development of literacy skills, managing a v</w:t>
            </w:r>
            <w:r>
              <w:rPr>
                <w:rFonts w:ascii="Calibri" w:eastAsia="Calibri" w:hAnsi="Calibri" w:cs="Calibri"/>
              </w:rPr>
              <w:t>ibrant Learning Resource Centre and working closely with small groups of students to develop their literacy skills.</w:t>
            </w:r>
          </w:p>
        </w:tc>
      </w:tr>
      <w:tr w:rsidR="0096360E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0E" w:rsidRDefault="00B6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Main Responsibilities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0E" w:rsidRDefault="00B60A70">
            <w:pPr>
              <w:spacing w:line="240" w:lineRule="auto"/>
              <w:ind w:right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fulfilling the requirements of the post, the </w:t>
            </w:r>
            <w:proofErr w:type="spellStart"/>
            <w:r>
              <w:rPr>
                <w:rFonts w:ascii="Calibri" w:eastAsia="Calibri" w:hAnsi="Calibri" w:cs="Calibri"/>
              </w:rPr>
              <w:t>postholder</w:t>
            </w:r>
            <w:proofErr w:type="spellEnd"/>
            <w:r>
              <w:rPr>
                <w:rFonts w:ascii="Calibri" w:eastAsia="Calibri" w:hAnsi="Calibri" w:cs="Calibri"/>
              </w:rPr>
              <w:t xml:space="preserve"> will demonstrate essential professional characteristics, and in particular will:</w:t>
            </w:r>
          </w:p>
          <w:p w:rsidR="0096360E" w:rsidRDefault="00B60A70">
            <w:pPr>
              <w:numPr>
                <w:ilvl w:val="0"/>
                <w:numId w:val="1"/>
              </w:numPr>
              <w:spacing w:line="240" w:lineRule="auto"/>
              <w:ind w:right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D0DD88"/>
              </w:rPr>
              <w:t xml:space="preserve"> </w:t>
            </w:r>
            <w:r>
              <w:rPr>
                <w:rFonts w:ascii="Calibri" w:eastAsia="Calibri" w:hAnsi="Calibri" w:cs="Calibri"/>
              </w:rPr>
              <w:t>Inspire trust and confidence in students and colleagues.</w:t>
            </w:r>
          </w:p>
          <w:p w:rsidR="0096360E" w:rsidRDefault="00B60A70">
            <w:pPr>
              <w:numPr>
                <w:ilvl w:val="0"/>
                <w:numId w:val="1"/>
              </w:numPr>
              <w:spacing w:line="240" w:lineRule="auto"/>
              <w:ind w:right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D0DD88"/>
              </w:rPr>
              <w:t xml:space="preserve"> </w:t>
            </w:r>
            <w:r>
              <w:rPr>
                <w:rFonts w:ascii="Calibri" w:eastAsia="Calibri" w:hAnsi="Calibri" w:cs="Calibri"/>
              </w:rPr>
              <w:t>Build team commitment with colleagues and engage and moti</w:t>
            </w:r>
            <w:r>
              <w:rPr>
                <w:rFonts w:ascii="Calibri" w:eastAsia="Calibri" w:hAnsi="Calibri" w:cs="Calibri"/>
              </w:rPr>
              <w:t>vate students.</w:t>
            </w:r>
          </w:p>
          <w:p w:rsidR="0096360E" w:rsidRDefault="00B60A70">
            <w:pPr>
              <w:numPr>
                <w:ilvl w:val="0"/>
                <w:numId w:val="1"/>
              </w:numPr>
              <w:spacing w:line="240" w:lineRule="auto"/>
              <w:ind w:right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Demonstrate analytical thinking to improve the quality of students' learning through using effective teaching techniques and the effective utilisation of resources.</w:t>
            </w:r>
          </w:p>
          <w:p w:rsidR="0096360E" w:rsidRDefault="00B60A70">
            <w:pPr>
              <w:numPr>
                <w:ilvl w:val="0"/>
                <w:numId w:val="1"/>
              </w:numPr>
              <w:spacing w:line="240" w:lineRule="auto"/>
              <w:ind w:right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Contribute to the school improvement planning process and support and promote the educational priorities of the academy.</w:t>
            </w:r>
          </w:p>
          <w:p w:rsidR="0096360E" w:rsidRDefault="00B60A70">
            <w:pPr>
              <w:numPr>
                <w:ilvl w:val="0"/>
                <w:numId w:val="1"/>
              </w:numPr>
              <w:spacing w:line="240" w:lineRule="auto"/>
              <w:ind w:right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Contribute to the planning, implementation and impact of school policies.</w:t>
            </w:r>
          </w:p>
          <w:p w:rsidR="0096360E" w:rsidRDefault="00B60A70">
            <w:pPr>
              <w:numPr>
                <w:ilvl w:val="0"/>
                <w:numId w:val="1"/>
              </w:numPr>
              <w:spacing w:line="240" w:lineRule="auto"/>
              <w:ind w:right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Develop plans which identify clear targets and success criter</w:t>
            </w:r>
            <w:r>
              <w:rPr>
                <w:rFonts w:ascii="Calibri" w:eastAsia="Calibri" w:hAnsi="Calibri" w:cs="Calibri"/>
              </w:rPr>
              <w:t>ia for securing student outcomes.</w:t>
            </w:r>
          </w:p>
          <w:p w:rsidR="0096360E" w:rsidRDefault="00B60A70">
            <w:pPr>
              <w:numPr>
                <w:ilvl w:val="0"/>
                <w:numId w:val="1"/>
              </w:numPr>
              <w:spacing w:line="240" w:lineRule="auto"/>
              <w:ind w:right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D0DD88"/>
              </w:rPr>
              <w:t xml:space="preserve"> </w:t>
            </w:r>
            <w:r>
              <w:rPr>
                <w:rFonts w:ascii="Calibri" w:eastAsia="Calibri" w:hAnsi="Calibri" w:cs="Calibri"/>
              </w:rPr>
              <w:t>Provide accurate and detailed assessment of student progress and communicate this to the students, school assessment systems and parents.</w:t>
            </w:r>
          </w:p>
          <w:p w:rsidR="0096360E" w:rsidRDefault="00B60A70">
            <w:pPr>
              <w:numPr>
                <w:ilvl w:val="0"/>
                <w:numId w:val="1"/>
              </w:numPr>
              <w:spacing w:after="140" w:line="240" w:lineRule="auto"/>
              <w:ind w:right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Promote the wider aspirations and values of the school.</w:t>
            </w:r>
          </w:p>
          <w:p w:rsidR="0096360E" w:rsidRDefault="00B60A7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work with small groups o</w:t>
            </w:r>
            <w:r>
              <w:rPr>
                <w:rFonts w:ascii="Calibri" w:eastAsia="Calibri" w:hAnsi="Calibri" w:cs="Calibri"/>
              </w:rPr>
              <w:t>f identified students, helping them to improve their literacy abilities, through appropriately matched interventions.</w:t>
            </w:r>
          </w:p>
          <w:p w:rsidR="0096360E" w:rsidRDefault="00B60A7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provide in class support, where identified, working with small groups of students alongside their English teacher, to improve literacy</w:t>
            </w:r>
          </w:p>
          <w:p w:rsidR="0096360E" w:rsidRDefault="00B60A7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 liaise with parents of disadvantaged students / students who are </w:t>
            </w:r>
            <w:r>
              <w:rPr>
                <w:rFonts w:ascii="Calibri" w:eastAsia="Calibri" w:hAnsi="Calibri" w:cs="Calibri"/>
              </w:rPr>
              <w:lastRenderedPageBreak/>
              <w:t xml:space="preserve">achieving below their chronological reading age in order to promote and support literacy at home. </w:t>
            </w:r>
          </w:p>
          <w:p w:rsidR="0096360E" w:rsidRDefault="00B60A70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 analyse literacy data and track progress of identified disadvantaged students / those </w:t>
            </w:r>
            <w:r>
              <w:rPr>
                <w:rFonts w:ascii="Calibri" w:eastAsia="Calibri" w:hAnsi="Calibri" w:cs="Calibri"/>
              </w:rPr>
              <w:t>who are below their expected level, in conjunction with the whole school literacy lead.</w:t>
            </w:r>
          </w:p>
          <w:p w:rsidR="0096360E" w:rsidRDefault="00B60A70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aim to ensure all disadvantaged students / those who are working below their expected level make progress in improving their literacy scores</w:t>
            </w:r>
          </w:p>
          <w:p w:rsidR="0096360E" w:rsidRDefault="00B60A70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promote the enjoyment</w:t>
            </w:r>
            <w:r>
              <w:rPr>
                <w:rFonts w:ascii="Calibri" w:eastAsia="Calibri" w:hAnsi="Calibri" w:cs="Calibri"/>
              </w:rPr>
              <w:t xml:space="preserve"> of literacy, by running an extra-curricular activity each night Monday-Thursday </w:t>
            </w:r>
          </w:p>
          <w:p w:rsidR="0096360E" w:rsidRDefault="00B60A70">
            <w:pPr>
              <w:widowControl w:val="0"/>
              <w:numPr>
                <w:ilvl w:val="0"/>
                <w:numId w:val="2"/>
              </w:numPr>
              <w:spacing w:after="54" w:line="240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organise and manage the LRC on the Upper School site, ensuring that it is used effectively by classes, groups and individual students.</w:t>
            </w:r>
          </w:p>
          <w:p w:rsidR="0096360E" w:rsidRDefault="00B60A70">
            <w:pPr>
              <w:widowControl w:val="0"/>
              <w:numPr>
                <w:ilvl w:val="0"/>
                <w:numId w:val="2"/>
              </w:numPr>
              <w:spacing w:after="54" w:line="240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promote the use of the LRC by all.</w:t>
            </w:r>
          </w:p>
          <w:p w:rsidR="0096360E" w:rsidRDefault="00B60A70">
            <w:pPr>
              <w:widowControl w:val="0"/>
              <w:numPr>
                <w:ilvl w:val="0"/>
                <w:numId w:val="2"/>
              </w:numPr>
              <w:spacing w:after="54" w:line="240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supervise students using the LRC for independent study.</w:t>
            </w:r>
          </w:p>
          <w:p w:rsidR="0096360E" w:rsidRDefault="00B60A70">
            <w:pPr>
              <w:widowControl w:val="0"/>
              <w:numPr>
                <w:ilvl w:val="0"/>
                <w:numId w:val="2"/>
              </w:numPr>
              <w:spacing w:after="54" w:line="240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maintain a welcoming, supportive atmosphere conducive to positive learning and literacy experiences, ensuring the welfare of students</w:t>
            </w:r>
          </w:p>
          <w:p w:rsidR="0096360E" w:rsidRDefault="00B60A70">
            <w:pPr>
              <w:widowControl w:val="0"/>
              <w:numPr>
                <w:ilvl w:val="0"/>
                <w:numId w:val="2"/>
              </w:numPr>
              <w:spacing w:after="54" w:line="240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promote reading and</w:t>
            </w:r>
            <w:r>
              <w:rPr>
                <w:rFonts w:ascii="Calibri" w:eastAsia="Calibri" w:hAnsi="Calibri" w:cs="Calibri"/>
              </w:rPr>
              <w:t xml:space="preserve"> the enjoyment of reading in all of its forms.</w:t>
            </w:r>
          </w:p>
          <w:p w:rsidR="0096360E" w:rsidRDefault="00B60A70">
            <w:pPr>
              <w:widowControl w:val="0"/>
              <w:numPr>
                <w:ilvl w:val="0"/>
                <w:numId w:val="2"/>
              </w:numPr>
              <w:spacing w:after="54" w:line="240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organise book displays.</w:t>
            </w:r>
          </w:p>
          <w:p w:rsidR="0096360E" w:rsidRDefault="00B60A70">
            <w:pPr>
              <w:widowControl w:val="0"/>
              <w:numPr>
                <w:ilvl w:val="0"/>
                <w:numId w:val="2"/>
              </w:numPr>
              <w:spacing w:after="54" w:line="240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promote new authors and fiction titles.</w:t>
            </w:r>
          </w:p>
          <w:p w:rsidR="0096360E" w:rsidRDefault="00B60A70">
            <w:pPr>
              <w:widowControl w:val="0"/>
              <w:numPr>
                <w:ilvl w:val="0"/>
                <w:numId w:val="2"/>
              </w:numPr>
              <w:spacing w:after="54" w:line="240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promote and publicise the services provided by the LRC to the whole school community</w:t>
            </w:r>
          </w:p>
          <w:p w:rsidR="0096360E" w:rsidRDefault="00B60A70">
            <w:pPr>
              <w:widowControl w:val="0"/>
              <w:numPr>
                <w:ilvl w:val="0"/>
                <w:numId w:val="2"/>
              </w:numPr>
              <w:spacing w:after="54" w:line="240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ensure equality of access for all students and s</w:t>
            </w:r>
            <w:r>
              <w:rPr>
                <w:rFonts w:ascii="Calibri" w:eastAsia="Calibri" w:hAnsi="Calibri" w:cs="Calibri"/>
              </w:rPr>
              <w:t>taff to high quality learning resources.</w:t>
            </w:r>
          </w:p>
          <w:p w:rsidR="0096360E" w:rsidRDefault="00B60A70">
            <w:pPr>
              <w:widowControl w:val="0"/>
              <w:numPr>
                <w:ilvl w:val="0"/>
                <w:numId w:val="2"/>
              </w:numPr>
              <w:spacing w:after="54" w:line="240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monitor and evaluate the effectiveness of the LRC service and its impact upon teaching and learning.</w:t>
            </w:r>
          </w:p>
          <w:p w:rsidR="0096360E" w:rsidRDefault="00B60A70">
            <w:pPr>
              <w:widowControl w:val="0"/>
              <w:numPr>
                <w:ilvl w:val="0"/>
                <w:numId w:val="2"/>
              </w:numPr>
              <w:spacing w:after="54" w:line="240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manage the LRC software systems.</w:t>
            </w:r>
          </w:p>
          <w:p w:rsidR="0096360E" w:rsidRDefault="00B60A70">
            <w:pPr>
              <w:widowControl w:val="0"/>
              <w:numPr>
                <w:ilvl w:val="0"/>
                <w:numId w:val="2"/>
              </w:numPr>
              <w:spacing w:after="54" w:line="240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manage the overdue process.</w:t>
            </w:r>
          </w:p>
          <w:p w:rsidR="0096360E" w:rsidRDefault="00B60A70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administer the School-link book club.</w:t>
            </w:r>
          </w:p>
          <w:p w:rsidR="0096360E" w:rsidRDefault="00B60A70">
            <w:pPr>
              <w:widowControl w:val="0"/>
              <w:numPr>
                <w:ilvl w:val="0"/>
                <w:numId w:val="2"/>
              </w:numPr>
              <w:spacing w:after="54" w:line="240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 </w:t>
            </w:r>
            <w:r>
              <w:rPr>
                <w:rFonts w:ascii="Calibri" w:eastAsia="Calibri" w:hAnsi="Calibri" w:cs="Calibri"/>
              </w:rPr>
              <w:t xml:space="preserve">liaise with the Display Technician to ensure that each LRC has high quality </w:t>
            </w:r>
            <w:proofErr w:type="gramStart"/>
            <w:r>
              <w:rPr>
                <w:rFonts w:ascii="Calibri" w:eastAsia="Calibri" w:hAnsi="Calibri" w:cs="Calibri"/>
              </w:rPr>
              <w:t>displays .</w:t>
            </w:r>
            <w:proofErr w:type="gramEnd"/>
          </w:p>
          <w:p w:rsidR="0096360E" w:rsidRDefault="00B60A70">
            <w:pPr>
              <w:widowControl w:val="0"/>
              <w:numPr>
                <w:ilvl w:val="0"/>
                <w:numId w:val="2"/>
              </w:numPr>
              <w:spacing w:after="54" w:line="240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 ensure that the LRC is open from 8.40am until 4.15pm </w:t>
            </w:r>
          </w:p>
          <w:p w:rsidR="0096360E" w:rsidRDefault="00B60A70">
            <w:pPr>
              <w:widowControl w:val="0"/>
              <w:numPr>
                <w:ilvl w:val="0"/>
                <w:numId w:val="2"/>
              </w:numPr>
              <w:spacing w:after="54" w:line="240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 actively promote the school and liaise with outside agencies as necessary </w:t>
            </w:r>
          </w:p>
          <w:p w:rsidR="0096360E" w:rsidRDefault="00B60A7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undertake other relevant duties</w:t>
            </w:r>
            <w:r>
              <w:rPr>
                <w:rFonts w:ascii="Calibri" w:eastAsia="Calibri" w:hAnsi="Calibri" w:cs="Calibri"/>
              </w:rPr>
              <w:t xml:space="preserve"> which may be required from time to time and which are deemed reasonable by the </w:t>
            </w:r>
            <w:proofErr w:type="spellStart"/>
            <w:r>
              <w:rPr>
                <w:rFonts w:ascii="Calibri" w:eastAsia="Calibri" w:hAnsi="Calibri" w:cs="Calibri"/>
              </w:rPr>
              <w:t>Headteacher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:rsidR="0096360E" w:rsidRDefault="0096360E">
      <w:pPr>
        <w:rPr>
          <w:rFonts w:ascii="Calibri" w:eastAsia="Calibri" w:hAnsi="Calibri" w:cs="Calibri"/>
          <w:b/>
        </w:rPr>
      </w:pPr>
    </w:p>
    <w:p w:rsidR="0096360E" w:rsidRDefault="00B60A7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This job description may be amended at any time in consultation with the </w:t>
      </w:r>
      <w:proofErr w:type="spellStart"/>
      <w:r>
        <w:rPr>
          <w:rFonts w:ascii="Calibri" w:eastAsia="Calibri" w:hAnsi="Calibri" w:cs="Calibri"/>
        </w:rPr>
        <w:t>postholder</w:t>
      </w:r>
      <w:proofErr w:type="spellEnd"/>
      <w:r>
        <w:rPr>
          <w:rFonts w:ascii="Calibri" w:eastAsia="Calibri" w:hAnsi="Calibri" w:cs="Calibri"/>
        </w:rPr>
        <w:t xml:space="preserve">.  It is subject to annual review at the request of the </w:t>
      </w:r>
      <w:proofErr w:type="spellStart"/>
      <w:r>
        <w:rPr>
          <w:rFonts w:ascii="Calibri" w:eastAsia="Calibri" w:hAnsi="Calibri" w:cs="Calibri"/>
        </w:rPr>
        <w:t>Headteacher</w:t>
      </w:r>
      <w:proofErr w:type="spellEnd"/>
      <w:r>
        <w:rPr>
          <w:rFonts w:ascii="Calibri" w:eastAsia="Calibri" w:hAnsi="Calibri" w:cs="Calibri"/>
        </w:rPr>
        <w:t xml:space="preserve"> or post holder.</w:t>
      </w:r>
    </w:p>
    <w:sectPr w:rsidR="0096360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D2BD1"/>
    <w:multiLevelType w:val="multilevel"/>
    <w:tmpl w:val="5DEA6D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9C24FE"/>
    <w:multiLevelType w:val="multilevel"/>
    <w:tmpl w:val="C39E03F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6A0768CB"/>
    <w:multiLevelType w:val="multilevel"/>
    <w:tmpl w:val="242023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0E"/>
    <w:rsid w:val="0096360E"/>
    <w:rsid w:val="00B6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7CA755-61D1-4CD0-96DD-C8A0537F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stataylorw</dc:creator>
  <cp:lastModifiedBy>stataylorw</cp:lastModifiedBy>
  <cp:revision>2</cp:revision>
  <dcterms:created xsi:type="dcterms:W3CDTF">2021-06-22T12:12:00Z</dcterms:created>
  <dcterms:modified xsi:type="dcterms:W3CDTF">2021-06-22T12:12:00Z</dcterms:modified>
</cp:coreProperties>
</file>