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Maths 10.6.20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Number and Place Value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  <w:highlight w:val="yellow"/>
        </w:rPr>
      </w:pPr>
      <w:r>
        <w:rPr>
          <w:rFonts w:ascii="Comic Sans MS" w:eastAsia="Comic Sans MS" w:hAnsi="Comic Sans MS" w:cs="Comic Sans MS"/>
          <w:sz w:val="32"/>
          <w:szCs w:val="32"/>
          <w:highlight w:val="yellow"/>
        </w:rPr>
        <w:t>Click and watch the links below before completing this task.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"/>
        <w:tblW w:w="117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30"/>
      </w:tblGrid>
      <w:tr w:rsidR="005C5033"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033" w:rsidRDefault="00B31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Recap: let's learn about Place Value:</w:t>
            </w:r>
          </w:p>
          <w:p w:rsidR="005C5033" w:rsidRDefault="00B313C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32"/>
                  <w:szCs w:val="32"/>
                  <w:u w:val="single"/>
                </w:rPr>
                <w:t>https://www.youtube.com/watch?v=sepBmoXqYfc</w:t>
              </w:r>
            </w:hyperlink>
          </w:p>
        </w:tc>
      </w:tr>
    </w:tbl>
    <w:p w:rsidR="005C5033" w:rsidRDefault="005C5033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1: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1a) Which numbers should replace the two empty circles?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3382238" cy="3181313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238" cy="31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0"/>
          <w:szCs w:val="30"/>
          <w:highlight w:val="yellow"/>
        </w:rPr>
        <w:t>Write your answers here: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_60____    and       __4____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1b) Which numbers should replace the question marks?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lastRenderedPageBreak/>
        <w:drawing>
          <wp:inline distT="114300" distB="114300" distL="114300" distR="114300">
            <wp:extent cx="2905125" cy="3762375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76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0"/>
          <w:szCs w:val="30"/>
          <w:highlight w:val="yellow"/>
        </w:rPr>
        <w:t>Write your answers here: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40_____  and  36                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2: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Write these number words in numerals.</w:t>
      </w:r>
    </w:p>
    <w:p w:rsidR="005C5033" w:rsidRDefault="005C5033">
      <w:pPr>
        <w:rPr>
          <w:rFonts w:ascii="Comic Sans MS" w:eastAsia="Comic Sans MS" w:hAnsi="Comic Sans MS" w:cs="Comic Sans MS"/>
          <w:sz w:val="40"/>
          <w:szCs w:val="40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Sixty Eight</w:t>
      </w:r>
      <w:r>
        <w:rPr>
          <w:rFonts w:ascii="Comic Sans MS" w:eastAsia="Comic Sans MS" w:hAnsi="Comic Sans MS" w:cs="Comic Sans MS"/>
          <w:sz w:val="32"/>
          <w:szCs w:val="32"/>
        </w:rPr>
        <w:t xml:space="preserve"> _68___________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Seventy Nine _79_______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One Hundred and Twenty Two</w:t>
      </w:r>
      <w:r>
        <w:rPr>
          <w:rFonts w:ascii="Comic Sans MS" w:eastAsia="Comic Sans MS" w:hAnsi="Comic Sans MS" w:cs="Comic Sans MS"/>
          <w:sz w:val="32"/>
          <w:szCs w:val="32"/>
        </w:rPr>
        <w:t xml:space="preserve"> 122_______          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Three hundred and Seventy Six  ___376_____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Five hundred and fifty One </w:t>
      </w:r>
      <w:r>
        <w:rPr>
          <w:rFonts w:ascii="Comic Sans MS" w:eastAsia="Comic Sans MS" w:hAnsi="Comic Sans MS" w:cs="Comic Sans MS"/>
          <w:sz w:val="32"/>
          <w:szCs w:val="32"/>
        </w:rPr>
        <w:t xml:space="preserve"> 551________   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Seven Hundred and Forty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___</w:t>
      </w:r>
      <w:r>
        <w:rPr>
          <w:rFonts w:ascii="Comic Sans MS" w:eastAsia="Comic Sans MS" w:hAnsi="Comic Sans MS" w:cs="Comic Sans MS"/>
          <w:sz w:val="32"/>
          <w:szCs w:val="32"/>
        </w:rPr>
        <w:t xml:space="preserve">_640________ 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lastRenderedPageBreak/>
        <w:t xml:space="preserve">Six Hundred and Thirty Four </w:t>
      </w:r>
      <w:r>
        <w:rPr>
          <w:rFonts w:ascii="Comic Sans MS" w:eastAsia="Comic Sans MS" w:hAnsi="Comic Sans MS" w:cs="Comic Sans MS"/>
          <w:sz w:val="32"/>
          <w:szCs w:val="32"/>
        </w:rPr>
        <w:t xml:space="preserve"> _634________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Nine hundred and Ninety Nine  999__________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3: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Use  </w:t>
      </w:r>
      <w:r>
        <w:rPr>
          <w:rFonts w:ascii="Comic Sans MS" w:eastAsia="Comic Sans MS" w:hAnsi="Comic Sans MS" w:cs="Comic Sans MS"/>
          <w:sz w:val="50"/>
          <w:szCs w:val="50"/>
        </w:rPr>
        <w:t>&lt;  &gt;</w:t>
      </w:r>
      <w:r>
        <w:rPr>
          <w:rFonts w:ascii="Comic Sans MS" w:eastAsia="Comic Sans MS" w:hAnsi="Comic Sans MS" w:cs="Comic Sans MS"/>
          <w:sz w:val="32"/>
          <w:szCs w:val="32"/>
        </w:rPr>
        <w:t xml:space="preserve"> or  </w:t>
      </w:r>
      <w:r>
        <w:rPr>
          <w:rFonts w:ascii="Comic Sans MS" w:eastAsia="Comic Sans MS" w:hAnsi="Comic Sans MS" w:cs="Comic Sans MS"/>
          <w:sz w:val="50"/>
          <w:szCs w:val="50"/>
        </w:rPr>
        <w:t>=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 make these statements correct.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  __&gt;___  42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76  __&gt;___  65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88  __=___   88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574545" cy="1023938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545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____=_____   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650213" cy="1076226"/>
            <wp:effectExtent l="0" t="0" r="0" b="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213" cy="1076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606904" cy="1169582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904" cy="1169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____&gt;_____    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574545" cy="1023938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545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601063" cy="1009761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063" cy="1009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__&gt;___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482260" cy="970207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260" cy="97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___&lt;____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510189" cy="110013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189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5C5033" w:rsidRDefault="005C5033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</w:p>
    <w:p w:rsidR="005C5033" w:rsidRDefault="00B313CC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4:</w:t>
      </w:r>
    </w:p>
    <w:p w:rsidR="005C5033" w:rsidRDefault="005C5033">
      <w:pPr>
        <w:rPr>
          <w:rFonts w:ascii="Comic Sans MS" w:eastAsia="Comic Sans MS" w:hAnsi="Comic Sans MS" w:cs="Comic Sans MS"/>
          <w:b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1a)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5153888" cy="1546166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888" cy="1546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_356_______________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1b)</w:t>
      </w:r>
      <w:r>
        <w:rPr>
          <w:rFonts w:ascii="Comic Sans MS" w:eastAsia="Comic Sans MS" w:hAnsi="Comic Sans MS" w:cs="Comic Sans MS"/>
          <w:sz w:val="32"/>
          <w:szCs w:val="32"/>
        </w:rPr>
        <w:t xml:space="preserve"> If one more ten is added to the place value chart, what number would it show? _366_____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1c) </w:t>
      </w:r>
      <w:r>
        <w:rPr>
          <w:rFonts w:ascii="Comic Sans MS" w:eastAsia="Comic Sans MS" w:hAnsi="Comic Sans MS" w:cs="Comic Sans MS"/>
          <w:sz w:val="32"/>
          <w:szCs w:val="32"/>
        </w:rPr>
        <w:t xml:space="preserve">Joela says the number in the place value chart is greater than 400. 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3220313" cy="73704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313" cy="737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Is she correct? _yes_____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Explain your answer:  she is right because she has 411 and not just 400</w:t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1d)</w:t>
      </w:r>
      <w:r>
        <w:rPr>
          <w:rFonts w:ascii="Comic Sans MS" w:eastAsia="Comic Sans MS" w:hAnsi="Comic Sans MS" w:cs="Comic Sans MS"/>
          <w:sz w:val="32"/>
          <w:szCs w:val="32"/>
        </w:rPr>
        <w:t xml:space="preserve"> If one more hundred is added to the place value chart, what number would</w:t>
      </w:r>
      <w:r>
        <w:rPr>
          <w:rFonts w:ascii="Comic Sans MS" w:eastAsia="Comic Sans MS" w:hAnsi="Comic Sans MS" w:cs="Comic Sans MS"/>
          <w:sz w:val="32"/>
          <w:szCs w:val="32"/>
        </w:rPr>
        <w:t xml:space="preserve"> it show? 511______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5: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lastRenderedPageBreak/>
        <w:drawing>
          <wp:inline distT="114300" distB="114300" distL="114300" distR="114300">
            <wp:extent cx="3401288" cy="4656652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288" cy="4656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033" w:rsidRDefault="00B313C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0"/>
          <w:szCs w:val="30"/>
          <w:highlight w:val="yellow"/>
        </w:rPr>
        <w:t>Write your answer here:</w:t>
      </w:r>
      <w:r>
        <w:rPr>
          <w:rFonts w:ascii="Comic Sans MS" w:eastAsia="Comic Sans MS" w:hAnsi="Comic Sans MS" w:cs="Comic Sans MS"/>
          <w:sz w:val="32"/>
          <w:szCs w:val="32"/>
        </w:rPr>
        <w:t xml:space="preserve"> _Dora is right because they is not 7 tens like Jack thinks.________</w:t>
      </w: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p w:rsidR="005C5033" w:rsidRDefault="005C5033">
      <w:pPr>
        <w:rPr>
          <w:rFonts w:ascii="Comic Sans MS" w:eastAsia="Comic Sans MS" w:hAnsi="Comic Sans MS" w:cs="Comic Sans MS"/>
          <w:sz w:val="32"/>
          <w:szCs w:val="32"/>
        </w:rPr>
      </w:pPr>
    </w:p>
    <w:sectPr w:rsidR="005C5033">
      <w:pgSz w:w="11909" w:h="16834"/>
      <w:pgMar w:top="306" w:right="306" w:bottom="306" w:left="3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C5033"/>
    <w:rsid w:val="005C5033"/>
    <w:rsid w:val="00B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sepBmoXqYf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2020-06-18T09:07:00Z</dcterms:created>
  <dcterms:modified xsi:type="dcterms:W3CDTF">2020-06-18T09:07:00Z</dcterms:modified>
</cp:coreProperties>
</file>